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ED" w:rsidRDefault="008466ED" w:rsidP="008466ED">
      <w:pPr>
        <w:pStyle w:val="a5"/>
        <w:rPr>
          <w:szCs w:val="28"/>
        </w:rPr>
      </w:pPr>
    </w:p>
    <w:p w:rsidR="008466ED" w:rsidRDefault="008466ED" w:rsidP="008466ED">
      <w:pPr>
        <w:pStyle w:val="a5"/>
        <w:rPr>
          <w:szCs w:val="28"/>
        </w:rPr>
      </w:pPr>
      <w:r>
        <w:rPr>
          <w:noProof/>
        </w:rPr>
        <w:drawing>
          <wp:inline distT="0" distB="0" distL="0" distR="0">
            <wp:extent cx="575945"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5945" cy="722630"/>
                    </a:xfrm>
                    <a:prstGeom prst="rect">
                      <a:avLst/>
                    </a:prstGeom>
                    <a:noFill/>
                    <a:ln w="9525">
                      <a:noFill/>
                      <a:miter lim="800000"/>
                      <a:headEnd/>
                      <a:tailEnd/>
                    </a:ln>
                  </pic:spPr>
                </pic:pic>
              </a:graphicData>
            </a:graphic>
          </wp:inline>
        </w:drawing>
      </w:r>
    </w:p>
    <w:p w:rsidR="008466ED" w:rsidRPr="006357A1" w:rsidRDefault="008466ED" w:rsidP="008466ED">
      <w:pPr>
        <w:pStyle w:val="a5"/>
        <w:rPr>
          <w:szCs w:val="28"/>
        </w:rPr>
      </w:pPr>
      <w:r w:rsidRPr="006357A1">
        <w:rPr>
          <w:szCs w:val="28"/>
        </w:rPr>
        <w:t xml:space="preserve">                                                                                                           </w:t>
      </w:r>
    </w:p>
    <w:p w:rsidR="008466ED" w:rsidRDefault="008466ED" w:rsidP="008466ED">
      <w:pPr>
        <w:keepNext/>
        <w:spacing w:before="120"/>
        <w:ind w:left="540" w:right="408"/>
        <w:jc w:val="center"/>
        <w:outlineLvl w:val="0"/>
        <w:rPr>
          <w:szCs w:val="28"/>
        </w:rPr>
      </w:pPr>
      <w:r>
        <w:rPr>
          <w:szCs w:val="28"/>
        </w:rPr>
        <w:t>АДМИНИСТРАЦИЯ ГРУШЕВО-ДУБОВСКОГО СЕЛЬСКОГО ПОСЕЛЕНИЯ</w:t>
      </w:r>
    </w:p>
    <w:p w:rsidR="008466ED" w:rsidRPr="00C24B27" w:rsidRDefault="008466ED" w:rsidP="008466ED">
      <w:pPr>
        <w:keepNext/>
        <w:spacing w:before="120"/>
        <w:ind w:left="540" w:right="408"/>
        <w:jc w:val="center"/>
        <w:outlineLvl w:val="0"/>
        <w:rPr>
          <w:b/>
          <w:szCs w:val="28"/>
        </w:rPr>
      </w:pPr>
      <w:r w:rsidRPr="00C24B27">
        <w:rPr>
          <w:b/>
          <w:szCs w:val="28"/>
        </w:rPr>
        <w:t xml:space="preserve">ПОСТАНОВЛЕНИЕ  </w:t>
      </w:r>
    </w:p>
    <w:p w:rsidR="008466ED" w:rsidRPr="00C24B27" w:rsidRDefault="008466ED" w:rsidP="008466ED">
      <w:pPr>
        <w:rPr>
          <w:b/>
          <w:bCs/>
          <w:sz w:val="32"/>
          <w:szCs w:val="28"/>
        </w:rPr>
      </w:pPr>
    </w:p>
    <w:p w:rsidR="008466ED" w:rsidRPr="006357A1" w:rsidRDefault="008466ED" w:rsidP="008466ED">
      <w:pPr>
        <w:tabs>
          <w:tab w:val="center" w:pos="5102"/>
        </w:tabs>
        <w:rPr>
          <w:bCs/>
          <w:sz w:val="28"/>
          <w:szCs w:val="28"/>
        </w:rPr>
      </w:pPr>
      <w:r>
        <w:rPr>
          <w:bCs/>
          <w:sz w:val="28"/>
          <w:szCs w:val="28"/>
        </w:rPr>
        <w:t xml:space="preserve">    01.06. </w:t>
      </w:r>
      <w:r w:rsidRPr="006357A1">
        <w:rPr>
          <w:bCs/>
          <w:sz w:val="28"/>
          <w:szCs w:val="28"/>
        </w:rPr>
        <w:t>201</w:t>
      </w:r>
      <w:r>
        <w:rPr>
          <w:bCs/>
          <w:sz w:val="28"/>
          <w:szCs w:val="28"/>
        </w:rPr>
        <w:t>8</w:t>
      </w:r>
      <w:r w:rsidRPr="006357A1">
        <w:rPr>
          <w:bCs/>
          <w:sz w:val="28"/>
          <w:szCs w:val="28"/>
        </w:rPr>
        <w:t xml:space="preserve"> г.                   </w:t>
      </w:r>
      <w:r>
        <w:rPr>
          <w:bCs/>
          <w:sz w:val="28"/>
          <w:szCs w:val="28"/>
        </w:rPr>
        <w:t xml:space="preserve">                      №  72                              х. </w:t>
      </w:r>
      <w:r w:rsidRPr="006357A1">
        <w:rPr>
          <w:bCs/>
          <w:sz w:val="28"/>
          <w:szCs w:val="28"/>
        </w:rPr>
        <w:t xml:space="preserve"> </w:t>
      </w:r>
      <w:r>
        <w:rPr>
          <w:bCs/>
          <w:sz w:val="28"/>
          <w:szCs w:val="28"/>
        </w:rPr>
        <w:t xml:space="preserve">Грушевка                            </w:t>
      </w:r>
    </w:p>
    <w:p w:rsidR="008466ED" w:rsidRPr="006357A1" w:rsidRDefault="008466ED" w:rsidP="008466ED">
      <w:pPr>
        <w:rPr>
          <w:bCs/>
          <w:sz w:val="28"/>
          <w:szCs w:val="28"/>
        </w:rPr>
      </w:pPr>
    </w:p>
    <w:tbl>
      <w:tblPr>
        <w:tblW w:w="0" w:type="auto"/>
        <w:tblLook w:val="04A0"/>
      </w:tblPr>
      <w:tblGrid>
        <w:gridCol w:w="5353"/>
      </w:tblGrid>
      <w:tr w:rsidR="008466ED" w:rsidRPr="006357A1" w:rsidTr="00CF599D">
        <w:tc>
          <w:tcPr>
            <w:tcW w:w="5353" w:type="dxa"/>
          </w:tcPr>
          <w:p w:rsidR="008466ED" w:rsidRPr="006357A1" w:rsidRDefault="008466ED" w:rsidP="00CF599D">
            <w:pPr>
              <w:ind w:right="34"/>
              <w:jc w:val="both"/>
              <w:rPr>
                <w:szCs w:val="28"/>
              </w:rPr>
            </w:pPr>
            <w:r w:rsidRPr="006357A1">
              <w:rPr>
                <w:bCs/>
                <w:sz w:val="28"/>
                <w:szCs w:val="28"/>
              </w:rPr>
              <w:t>Об утверждении Административного регламента по предоставлению муниципал</w:t>
            </w:r>
            <w:r w:rsidRPr="006357A1">
              <w:rPr>
                <w:bCs/>
                <w:sz w:val="28"/>
                <w:szCs w:val="28"/>
              </w:rPr>
              <w:t>ь</w:t>
            </w:r>
            <w:r w:rsidRPr="006357A1">
              <w:rPr>
                <w:bCs/>
                <w:sz w:val="28"/>
                <w:szCs w:val="28"/>
              </w:rPr>
              <w:t>ной услуги «</w:t>
            </w:r>
            <w:r w:rsidRPr="00F77422">
              <w:rPr>
                <w:bCs/>
                <w:sz w:val="28"/>
                <w:szCs w:val="16"/>
              </w:rPr>
              <w:t>Сверка арендных платежей с арендаторами земельных участков, муниципального имущества</w:t>
            </w:r>
            <w:r w:rsidRPr="006357A1">
              <w:rPr>
                <w:bCs/>
                <w:sz w:val="28"/>
                <w:szCs w:val="28"/>
              </w:rPr>
              <w:t>»</w:t>
            </w:r>
          </w:p>
        </w:tc>
      </w:tr>
    </w:tbl>
    <w:p w:rsidR="008466ED" w:rsidRPr="006357A1" w:rsidRDefault="008466ED" w:rsidP="008466ED">
      <w:pPr>
        <w:autoSpaceDE w:val="0"/>
        <w:autoSpaceDN w:val="0"/>
        <w:adjustRightInd w:val="0"/>
        <w:ind w:firstLine="567"/>
        <w:jc w:val="both"/>
        <w:rPr>
          <w:sz w:val="28"/>
          <w:szCs w:val="28"/>
        </w:rPr>
      </w:pPr>
    </w:p>
    <w:p w:rsidR="008466ED" w:rsidRPr="006357A1" w:rsidRDefault="008466ED" w:rsidP="008466ED">
      <w:pPr>
        <w:autoSpaceDE w:val="0"/>
        <w:autoSpaceDN w:val="0"/>
        <w:adjustRightInd w:val="0"/>
        <w:ind w:firstLine="567"/>
        <w:jc w:val="both"/>
      </w:pPr>
      <w:r w:rsidRPr="006357A1">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r w:rsidRPr="006357A1">
        <w:rPr>
          <w:bCs/>
          <w:sz w:val="28"/>
          <w:szCs w:val="28"/>
        </w:rPr>
        <w:t xml:space="preserve"> в соответствии со  ст. 614 Гражданского кодекса РФ</w:t>
      </w:r>
      <w:r>
        <w:t xml:space="preserve"> </w:t>
      </w:r>
    </w:p>
    <w:p w:rsidR="008466ED" w:rsidRPr="006357A1" w:rsidRDefault="008466ED" w:rsidP="008466ED">
      <w:pPr>
        <w:jc w:val="center"/>
        <w:rPr>
          <w:sz w:val="28"/>
          <w:szCs w:val="28"/>
        </w:rPr>
      </w:pPr>
    </w:p>
    <w:p w:rsidR="008466ED" w:rsidRPr="006357A1" w:rsidRDefault="008466ED" w:rsidP="008466ED">
      <w:pPr>
        <w:jc w:val="center"/>
        <w:rPr>
          <w:sz w:val="28"/>
          <w:szCs w:val="28"/>
        </w:rPr>
      </w:pPr>
    </w:p>
    <w:p w:rsidR="008466ED" w:rsidRPr="006357A1" w:rsidRDefault="008466ED" w:rsidP="008466ED">
      <w:pPr>
        <w:jc w:val="center"/>
        <w:rPr>
          <w:sz w:val="28"/>
          <w:szCs w:val="28"/>
        </w:rPr>
      </w:pPr>
    </w:p>
    <w:p w:rsidR="008466ED" w:rsidRPr="00F77422" w:rsidRDefault="008466ED" w:rsidP="008466ED">
      <w:pPr>
        <w:jc w:val="center"/>
        <w:rPr>
          <w:b/>
          <w:sz w:val="28"/>
          <w:szCs w:val="28"/>
        </w:rPr>
      </w:pPr>
      <w:r w:rsidRPr="00F77422">
        <w:rPr>
          <w:b/>
          <w:sz w:val="28"/>
          <w:szCs w:val="28"/>
        </w:rPr>
        <w:t>ПОСТАНОВЛЯЮ:</w:t>
      </w:r>
    </w:p>
    <w:p w:rsidR="008466ED" w:rsidRPr="006357A1" w:rsidRDefault="008466ED" w:rsidP="008466ED">
      <w:pPr>
        <w:pStyle w:val="2"/>
        <w:spacing w:before="360"/>
        <w:ind w:firstLine="720"/>
        <w:jc w:val="both"/>
        <w:rPr>
          <w:bCs w:val="0"/>
          <w:szCs w:val="28"/>
        </w:rPr>
      </w:pPr>
      <w:r w:rsidRPr="006357A1">
        <w:rPr>
          <w:szCs w:val="28"/>
        </w:rPr>
        <w:t xml:space="preserve">1.Утвердить </w:t>
      </w:r>
      <w:r w:rsidRPr="006357A1">
        <w:rPr>
          <w:bCs w:val="0"/>
          <w:szCs w:val="28"/>
        </w:rPr>
        <w:t>Административный регламент по предоставлению муниципал</w:t>
      </w:r>
      <w:r w:rsidRPr="006357A1">
        <w:rPr>
          <w:bCs w:val="0"/>
          <w:szCs w:val="28"/>
        </w:rPr>
        <w:t>ь</w:t>
      </w:r>
      <w:r w:rsidRPr="006357A1">
        <w:rPr>
          <w:bCs w:val="0"/>
          <w:szCs w:val="28"/>
        </w:rPr>
        <w:t>ной услуги «</w:t>
      </w:r>
      <w:r w:rsidRPr="00F77422">
        <w:rPr>
          <w:bCs w:val="0"/>
          <w:szCs w:val="16"/>
        </w:rPr>
        <w:t>Сверка арендных платежей с арендаторами земельных участков, муниципального имущества</w:t>
      </w:r>
      <w:r w:rsidRPr="006357A1">
        <w:rPr>
          <w:bCs w:val="0"/>
          <w:szCs w:val="28"/>
        </w:rPr>
        <w:t>»,</w:t>
      </w:r>
      <w:r w:rsidRPr="006357A1">
        <w:rPr>
          <w:szCs w:val="28"/>
        </w:rPr>
        <w:t xml:space="preserve"> согласно приложению.</w:t>
      </w:r>
    </w:p>
    <w:p w:rsidR="008466ED" w:rsidRPr="00A869C7" w:rsidRDefault="008466ED" w:rsidP="008466ED">
      <w:pPr>
        <w:pStyle w:val="a8"/>
        <w:jc w:val="both"/>
        <w:rPr>
          <w:szCs w:val="28"/>
        </w:rPr>
      </w:pPr>
      <w:r>
        <w:rPr>
          <w:szCs w:val="28"/>
        </w:rPr>
        <w:t xml:space="preserve">         </w:t>
      </w:r>
      <w:r w:rsidRPr="006357A1">
        <w:rPr>
          <w:szCs w:val="28"/>
        </w:rPr>
        <w:t>2.</w:t>
      </w:r>
      <w:r w:rsidRPr="00A869C7">
        <w:rPr>
          <w:szCs w:val="28"/>
        </w:rPr>
        <w:t xml:space="preserve">Настоящее постановление разместить на официальном сайте Администрации Грушево-Дубовского сельского поселения.           </w:t>
      </w:r>
    </w:p>
    <w:p w:rsidR="008466ED" w:rsidRPr="00D21951" w:rsidRDefault="008466ED" w:rsidP="008466ED">
      <w:pPr>
        <w:pStyle w:val="a8"/>
        <w:jc w:val="both"/>
        <w:rPr>
          <w:szCs w:val="28"/>
        </w:rPr>
      </w:pPr>
      <w:r>
        <w:rPr>
          <w:szCs w:val="28"/>
        </w:rPr>
        <w:t xml:space="preserve">       </w:t>
      </w:r>
      <w:r w:rsidRPr="006357A1">
        <w:rPr>
          <w:szCs w:val="28"/>
        </w:rPr>
        <w:t xml:space="preserve"> </w:t>
      </w:r>
      <w:r>
        <w:rPr>
          <w:szCs w:val="28"/>
        </w:rPr>
        <w:t>3.</w:t>
      </w:r>
      <w:r w:rsidRPr="00272D8D">
        <w:rPr>
          <w:szCs w:val="28"/>
        </w:rPr>
        <w:t xml:space="preserve"> </w:t>
      </w:r>
      <w:r w:rsidRPr="00D21951">
        <w:rPr>
          <w:szCs w:val="28"/>
        </w:rPr>
        <w:t>Признать утратившим силу:</w:t>
      </w:r>
    </w:p>
    <w:p w:rsidR="008466ED" w:rsidRPr="00272D8D" w:rsidRDefault="008466ED" w:rsidP="008466ED">
      <w:pPr>
        <w:spacing w:line="276" w:lineRule="auto"/>
        <w:jc w:val="both"/>
        <w:rPr>
          <w:sz w:val="28"/>
          <w:szCs w:val="28"/>
        </w:rPr>
      </w:pPr>
      <w:r w:rsidRPr="00D21951">
        <w:rPr>
          <w:sz w:val="28"/>
          <w:szCs w:val="28"/>
        </w:rPr>
        <w:t>Постановление Администрации Грушево-Дубовского сельского</w:t>
      </w:r>
      <w:r>
        <w:rPr>
          <w:sz w:val="28"/>
          <w:szCs w:val="28"/>
        </w:rPr>
        <w:t xml:space="preserve"> поселения от 30.06.2017 г. № 49</w:t>
      </w:r>
      <w:r w:rsidRPr="00D21951">
        <w:rPr>
          <w:sz w:val="28"/>
          <w:szCs w:val="28"/>
        </w:rPr>
        <w:t xml:space="preserve"> «Об утверждении Административного регламента по предоставлению муниципальной услуги</w:t>
      </w:r>
      <w:r>
        <w:rPr>
          <w:sz w:val="28"/>
          <w:szCs w:val="28"/>
        </w:rPr>
        <w:t xml:space="preserve"> </w:t>
      </w:r>
      <w:r w:rsidRPr="00272D8D">
        <w:rPr>
          <w:bCs/>
          <w:sz w:val="28"/>
          <w:szCs w:val="28"/>
        </w:rPr>
        <w:t>«Сверка арендных платежей с арендаторами земельных участков, муниципального имущества»</w:t>
      </w:r>
      <w:r>
        <w:rPr>
          <w:bCs/>
          <w:sz w:val="28"/>
          <w:szCs w:val="28"/>
        </w:rPr>
        <w:t>.</w:t>
      </w:r>
    </w:p>
    <w:p w:rsidR="008466ED" w:rsidRPr="006357A1" w:rsidRDefault="008466ED" w:rsidP="008466ED">
      <w:pPr>
        <w:spacing w:line="276" w:lineRule="auto"/>
        <w:jc w:val="both"/>
        <w:rPr>
          <w:sz w:val="28"/>
          <w:szCs w:val="28"/>
        </w:rPr>
      </w:pPr>
      <w:r>
        <w:rPr>
          <w:sz w:val="28"/>
          <w:szCs w:val="28"/>
        </w:rPr>
        <w:t xml:space="preserve">       4</w:t>
      </w:r>
      <w:r w:rsidRPr="006357A1">
        <w:rPr>
          <w:sz w:val="28"/>
          <w:szCs w:val="28"/>
        </w:rPr>
        <w:t>.  Контроль за исполнением настоящего постановления оставляю за собой.</w:t>
      </w:r>
    </w:p>
    <w:p w:rsidR="008466ED" w:rsidRPr="006357A1" w:rsidRDefault="008466ED" w:rsidP="008466ED">
      <w:pPr>
        <w:ind w:firstLine="567"/>
        <w:jc w:val="both"/>
        <w:rPr>
          <w:sz w:val="28"/>
          <w:szCs w:val="28"/>
        </w:rPr>
      </w:pPr>
    </w:p>
    <w:p w:rsidR="008466ED" w:rsidRDefault="008466ED" w:rsidP="008466ED">
      <w:pPr>
        <w:pStyle w:val="a8"/>
        <w:rPr>
          <w:szCs w:val="20"/>
        </w:rPr>
      </w:pPr>
    </w:p>
    <w:p w:rsidR="008466ED" w:rsidRDefault="008466ED" w:rsidP="008466ED">
      <w:pPr>
        <w:pStyle w:val="a8"/>
        <w:rPr>
          <w:szCs w:val="20"/>
        </w:rPr>
      </w:pPr>
      <w:r>
        <w:rPr>
          <w:szCs w:val="20"/>
        </w:rPr>
        <w:t>Глава администрации</w:t>
      </w:r>
    </w:p>
    <w:p w:rsidR="008466ED" w:rsidRDefault="008466ED" w:rsidP="008466ED">
      <w:pPr>
        <w:pStyle w:val="a8"/>
        <w:rPr>
          <w:szCs w:val="20"/>
        </w:rPr>
      </w:pPr>
      <w:r>
        <w:rPr>
          <w:szCs w:val="20"/>
        </w:rPr>
        <w:t>Грушево-Дубовского</w:t>
      </w:r>
    </w:p>
    <w:p w:rsidR="008466ED" w:rsidRDefault="008466ED" w:rsidP="008466ED">
      <w:pPr>
        <w:pStyle w:val="a8"/>
        <w:rPr>
          <w:sz w:val="20"/>
          <w:szCs w:val="20"/>
        </w:rPr>
      </w:pPr>
      <w:r>
        <w:rPr>
          <w:szCs w:val="20"/>
        </w:rPr>
        <w:t>сельского поселения                                                                          А.А. Полупанов</w:t>
      </w:r>
    </w:p>
    <w:p w:rsidR="008466ED" w:rsidRDefault="008466ED" w:rsidP="008466ED">
      <w:pPr>
        <w:pStyle w:val="a8"/>
        <w:rPr>
          <w:sz w:val="20"/>
          <w:szCs w:val="20"/>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Default="008466ED" w:rsidP="008466ED">
      <w:pPr>
        <w:pStyle w:val="a8"/>
        <w:rPr>
          <w:bCs/>
          <w:szCs w:val="28"/>
        </w:rPr>
      </w:pPr>
    </w:p>
    <w:p w:rsidR="008466ED" w:rsidRPr="00EC142A" w:rsidRDefault="008466ED" w:rsidP="008466ED">
      <w:pPr>
        <w:pStyle w:val="a8"/>
        <w:jc w:val="right"/>
        <w:rPr>
          <w:sz w:val="18"/>
          <w:szCs w:val="20"/>
        </w:rPr>
      </w:pPr>
      <w:r w:rsidRPr="00EC142A">
        <w:rPr>
          <w:bCs/>
          <w:sz w:val="24"/>
          <w:szCs w:val="28"/>
        </w:rPr>
        <w:t xml:space="preserve">Приложение к постановлению </w:t>
      </w:r>
    </w:p>
    <w:p w:rsidR="008466ED" w:rsidRPr="00EC142A" w:rsidRDefault="008466ED" w:rsidP="008466ED">
      <w:pPr>
        <w:tabs>
          <w:tab w:val="left" w:pos="6237"/>
        </w:tabs>
        <w:jc w:val="right"/>
        <w:rPr>
          <w:bCs/>
          <w:szCs w:val="28"/>
        </w:rPr>
      </w:pPr>
      <w:r w:rsidRPr="00EC142A">
        <w:rPr>
          <w:bCs/>
          <w:szCs w:val="28"/>
        </w:rPr>
        <w:t xml:space="preserve">                                                                        Администрации Грушево-Дубовского  </w:t>
      </w:r>
    </w:p>
    <w:p w:rsidR="008466ED" w:rsidRPr="00EC142A" w:rsidRDefault="008466ED" w:rsidP="008466ED">
      <w:pPr>
        <w:tabs>
          <w:tab w:val="left" w:pos="6237"/>
        </w:tabs>
        <w:ind w:firstLine="6237"/>
        <w:jc w:val="right"/>
        <w:rPr>
          <w:bCs/>
          <w:szCs w:val="28"/>
        </w:rPr>
      </w:pPr>
      <w:r w:rsidRPr="00EC142A">
        <w:rPr>
          <w:bCs/>
          <w:szCs w:val="28"/>
        </w:rPr>
        <w:t xml:space="preserve"> сельского поселения</w:t>
      </w:r>
    </w:p>
    <w:p w:rsidR="008466ED" w:rsidRPr="00125252" w:rsidRDefault="008466ED" w:rsidP="008466ED">
      <w:pPr>
        <w:autoSpaceDE w:val="0"/>
        <w:autoSpaceDN w:val="0"/>
        <w:adjustRightInd w:val="0"/>
        <w:jc w:val="right"/>
        <w:rPr>
          <w:sz w:val="28"/>
          <w:szCs w:val="20"/>
        </w:rPr>
      </w:pPr>
      <w:r w:rsidRPr="00EC142A">
        <w:t xml:space="preserve">                                                                                         от </w:t>
      </w:r>
      <w:r>
        <w:t>01.06.2018 г</w:t>
      </w:r>
      <w:r w:rsidRPr="00EC142A">
        <w:t>. №</w:t>
      </w:r>
      <w:r>
        <w:t>72</w:t>
      </w:r>
    </w:p>
    <w:p w:rsidR="008466ED" w:rsidRPr="006357A1" w:rsidRDefault="008466ED" w:rsidP="008466ED">
      <w:pPr>
        <w:tabs>
          <w:tab w:val="left" w:pos="6237"/>
        </w:tabs>
        <w:ind w:firstLine="6237"/>
        <w:jc w:val="both"/>
        <w:rPr>
          <w:bCs/>
          <w:sz w:val="28"/>
          <w:szCs w:val="28"/>
        </w:rPr>
      </w:pPr>
    </w:p>
    <w:p w:rsidR="008466ED" w:rsidRPr="00125252" w:rsidRDefault="008466ED" w:rsidP="008466ED">
      <w:pPr>
        <w:ind w:firstLine="709"/>
        <w:jc w:val="center"/>
        <w:rPr>
          <w:b/>
          <w:szCs w:val="28"/>
        </w:rPr>
      </w:pPr>
      <w:r w:rsidRPr="00125252">
        <w:rPr>
          <w:b/>
          <w:szCs w:val="28"/>
        </w:rPr>
        <w:t>АДМИНИСТРАТИВНЫЙ РЕГЛАМЕНТ</w:t>
      </w:r>
    </w:p>
    <w:p w:rsidR="008466ED" w:rsidRPr="006357A1" w:rsidRDefault="008466ED" w:rsidP="008466ED">
      <w:pPr>
        <w:rPr>
          <w:b/>
          <w:sz w:val="28"/>
          <w:szCs w:val="28"/>
        </w:rPr>
      </w:pPr>
      <w:r>
        <w:rPr>
          <w:sz w:val="28"/>
          <w:szCs w:val="28"/>
        </w:rPr>
        <w:t xml:space="preserve">                                  </w:t>
      </w:r>
      <w:r w:rsidRPr="006357A1">
        <w:rPr>
          <w:b/>
          <w:sz w:val="28"/>
          <w:szCs w:val="28"/>
        </w:rPr>
        <w:t>по предоставлению муниципальной услуги</w:t>
      </w:r>
    </w:p>
    <w:p w:rsidR="008466ED" w:rsidRPr="006357A1" w:rsidRDefault="008466ED" w:rsidP="008466ED">
      <w:pPr>
        <w:ind w:firstLine="709"/>
        <w:jc w:val="center"/>
        <w:rPr>
          <w:b/>
          <w:sz w:val="28"/>
          <w:szCs w:val="28"/>
        </w:rPr>
      </w:pPr>
      <w:r w:rsidRPr="006357A1">
        <w:rPr>
          <w:b/>
          <w:sz w:val="28"/>
          <w:szCs w:val="28"/>
        </w:rPr>
        <w:t>«</w:t>
      </w:r>
      <w:r w:rsidRPr="00F77422">
        <w:rPr>
          <w:bCs/>
          <w:sz w:val="28"/>
          <w:szCs w:val="16"/>
        </w:rPr>
        <w:t>Сверка арендных платежей с арендаторами земельных участков, муниципального имущества</w:t>
      </w:r>
      <w:r w:rsidRPr="006357A1">
        <w:rPr>
          <w:b/>
          <w:sz w:val="28"/>
          <w:szCs w:val="28"/>
        </w:rPr>
        <w:t>»</w:t>
      </w:r>
    </w:p>
    <w:p w:rsidR="008466ED" w:rsidRPr="006357A1" w:rsidRDefault="008466ED" w:rsidP="008466ED">
      <w:pPr>
        <w:tabs>
          <w:tab w:val="left" w:pos="709"/>
        </w:tabs>
        <w:ind w:firstLine="709"/>
        <w:jc w:val="center"/>
        <w:rPr>
          <w:sz w:val="28"/>
          <w:szCs w:val="28"/>
        </w:rPr>
      </w:pPr>
    </w:p>
    <w:p w:rsidR="008466ED" w:rsidRPr="006357A1" w:rsidRDefault="008466ED" w:rsidP="008466ED">
      <w:pPr>
        <w:autoSpaceDE w:val="0"/>
        <w:autoSpaceDN w:val="0"/>
        <w:adjustRightInd w:val="0"/>
        <w:ind w:firstLine="709"/>
        <w:jc w:val="both"/>
        <w:rPr>
          <w:sz w:val="28"/>
          <w:szCs w:val="28"/>
        </w:rPr>
      </w:pPr>
      <w:r w:rsidRPr="006357A1">
        <w:rPr>
          <w:sz w:val="28"/>
          <w:szCs w:val="28"/>
        </w:rPr>
        <w:t>Административный регламент по предоставлению муниципальной услуги «</w:t>
      </w:r>
      <w:r>
        <w:rPr>
          <w:bCs/>
          <w:sz w:val="28"/>
          <w:szCs w:val="16"/>
        </w:rPr>
        <w:t>Сверка арендных платежей с арендаторами земельных участков, муниципального имущества</w:t>
      </w:r>
      <w:r w:rsidRPr="006357A1">
        <w:rPr>
          <w:sz w:val="28"/>
          <w:szCs w:val="28"/>
        </w:rPr>
        <w:t>»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сверке арендных платежей за земельные участки.</w:t>
      </w:r>
    </w:p>
    <w:p w:rsidR="008466ED" w:rsidRPr="006357A1" w:rsidRDefault="008466ED" w:rsidP="008466ED">
      <w:pPr>
        <w:autoSpaceDE w:val="0"/>
        <w:autoSpaceDN w:val="0"/>
        <w:adjustRightInd w:val="0"/>
        <w:ind w:firstLine="709"/>
        <w:jc w:val="both"/>
        <w:rPr>
          <w:bCs/>
          <w:sz w:val="28"/>
          <w:szCs w:val="28"/>
        </w:rPr>
      </w:pPr>
    </w:p>
    <w:p w:rsidR="008466ED" w:rsidRPr="00125252" w:rsidRDefault="008466ED" w:rsidP="008466ED">
      <w:pPr>
        <w:widowControl w:val="0"/>
        <w:numPr>
          <w:ilvl w:val="0"/>
          <w:numId w:val="1"/>
        </w:numPr>
        <w:autoSpaceDE w:val="0"/>
        <w:autoSpaceDN w:val="0"/>
        <w:adjustRightInd w:val="0"/>
        <w:jc w:val="center"/>
        <w:rPr>
          <w:b/>
          <w:bCs/>
          <w:sz w:val="28"/>
          <w:szCs w:val="28"/>
        </w:rPr>
      </w:pPr>
      <w:r w:rsidRPr="00125252">
        <w:rPr>
          <w:b/>
          <w:bCs/>
          <w:sz w:val="28"/>
          <w:szCs w:val="28"/>
          <w:u w:val="single"/>
        </w:rPr>
        <w:t>Общие положения</w:t>
      </w:r>
    </w:p>
    <w:p w:rsidR="008466ED" w:rsidRPr="006357A1" w:rsidRDefault="008466ED" w:rsidP="008466ED">
      <w:pPr>
        <w:autoSpaceDE w:val="0"/>
        <w:autoSpaceDN w:val="0"/>
        <w:adjustRightInd w:val="0"/>
        <w:ind w:firstLine="567"/>
        <w:jc w:val="both"/>
        <w:rPr>
          <w:bCs/>
          <w:sz w:val="28"/>
          <w:szCs w:val="28"/>
        </w:rPr>
      </w:pPr>
    </w:p>
    <w:p w:rsidR="008466ED" w:rsidRPr="006357A1" w:rsidRDefault="008466ED" w:rsidP="008466ED">
      <w:pPr>
        <w:tabs>
          <w:tab w:val="left" w:pos="709"/>
        </w:tabs>
        <w:autoSpaceDE w:val="0"/>
        <w:autoSpaceDN w:val="0"/>
        <w:adjustRightInd w:val="0"/>
        <w:ind w:firstLine="720"/>
        <w:jc w:val="both"/>
        <w:rPr>
          <w:bCs/>
          <w:sz w:val="28"/>
          <w:szCs w:val="28"/>
        </w:rPr>
      </w:pPr>
      <w:r w:rsidRPr="006357A1">
        <w:rPr>
          <w:bCs/>
          <w:sz w:val="28"/>
          <w:szCs w:val="28"/>
        </w:rPr>
        <w:t>1. Предмет регулирования.</w:t>
      </w:r>
    </w:p>
    <w:p w:rsidR="008466ED" w:rsidRPr="006357A1" w:rsidRDefault="008466ED" w:rsidP="008466ED">
      <w:pPr>
        <w:ind w:firstLine="720"/>
        <w:jc w:val="both"/>
        <w:rPr>
          <w:sz w:val="28"/>
          <w:szCs w:val="28"/>
        </w:rPr>
      </w:pPr>
      <w:r w:rsidRPr="006357A1">
        <w:rPr>
          <w:bCs/>
          <w:sz w:val="28"/>
          <w:szCs w:val="28"/>
        </w:rPr>
        <w:t xml:space="preserve">Настоящий Административный регламент регулирует отношения, возникающие при </w:t>
      </w:r>
      <w:r w:rsidRPr="006357A1">
        <w:rPr>
          <w:sz w:val="28"/>
          <w:szCs w:val="28"/>
        </w:rPr>
        <w:t xml:space="preserve"> сверке арендных платежей с арендаторами земельных участков</w:t>
      </w:r>
      <w:r w:rsidRPr="006357A1">
        <w:rPr>
          <w:bCs/>
          <w:sz w:val="28"/>
          <w:szCs w:val="28"/>
        </w:rPr>
        <w:t xml:space="preserve">.  </w:t>
      </w:r>
    </w:p>
    <w:p w:rsidR="008466ED" w:rsidRPr="006357A1" w:rsidRDefault="008466ED" w:rsidP="008466ED">
      <w:pPr>
        <w:autoSpaceDE w:val="0"/>
        <w:autoSpaceDN w:val="0"/>
        <w:adjustRightInd w:val="0"/>
        <w:jc w:val="both"/>
        <w:rPr>
          <w:sz w:val="28"/>
          <w:szCs w:val="28"/>
        </w:rPr>
      </w:pPr>
      <w:r>
        <w:rPr>
          <w:bCs/>
          <w:sz w:val="28"/>
          <w:szCs w:val="28"/>
        </w:rPr>
        <w:t xml:space="preserve">          </w:t>
      </w:r>
      <w:r w:rsidRPr="006357A1">
        <w:rPr>
          <w:sz w:val="28"/>
          <w:szCs w:val="28"/>
        </w:rPr>
        <w:t>2. Круг получателей муниципальной услуги.</w:t>
      </w:r>
    </w:p>
    <w:p w:rsidR="008466ED" w:rsidRPr="006357A1" w:rsidRDefault="008466ED" w:rsidP="008466ED">
      <w:pPr>
        <w:tabs>
          <w:tab w:val="left" w:pos="709"/>
        </w:tabs>
        <w:autoSpaceDE w:val="0"/>
        <w:autoSpaceDN w:val="0"/>
        <w:adjustRightInd w:val="0"/>
        <w:ind w:firstLine="567"/>
        <w:jc w:val="both"/>
        <w:rPr>
          <w:sz w:val="28"/>
          <w:szCs w:val="28"/>
        </w:rPr>
      </w:pPr>
      <w:r w:rsidRPr="006357A1">
        <w:rPr>
          <w:sz w:val="28"/>
          <w:szCs w:val="28"/>
        </w:rPr>
        <w:t xml:space="preserve">  Получателями муниципальной услуги </w:t>
      </w:r>
      <w:r w:rsidRPr="006357A1">
        <w:rPr>
          <w:b/>
          <w:sz w:val="28"/>
          <w:szCs w:val="28"/>
        </w:rPr>
        <w:t>«</w:t>
      </w:r>
      <w:r>
        <w:rPr>
          <w:bCs/>
          <w:sz w:val="28"/>
          <w:szCs w:val="16"/>
        </w:rPr>
        <w:t>Сверка арендных платежей с арендаторами земельных участков, муниципального имущества</w:t>
      </w:r>
      <w:r w:rsidRPr="006357A1">
        <w:rPr>
          <w:sz w:val="28"/>
          <w:szCs w:val="28"/>
        </w:rPr>
        <w:t>» являются:</w:t>
      </w:r>
    </w:p>
    <w:p w:rsidR="008466ED" w:rsidRPr="006357A1" w:rsidRDefault="008466ED" w:rsidP="008466ED">
      <w:pPr>
        <w:tabs>
          <w:tab w:val="left" w:pos="709"/>
        </w:tabs>
        <w:autoSpaceDE w:val="0"/>
        <w:autoSpaceDN w:val="0"/>
        <w:adjustRightInd w:val="0"/>
        <w:ind w:firstLine="720"/>
        <w:jc w:val="both"/>
        <w:rPr>
          <w:sz w:val="28"/>
          <w:szCs w:val="28"/>
        </w:rPr>
      </w:pPr>
      <w:r w:rsidRPr="006357A1">
        <w:rPr>
          <w:sz w:val="28"/>
          <w:szCs w:val="28"/>
        </w:rPr>
        <w:t>- физические лица;</w:t>
      </w:r>
    </w:p>
    <w:p w:rsidR="008466ED" w:rsidRPr="006357A1" w:rsidRDefault="008466ED" w:rsidP="008466ED">
      <w:pPr>
        <w:tabs>
          <w:tab w:val="left" w:pos="709"/>
        </w:tabs>
        <w:autoSpaceDE w:val="0"/>
        <w:autoSpaceDN w:val="0"/>
        <w:adjustRightInd w:val="0"/>
        <w:ind w:firstLine="720"/>
        <w:jc w:val="both"/>
        <w:rPr>
          <w:sz w:val="28"/>
          <w:szCs w:val="28"/>
        </w:rPr>
      </w:pPr>
      <w:r w:rsidRPr="006357A1">
        <w:rPr>
          <w:sz w:val="28"/>
          <w:szCs w:val="28"/>
        </w:rPr>
        <w:t>- юридические лица.</w:t>
      </w: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3. Требования к порядку информирования о предоставлении муниципальной услуги.</w:t>
      </w:r>
    </w:p>
    <w:p w:rsidR="008466ED" w:rsidRPr="006357A1" w:rsidRDefault="008466ED" w:rsidP="008466ED">
      <w:pPr>
        <w:tabs>
          <w:tab w:val="left" w:pos="709"/>
        </w:tabs>
        <w:autoSpaceDE w:val="0"/>
        <w:autoSpaceDN w:val="0"/>
        <w:adjustRightInd w:val="0"/>
        <w:ind w:firstLine="567"/>
        <w:jc w:val="both"/>
        <w:rPr>
          <w:sz w:val="28"/>
          <w:szCs w:val="28"/>
        </w:rPr>
      </w:pPr>
      <w:r w:rsidRPr="006357A1">
        <w:rPr>
          <w:sz w:val="28"/>
          <w:szCs w:val="28"/>
        </w:rPr>
        <w:t xml:space="preserve">  Информация  о  муниципальной услуге  предоставляется непосредственно в помещениях Администрации </w:t>
      </w:r>
      <w:r>
        <w:rPr>
          <w:sz w:val="28"/>
          <w:szCs w:val="28"/>
        </w:rPr>
        <w:t>Грушево-Дубовского</w:t>
      </w:r>
      <w:r w:rsidRPr="006357A1">
        <w:rPr>
          <w:sz w:val="28"/>
          <w:szCs w:val="28"/>
        </w:rPr>
        <w:t xml:space="preserve"> сельского поселения (далее – Администрация) или муниципального автономного учреждения </w:t>
      </w:r>
      <w:r>
        <w:rPr>
          <w:sz w:val="28"/>
          <w:szCs w:val="28"/>
        </w:rPr>
        <w:t>Белокалитвинского</w:t>
      </w:r>
      <w:r w:rsidRPr="006357A1">
        <w:rPr>
          <w:sz w:val="28"/>
          <w:szCs w:val="28"/>
        </w:rPr>
        <w:t xml:space="preserve"> района «Многофункциональный центр  предоставления государственных и муниципальных услуг» (далее – </w:t>
      </w:r>
      <w:r>
        <w:rPr>
          <w:sz w:val="28"/>
          <w:szCs w:val="28"/>
        </w:rPr>
        <w:t xml:space="preserve">МАУ </w:t>
      </w:r>
      <w:r w:rsidRPr="006357A1">
        <w:rPr>
          <w:sz w:val="28"/>
          <w:szCs w:val="28"/>
        </w:rPr>
        <w:t>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8466ED" w:rsidRPr="006357A1" w:rsidRDefault="008466ED" w:rsidP="008466ED">
      <w:pPr>
        <w:tabs>
          <w:tab w:val="left" w:pos="709"/>
        </w:tabs>
        <w:autoSpaceDE w:val="0"/>
        <w:autoSpaceDN w:val="0"/>
        <w:adjustRightInd w:val="0"/>
        <w:ind w:firstLine="720"/>
        <w:jc w:val="both"/>
        <w:rPr>
          <w:sz w:val="28"/>
          <w:szCs w:val="28"/>
        </w:rPr>
      </w:pPr>
      <w:r w:rsidRPr="006357A1">
        <w:rPr>
          <w:sz w:val="28"/>
          <w:szCs w:val="28"/>
        </w:rPr>
        <w:t xml:space="preserve">Сведения о месте нахождения Администрации: </w:t>
      </w:r>
      <w:r>
        <w:rPr>
          <w:sz w:val="28"/>
          <w:szCs w:val="28"/>
        </w:rPr>
        <w:t>х</w:t>
      </w:r>
      <w:r w:rsidRPr="006357A1">
        <w:rPr>
          <w:sz w:val="28"/>
          <w:szCs w:val="28"/>
        </w:rPr>
        <w:t xml:space="preserve">. </w:t>
      </w:r>
      <w:r>
        <w:rPr>
          <w:sz w:val="28"/>
          <w:szCs w:val="28"/>
        </w:rPr>
        <w:t>Грушевка</w:t>
      </w:r>
      <w:r w:rsidRPr="006357A1">
        <w:rPr>
          <w:sz w:val="28"/>
          <w:szCs w:val="28"/>
        </w:rPr>
        <w:t xml:space="preserve">, ул. </w:t>
      </w:r>
      <w:r>
        <w:rPr>
          <w:sz w:val="28"/>
          <w:szCs w:val="28"/>
        </w:rPr>
        <w:t>Центральная</w:t>
      </w:r>
      <w:r w:rsidRPr="006357A1">
        <w:rPr>
          <w:sz w:val="28"/>
          <w:szCs w:val="28"/>
        </w:rPr>
        <w:t>, 1</w:t>
      </w:r>
      <w:r>
        <w:rPr>
          <w:sz w:val="28"/>
          <w:szCs w:val="28"/>
        </w:rPr>
        <w:t>9А</w:t>
      </w:r>
      <w:r w:rsidRPr="006357A1">
        <w:rPr>
          <w:sz w:val="28"/>
          <w:szCs w:val="28"/>
        </w:rPr>
        <w:t xml:space="preserve">, тел. 8 (863 </w:t>
      </w:r>
      <w:r>
        <w:rPr>
          <w:sz w:val="28"/>
          <w:szCs w:val="28"/>
        </w:rPr>
        <w:t>83</w:t>
      </w:r>
      <w:r w:rsidRPr="006357A1">
        <w:rPr>
          <w:sz w:val="28"/>
          <w:szCs w:val="28"/>
        </w:rPr>
        <w:t xml:space="preserve">) </w:t>
      </w:r>
      <w:r>
        <w:rPr>
          <w:sz w:val="28"/>
          <w:szCs w:val="28"/>
        </w:rPr>
        <w:t>6</w:t>
      </w:r>
      <w:r w:rsidRPr="006357A1">
        <w:rPr>
          <w:sz w:val="28"/>
          <w:szCs w:val="28"/>
        </w:rPr>
        <w:t>-8</w:t>
      </w:r>
      <w:r>
        <w:rPr>
          <w:sz w:val="28"/>
          <w:szCs w:val="28"/>
        </w:rPr>
        <w:t>5</w:t>
      </w:r>
      <w:r w:rsidRPr="006357A1">
        <w:rPr>
          <w:sz w:val="28"/>
          <w:szCs w:val="28"/>
        </w:rPr>
        <w:t>-</w:t>
      </w:r>
      <w:r>
        <w:rPr>
          <w:sz w:val="28"/>
          <w:szCs w:val="28"/>
        </w:rPr>
        <w:t>47</w:t>
      </w:r>
      <w:r w:rsidRPr="006357A1">
        <w:rPr>
          <w:sz w:val="28"/>
          <w:szCs w:val="28"/>
        </w:rPr>
        <w:t xml:space="preserve"> </w:t>
      </w:r>
    </w:p>
    <w:p w:rsidR="008466ED" w:rsidRPr="006357A1" w:rsidRDefault="008466ED" w:rsidP="008466ED">
      <w:pPr>
        <w:autoSpaceDE w:val="0"/>
        <w:autoSpaceDN w:val="0"/>
        <w:adjustRightInd w:val="0"/>
        <w:ind w:firstLine="720"/>
        <w:jc w:val="both"/>
        <w:rPr>
          <w:sz w:val="28"/>
          <w:szCs w:val="28"/>
        </w:rPr>
      </w:pPr>
      <w:r w:rsidRPr="006357A1">
        <w:rPr>
          <w:sz w:val="28"/>
          <w:szCs w:val="28"/>
        </w:rPr>
        <w:t>С</w:t>
      </w:r>
      <w:r>
        <w:rPr>
          <w:sz w:val="28"/>
          <w:szCs w:val="28"/>
        </w:rPr>
        <w:t xml:space="preserve"> </w:t>
      </w:r>
      <w:r w:rsidRPr="006357A1">
        <w:rPr>
          <w:sz w:val="28"/>
          <w:szCs w:val="28"/>
        </w:rPr>
        <w:t xml:space="preserve">графиком (режимом) работы можно ознакомиться  на официальном сайте Администрации </w:t>
      </w:r>
      <w:r>
        <w:rPr>
          <w:sz w:val="28"/>
          <w:szCs w:val="28"/>
        </w:rPr>
        <w:t>Грушево-Дубовского</w:t>
      </w:r>
      <w:r w:rsidRPr="006357A1">
        <w:rPr>
          <w:sz w:val="28"/>
          <w:szCs w:val="28"/>
        </w:rPr>
        <w:t xml:space="preserve"> сельского поселения</w:t>
      </w:r>
      <w:r>
        <w:rPr>
          <w:sz w:val="28"/>
          <w:szCs w:val="28"/>
        </w:rPr>
        <w:t xml:space="preserve"> (</w:t>
      </w:r>
      <w:r w:rsidRPr="00D76BB1">
        <w:rPr>
          <w:rStyle w:val="a3"/>
        </w:rPr>
        <w:t xml:space="preserve"> </w:t>
      </w:r>
      <w:r w:rsidRPr="00D76BB1">
        <w:rPr>
          <w:rStyle w:val="a7"/>
          <w:sz w:val="28"/>
          <w:szCs w:val="28"/>
          <w:lang w:val="en-US"/>
        </w:rPr>
        <w:t>http</w:t>
      </w:r>
      <w:r w:rsidRPr="00D76BB1">
        <w:rPr>
          <w:rStyle w:val="a7"/>
          <w:sz w:val="28"/>
          <w:szCs w:val="28"/>
        </w:rPr>
        <w:t>://</w:t>
      </w:r>
      <w:r w:rsidRPr="00D76BB1">
        <w:rPr>
          <w:rStyle w:val="a7"/>
          <w:sz w:val="28"/>
          <w:szCs w:val="28"/>
          <w:lang w:val="en-US"/>
        </w:rPr>
        <w:t>www</w:t>
      </w:r>
      <w:r w:rsidRPr="00D76BB1">
        <w:rPr>
          <w:rStyle w:val="a7"/>
          <w:sz w:val="28"/>
          <w:szCs w:val="28"/>
        </w:rPr>
        <w:t xml:space="preserve"> </w:t>
      </w:r>
      <w:hyperlink r:id="rId6" w:history="1">
        <w:r w:rsidRPr="00D76BB1">
          <w:rPr>
            <w:rStyle w:val="a7"/>
            <w:sz w:val="28"/>
            <w:szCs w:val="28"/>
          </w:rPr>
          <w:t>.</w:t>
        </w:r>
        <w:r w:rsidRPr="00D76BB1">
          <w:rPr>
            <w:rStyle w:val="a7"/>
            <w:sz w:val="28"/>
            <w:szCs w:val="28"/>
            <w:lang w:val="en-US"/>
          </w:rPr>
          <w:t>grushevka</w:t>
        </w:r>
        <w:r w:rsidRPr="00D76BB1">
          <w:rPr>
            <w:rStyle w:val="a7"/>
            <w:sz w:val="28"/>
            <w:szCs w:val="28"/>
          </w:rPr>
          <w:t>-</w:t>
        </w:r>
        <w:r w:rsidRPr="00D76BB1">
          <w:rPr>
            <w:rStyle w:val="a7"/>
            <w:sz w:val="28"/>
            <w:szCs w:val="28"/>
            <w:lang w:val="en-US"/>
          </w:rPr>
          <w:t>adm</w:t>
        </w:r>
        <w:r w:rsidRPr="00D76BB1">
          <w:rPr>
            <w:rStyle w:val="a7"/>
            <w:sz w:val="28"/>
            <w:szCs w:val="28"/>
          </w:rPr>
          <w:t>.</w:t>
        </w:r>
        <w:r w:rsidRPr="00D76BB1">
          <w:rPr>
            <w:rStyle w:val="a7"/>
            <w:sz w:val="28"/>
            <w:szCs w:val="28"/>
            <w:lang w:val="en-US"/>
          </w:rPr>
          <w:t>ru</w:t>
        </w:r>
      </w:hyperlink>
      <w:r>
        <w:t>)</w:t>
      </w:r>
      <w:r w:rsidRPr="006357A1">
        <w:rPr>
          <w:sz w:val="28"/>
          <w:szCs w:val="28"/>
        </w:rPr>
        <w:t>.</w:t>
      </w:r>
    </w:p>
    <w:p w:rsidR="008466ED" w:rsidRDefault="008466ED" w:rsidP="008466ED">
      <w:pPr>
        <w:pStyle w:val="a9"/>
        <w:spacing w:before="0" w:after="0"/>
        <w:rPr>
          <w:sz w:val="28"/>
          <w:szCs w:val="28"/>
          <w:lang w:val="ru-RU"/>
        </w:rPr>
      </w:pPr>
    </w:p>
    <w:p w:rsidR="008466ED" w:rsidRDefault="008466ED" w:rsidP="008466ED">
      <w:pPr>
        <w:pStyle w:val="a9"/>
        <w:spacing w:before="0" w:after="0"/>
        <w:rPr>
          <w:sz w:val="28"/>
          <w:szCs w:val="28"/>
          <w:lang w:val="ru-RU"/>
        </w:rPr>
      </w:pPr>
    </w:p>
    <w:p w:rsidR="008466ED" w:rsidRPr="00EC2191" w:rsidRDefault="008466ED" w:rsidP="008466ED">
      <w:pPr>
        <w:pStyle w:val="a9"/>
        <w:spacing w:before="0" w:after="0"/>
        <w:rPr>
          <w:sz w:val="28"/>
          <w:szCs w:val="28"/>
          <w:lang w:val="ru-RU"/>
        </w:rPr>
      </w:pPr>
      <w:r w:rsidRPr="00EC2191">
        <w:rPr>
          <w:sz w:val="28"/>
          <w:szCs w:val="28"/>
        </w:rPr>
        <w:t xml:space="preserve">Сведения о месте нахождения МАУ МФЦ </w:t>
      </w:r>
      <w:r w:rsidRPr="00EC2191">
        <w:rPr>
          <w:sz w:val="28"/>
          <w:szCs w:val="28"/>
          <w:lang w:val="ru-RU"/>
        </w:rPr>
        <w:t xml:space="preserve">Белокалитвинского </w:t>
      </w:r>
      <w:r w:rsidRPr="00EC2191">
        <w:rPr>
          <w:sz w:val="28"/>
          <w:szCs w:val="28"/>
        </w:rPr>
        <w:t xml:space="preserve"> района: </w:t>
      </w:r>
    </w:p>
    <w:p w:rsidR="008466ED" w:rsidRPr="00D76BB1" w:rsidRDefault="008466ED" w:rsidP="008466ED">
      <w:pPr>
        <w:autoSpaceDE w:val="0"/>
        <w:jc w:val="both"/>
        <w:rPr>
          <w:color w:val="000000"/>
          <w:kern w:val="3"/>
          <w:sz w:val="28"/>
          <w:szCs w:val="28"/>
          <w:lang w:val="de-DE" w:bidi="fa-IR"/>
        </w:rPr>
      </w:pPr>
      <w:r w:rsidRPr="00D76BB1">
        <w:rPr>
          <w:color w:val="000000"/>
          <w:kern w:val="3"/>
          <w:sz w:val="28"/>
          <w:szCs w:val="28"/>
          <w:lang w:val="de-DE" w:bidi="fa-IR"/>
        </w:rPr>
        <w:t>- 347045, Ростовская обл., г. Белая Калитва, ул. Космонавтов,3;</w:t>
      </w:r>
    </w:p>
    <w:p w:rsidR="008466ED" w:rsidRPr="00D76BB1" w:rsidRDefault="008466ED" w:rsidP="008466ED">
      <w:pPr>
        <w:autoSpaceDE w:val="0"/>
        <w:jc w:val="both"/>
        <w:rPr>
          <w:color w:val="000000"/>
          <w:kern w:val="3"/>
          <w:sz w:val="28"/>
          <w:szCs w:val="28"/>
          <w:lang w:val="de-DE" w:bidi="fa-IR"/>
        </w:rPr>
      </w:pPr>
      <w:r w:rsidRPr="00D76BB1">
        <w:rPr>
          <w:color w:val="000000"/>
          <w:kern w:val="3"/>
          <w:sz w:val="28"/>
          <w:szCs w:val="28"/>
          <w:lang w:bidi="fa-IR"/>
        </w:rPr>
        <w:t xml:space="preserve">- </w:t>
      </w:r>
      <w:r w:rsidRPr="00D76BB1">
        <w:rPr>
          <w:color w:val="000000"/>
          <w:kern w:val="3"/>
          <w:sz w:val="28"/>
          <w:szCs w:val="28"/>
          <w:lang w:val="de-DE" w:bidi="fa-IR"/>
        </w:rPr>
        <w:t>адрес электронной почты: mau-mfc-bk@yandex.ru;</w:t>
      </w:r>
    </w:p>
    <w:p w:rsidR="008466ED" w:rsidRPr="00D76BB1" w:rsidRDefault="008466ED" w:rsidP="008466ED">
      <w:pPr>
        <w:autoSpaceDE w:val="0"/>
        <w:jc w:val="both"/>
        <w:rPr>
          <w:color w:val="000000"/>
          <w:kern w:val="3"/>
          <w:sz w:val="28"/>
          <w:szCs w:val="28"/>
          <w:lang w:val="de-DE" w:bidi="fa-IR"/>
        </w:rPr>
      </w:pPr>
      <w:r w:rsidRPr="00D76BB1">
        <w:rPr>
          <w:color w:val="000000"/>
          <w:kern w:val="3"/>
          <w:sz w:val="28"/>
          <w:szCs w:val="28"/>
          <w:lang w:bidi="fa-IR"/>
        </w:rPr>
        <w:t xml:space="preserve">- </w:t>
      </w:r>
      <w:r w:rsidRPr="00D76BB1">
        <w:rPr>
          <w:color w:val="000000"/>
          <w:kern w:val="3"/>
          <w:sz w:val="28"/>
          <w:szCs w:val="28"/>
          <w:lang w:val="de-DE" w:bidi="fa-IR"/>
        </w:rPr>
        <w:t>адрес официального Интернет-сайта: mfcbk.ru</w:t>
      </w:r>
    </w:p>
    <w:p w:rsidR="008466ED" w:rsidRPr="00EC2191" w:rsidRDefault="008466ED" w:rsidP="008466ED">
      <w:pPr>
        <w:pStyle w:val="1"/>
        <w:jc w:val="both"/>
        <w:rPr>
          <w:rFonts w:ascii="Times New Roman" w:hAnsi="Times New Roman" w:cs="Times New Roman"/>
          <w:color w:val="000000"/>
          <w:kern w:val="3"/>
          <w:sz w:val="28"/>
          <w:szCs w:val="28"/>
          <w:lang w:val="de-DE" w:eastAsia="ru-RU" w:bidi="fa-IR"/>
        </w:rPr>
      </w:pPr>
      <w:r w:rsidRPr="00EC2191">
        <w:rPr>
          <w:rFonts w:ascii="Times New Roman" w:hAnsi="Times New Roman" w:cs="Times New Roman"/>
          <w:color w:val="000000"/>
          <w:kern w:val="3"/>
          <w:sz w:val="28"/>
          <w:szCs w:val="28"/>
          <w:lang w:eastAsia="ru-RU" w:bidi="fa-IR"/>
        </w:rPr>
        <w:t xml:space="preserve">- </w:t>
      </w:r>
      <w:r w:rsidRPr="00EC2191">
        <w:rPr>
          <w:rFonts w:ascii="Times New Roman" w:hAnsi="Times New Roman" w:cs="Times New Roman"/>
          <w:color w:val="000000"/>
          <w:kern w:val="3"/>
          <w:sz w:val="28"/>
          <w:szCs w:val="28"/>
          <w:lang w:val="de-DE" w:eastAsia="ru-RU" w:bidi="fa-IR"/>
        </w:rPr>
        <w:t>номер контактного телефона: 8 (86383) 2-59-97</w:t>
      </w:r>
    </w:p>
    <w:p w:rsidR="008466ED" w:rsidRPr="00EC2191" w:rsidRDefault="008466ED" w:rsidP="008466ED">
      <w:pPr>
        <w:pStyle w:val="a9"/>
        <w:spacing w:before="0" w:after="0"/>
        <w:rPr>
          <w:sz w:val="28"/>
          <w:szCs w:val="28"/>
        </w:rPr>
      </w:pPr>
      <w:r w:rsidRPr="00EC2191">
        <w:rPr>
          <w:sz w:val="28"/>
          <w:szCs w:val="28"/>
          <w:lang w:val="ru-RU"/>
        </w:rPr>
        <w:t>-</w:t>
      </w:r>
      <w:r w:rsidRPr="00EC2191">
        <w:rPr>
          <w:sz w:val="28"/>
          <w:szCs w:val="28"/>
        </w:rPr>
        <w:t>347</w:t>
      </w:r>
      <w:r w:rsidRPr="00EC2191">
        <w:rPr>
          <w:sz w:val="28"/>
          <w:szCs w:val="28"/>
          <w:lang w:val="ru-RU"/>
        </w:rPr>
        <w:t>016</w:t>
      </w:r>
      <w:r w:rsidRPr="00EC2191">
        <w:rPr>
          <w:sz w:val="28"/>
          <w:szCs w:val="28"/>
        </w:rPr>
        <w:t xml:space="preserve">, Ростовская область, </w:t>
      </w:r>
      <w:r w:rsidRPr="00EC2191">
        <w:rPr>
          <w:sz w:val="28"/>
          <w:szCs w:val="28"/>
          <w:lang w:val="ru-RU"/>
        </w:rPr>
        <w:t>Белокалитвинский</w:t>
      </w:r>
      <w:r w:rsidRPr="00EC2191">
        <w:rPr>
          <w:sz w:val="28"/>
          <w:szCs w:val="28"/>
        </w:rPr>
        <w:t xml:space="preserve"> район,  </w:t>
      </w:r>
      <w:r w:rsidRPr="00EC2191">
        <w:rPr>
          <w:sz w:val="28"/>
          <w:szCs w:val="28"/>
          <w:lang w:val="ru-RU"/>
        </w:rPr>
        <w:t>х. Грушевка</w:t>
      </w:r>
      <w:r w:rsidRPr="00EC2191">
        <w:rPr>
          <w:sz w:val="28"/>
          <w:szCs w:val="28"/>
        </w:rPr>
        <w:t xml:space="preserve">, ул. </w:t>
      </w:r>
      <w:r w:rsidRPr="00EC2191">
        <w:rPr>
          <w:sz w:val="28"/>
          <w:szCs w:val="28"/>
          <w:lang w:val="ru-RU"/>
        </w:rPr>
        <w:t>Центральная</w:t>
      </w:r>
      <w:r w:rsidRPr="00EC2191">
        <w:rPr>
          <w:sz w:val="28"/>
          <w:szCs w:val="28"/>
        </w:rPr>
        <w:t>,</w:t>
      </w:r>
      <w:r w:rsidRPr="00EC2191">
        <w:rPr>
          <w:sz w:val="28"/>
          <w:szCs w:val="28"/>
          <w:lang w:val="ru-RU"/>
        </w:rPr>
        <w:t>19А</w:t>
      </w:r>
      <w:r w:rsidRPr="00EC2191">
        <w:rPr>
          <w:sz w:val="28"/>
          <w:szCs w:val="28"/>
        </w:rPr>
        <w:t xml:space="preserve">, контактный телефон: </w:t>
      </w:r>
      <w:r w:rsidRPr="00EC2191">
        <w:rPr>
          <w:sz w:val="28"/>
          <w:szCs w:val="28"/>
          <w:lang w:val="ru-RU"/>
        </w:rPr>
        <w:t>6-85-47</w:t>
      </w:r>
      <w:r w:rsidRPr="00EC2191">
        <w:rPr>
          <w:sz w:val="28"/>
          <w:szCs w:val="28"/>
        </w:rPr>
        <w:t>.</w:t>
      </w:r>
    </w:p>
    <w:p w:rsidR="008466ED" w:rsidRPr="006357A1" w:rsidRDefault="008466ED" w:rsidP="008466ED">
      <w:pPr>
        <w:tabs>
          <w:tab w:val="left" w:pos="709"/>
        </w:tabs>
        <w:autoSpaceDE w:val="0"/>
        <w:autoSpaceDN w:val="0"/>
        <w:adjustRightInd w:val="0"/>
        <w:ind w:firstLine="567"/>
        <w:jc w:val="both"/>
        <w:rPr>
          <w:sz w:val="28"/>
          <w:szCs w:val="28"/>
        </w:rPr>
      </w:pPr>
      <w:r w:rsidRPr="006357A1">
        <w:rPr>
          <w:sz w:val="28"/>
          <w:szCs w:val="28"/>
        </w:rPr>
        <w:t xml:space="preserve"> </w:t>
      </w:r>
      <w:r>
        <w:rPr>
          <w:sz w:val="28"/>
          <w:szCs w:val="28"/>
        </w:rPr>
        <w:t xml:space="preserve"> </w:t>
      </w:r>
      <w:r w:rsidRPr="006357A1">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466ED" w:rsidRPr="006357A1" w:rsidRDefault="008466ED" w:rsidP="008466ED">
      <w:pPr>
        <w:autoSpaceDE w:val="0"/>
        <w:autoSpaceDN w:val="0"/>
        <w:adjustRightInd w:val="0"/>
        <w:ind w:firstLine="720"/>
        <w:jc w:val="both"/>
        <w:rPr>
          <w:sz w:val="28"/>
          <w:szCs w:val="28"/>
        </w:rPr>
      </w:pPr>
      <w:r w:rsidRPr="006357A1">
        <w:rPr>
          <w:sz w:val="28"/>
          <w:szCs w:val="28"/>
        </w:rPr>
        <w:t>Информирование заявителей осуществляется должностными лицами Администрации, сотрудниками</w:t>
      </w:r>
      <w:r>
        <w:rPr>
          <w:sz w:val="28"/>
          <w:szCs w:val="28"/>
        </w:rPr>
        <w:t xml:space="preserve"> МАУ</w:t>
      </w:r>
      <w:r w:rsidRPr="006357A1">
        <w:rPr>
          <w:sz w:val="28"/>
          <w:szCs w:val="28"/>
        </w:rPr>
        <w:t xml:space="preserve"> МФЦ.</w:t>
      </w:r>
    </w:p>
    <w:p w:rsidR="008466ED" w:rsidRPr="006357A1" w:rsidRDefault="008466ED" w:rsidP="008466ED">
      <w:pPr>
        <w:autoSpaceDE w:val="0"/>
        <w:autoSpaceDN w:val="0"/>
        <w:adjustRightInd w:val="0"/>
        <w:ind w:firstLine="567"/>
        <w:jc w:val="both"/>
        <w:rPr>
          <w:sz w:val="28"/>
          <w:szCs w:val="28"/>
        </w:rPr>
      </w:pPr>
      <w:r w:rsidRPr="006357A1">
        <w:rPr>
          <w:sz w:val="28"/>
          <w:szCs w:val="28"/>
        </w:rPr>
        <w:t xml:space="preserve">  Информирование заявителей по электронной почте должно осуществляться не позднее десяти дней со дня получения сообщения. Письменные обращения    заявителей о порядке предоставления муниципальных услуг рассматриваются должностными лицами Администрации, сотрудниками МФЦ, с учетом времени подготовки ответа заявителю, в срок, не превышающий 30 дней со дня получения обращения.</w:t>
      </w:r>
    </w:p>
    <w:p w:rsidR="008466ED" w:rsidRPr="006357A1" w:rsidRDefault="008466ED" w:rsidP="008466ED">
      <w:pPr>
        <w:autoSpaceDE w:val="0"/>
        <w:autoSpaceDN w:val="0"/>
        <w:adjustRightInd w:val="0"/>
        <w:ind w:firstLine="720"/>
        <w:jc w:val="both"/>
        <w:rPr>
          <w:sz w:val="28"/>
          <w:szCs w:val="28"/>
        </w:rPr>
      </w:pPr>
      <w:r w:rsidRPr="006357A1">
        <w:rPr>
          <w:sz w:val="28"/>
          <w:szCs w:val="28"/>
        </w:rPr>
        <w:t>При ответах на телефонные звонки и устные обращения, должностные лица Администрации,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466ED" w:rsidRPr="006357A1" w:rsidRDefault="008466ED" w:rsidP="008466ED">
      <w:pPr>
        <w:autoSpaceDE w:val="0"/>
        <w:autoSpaceDN w:val="0"/>
        <w:adjustRightInd w:val="0"/>
        <w:ind w:firstLine="720"/>
        <w:jc w:val="both"/>
        <w:rPr>
          <w:sz w:val="28"/>
          <w:szCs w:val="28"/>
        </w:rPr>
      </w:pPr>
      <w:r w:rsidRPr="006357A1">
        <w:rPr>
          <w:sz w:val="28"/>
          <w:szCs w:val="28"/>
        </w:rPr>
        <w:t>На информационных стендах содержится следующая информация:</w:t>
      </w:r>
    </w:p>
    <w:p w:rsidR="008466ED" w:rsidRPr="006357A1" w:rsidRDefault="008466ED" w:rsidP="008466ED">
      <w:pPr>
        <w:autoSpaceDE w:val="0"/>
        <w:autoSpaceDN w:val="0"/>
        <w:adjustRightInd w:val="0"/>
        <w:ind w:firstLine="720"/>
        <w:jc w:val="both"/>
        <w:rPr>
          <w:sz w:val="28"/>
          <w:szCs w:val="28"/>
        </w:rPr>
      </w:pPr>
      <w:r w:rsidRPr="006357A1">
        <w:rPr>
          <w:sz w:val="28"/>
          <w:szCs w:val="28"/>
        </w:rPr>
        <w:t>- график (режим) работы, номера телефонов, адрес Интернет-сайта и электронной почты;</w:t>
      </w:r>
    </w:p>
    <w:p w:rsidR="008466ED" w:rsidRPr="006357A1" w:rsidRDefault="008466ED" w:rsidP="008466ED">
      <w:pPr>
        <w:autoSpaceDE w:val="0"/>
        <w:autoSpaceDN w:val="0"/>
        <w:adjustRightInd w:val="0"/>
        <w:ind w:firstLine="720"/>
        <w:jc w:val="both"/>
        <w:rPr>
          <w:sz w:val="28"/>
          <w:szCs w:val="28"/>
        </w:rPr>
      </w:pPr>
      <w:r w:rsidRPr="006357A1">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466ED" w:rsidRPr="006357A1" w:rsidRDefault="008466ED" w:rsidP="008466ED">
      <w:pPr>
        <w:autoSpaceDE w:val="0"/>
        <w:autoSpaceDN w:val="0"/>
        <w:adjustRightInd w:val="0"/>
        <w:ind w:firstLine="720"/>
        <w:jc w:val="both"/>
        <w:rPr>
          <w:sz w:val="28"/>
          <w:szCs w:val="28"/>
        </w:rPr>
      </w:pPr>
      <w:r w:rsidRPr="006357A1">
        <w:rPr>
          <w:sz w:val="28"/>
          <w:szCs w:val="28"/>
        </w:rPr>
        <w:t>- перечень документов, необходимых для получения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 - образцы заполнения заявлений заявителем.</w:t>
      </w: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На Интернет-сайте, а также на </w:t>
      </w:r>
      <w:r w:rsidRPr="006357A1">
        <w:rPr>
          <w:sz w:val="28"/>
          <w:szCs w:val="28"/>
          <w:shd w:val="clear" w:color="auto" w:fill="FFFFFF"/>
        </w:rPr>
        <w:t xml:space="preserve">Портале государственных и муниципальных услуг Ростовской области </w:t>
      </w:r>
      <w:r w:rsidRPr="006357A1">
        <w:rPr>
          <w:sz w:val="28"/>
          <w:szCs w:val="28"/>
        </w:rPr>
        <w:t xml:space="preserve">содержится следующая информация: </w:t>
      </w:r>
    </w:p>
    <w:p w:rsidR="008466ED" w:rsidRPr="006357A1" w:rsidRDefault="008466ED" w:rsidP="008466ED">
      <w:pPr>
        <w:autoSpaceDE w:val="0"/>
        <w:autoSpaceDN w:val="0"/>
        <w:adjustRightInd w:val="0"/>
        <w:ind w:firstLine="720"/>
        <w:jc w:val="both"/>
        <w:rPr>
          <w:sz w:val="28"/>
          <w:szCs w:val="28"/>
        </w:rPr>
      </w:pPr>
      <w:r w:rsidRPr="006357A1">
        <w:rPr>
          <w:sz w:val="28"/>
          <w:szCs w:val="28"/>
        </w:rPr>
        <w:t>- схема проезда, график (режим) работы, номера телефонов, адрес электронной почты;</w:t>
      </w:r>
    </w:p>
    <w:p w:rsidR="008466ED" w:rsidRPr="006357A1" w:rsidRDefault="008466ED" w:rsidP="008466ED">
      <w:pPr>
        <w:autoSpaceDE w:val="0"/>
        <w:autoSpaceDN w:val="0"/>
        <w:adjustRightInd w:val="0"/>
        <w:ind w:firstLine="720"/>
        <w:jc w:val="both"/>
        <w:rPr>
          <w:sz w:val="28"/>
          <w:szCs w:val="28"/>
        </w:rPr>
      </w:pPr>
      <w:r w:rsidRPr="006357A1">
        <w:rPr>
          <w:sz w:val="28"/>
          <w:szCs w:val="28"/>
        </w:rPr>
        <w:t>- процедура предоставления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466ED" w:rsidRDefault="008466ED" w:rsidP="008466ED">
      <w:pPr>
        <w:autoSpaceDE w:val="0"/>
        <w:autoSpaceDN w:val="0"/>
        <w:adjustRightInd w:val="0"/>
        <w:ind w:firstLine="720"/>
        <w:jc w:val="both"/>
        <w:rPr>
          <w:sz w:val="28"/>
          <w:szCs w:val="28"/>
        </w:rPr>
      </w:pPr>
      <w:r w:rsidRPr="006357A1">
        <w:rPr>
          <w:sz w:val="28"/>
          <w:szCs w:val="28"/>
        </w:rPr>
        <w:t>- перечень документов, необходимых для получения муниципальной услуги.</w:t>
      </w:r>
    </w:p>
    <w:p w:rsidR="008466ED" w:rsidRPr="006357A1" w:rsidRDefault="008466ED" w:rsidP="008466ED">
      <w:pPr>
        <w:autoSpaceDE w:val="0"/>
        <w:autoSpaceDN w:val="0"/>
        <w:adjustRightInd w:val="0"/>
        <w:ind w:firstLine="720"/>
        <w:jc w:val="both"/>
        <w:rPr>
          <w:sz w:val="28"/>
          <w:szCs w:val="28"/>
        </w:rPr>
      </w:pPr>
    </w:p>
    <w:p w:rsidR="008466ED" w:rsidRPr="00125252" w:rsidRDefault="008466ED" w:rsidP="008466ED">
      <w:pPr>
        <w:numPr>
          <w:ilvl w:val="0"/>
          <w:numId w:val="1"/>
        </w:numPr>
        <w:autoSpaceDE w:val="0"/>
        <w:autoSpaceDN w:val="0"/>
        <w:adjustRightInd w:val="0"/>
        <w:jc w:val="center"/>
        <w:rPr>
          <w:b/>
          <w:sz w:val="28"/>
          <w:szCs w:val="28"/>
          <w:u w:val="single"/>
        </w:rPr>
      </w:pPr>
      <w:r w:rsidRPr="00125252">
        <w:rPr>
          <w:b/>
          <w:sz w:val="28"/>
          <w:szCs w:val="28"/>
          <w:u w:val="single"/>
        </w:rPr>
        <w:t>Стандарт предоставления муниципальной услуги.</w:t>
      </w:r>
    </w:p>
    <w:p w:rsidR="008466ED" w:rsidRPr="006357A1" w:rsidRDefault="008466ED" w:rsidP="008466ED">
      <w:pPr>
        <w:autoSpaceDE w:val="0"/>
        <w:autoSpaceDN w:val="0"/>
        <w:adjustRightInd w:val="0"/>
        <w:ind w:left="1080"/>
        <w:rPr>
          <w:sz w:val="28"/>
          <w:szCs w:val="28"/>
          <w:u w:val="single"/>
        </w:rPr>
      </w:pP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 4. Наименование муниципальной услуги.</w:t>
      </w:r>
    </w:p>
    <w:p w:rsidR="008466ED" w:rsidRPr="006357A1" w:rsidRDefault="008466ED" w:rsidP="008466ED">
      <w:pPr>
        <w:autoSpaceDE w:val="0"/>
        <w:autoSpaceDN w:val="0"/>
        <w:adjustRightInd w:val="0"/>
        <w:ind w:firstLine="720"/>
        <w:jc w:val="both"/>
        <w:rPr>
          <w:rFonts w:eastAsia="Calibri"/>
          <w:sz w:val="28"/>
          <w:szCs w:val="28"/>
          <w:lang w:eastAsia="en-US"/>
        </w:rPr>
      </w:pPr>
      <w:r w:rsidRPr="006357A1">
        <w:rPr>
          <w:sz w:val="28"/>
          <w:szCs w:val="28"/>
        </w:rPr>
        <w:t xml:space="preserve">Наименование муниципальной услуги - </w:t>
      </w:r>
      <w:r w:rsidRPr="006357A1">
        <w:rPr>
          <w:b/>
          <w:sz w:val="28"/>
          <w:szCs w:val="28"/>
        </w:rPr>
        <w:t>«</w:t>
      </w:r>
      <w:r>
        <w:rPr>
          <w:bCs/>
          <w:sz w:val="28"/>
          <w:szCs w:val="16"/>
        </w:rPr>
        <w:t>Сверка арендных платежей с арендаторами земельных участков, муниципального имущества</w:t>
      </w:r>
      <w:r w:rsidRPr="006357A1">
        <w:rPr>
          <w:sz w:val="28"/>
          <w:szCs w:val="28"/>
        </w:rPr>
        <w:t>»</w:t>
      </w:r>
      <w:r w:rsidRPr="006357A1">
        <w:rPr>
          <w:rFonts w:eastAsia="Calibri"/>
          <w:sz w:val="28"/>
          <w:szCs w:val="28"/>
          <w:lang w:eastAsia="en-US"/>
        </w:rPr>
        <w:t>.</w:t>
      </w:r>
    </w:p>
    <w:p w:rsidR="008466ED" w:rsidRDefault="008466ED" w:rsidP="008466ED">
      <w:pPr>
        <w:autoSpaceDE w:val="0"/>
        <w:autoSpaceDN w:val="0"/>
        <w:adjustRightInd w:val="0"/>
        <w:jc w:val="both"/>
        <w:rPr>
          <w:sz w:val="28"/>
          <w:szCs w:val="28"/>
        </w:rPr>
      </w:pPr>
      <w:r>
        <w:rPr>
          <w:sz w:val="28"/>
          <w:szCs w:val="28"/>
        </w:rPr>
        <w:lastRenderedPageBreak/>
        <w:t xml:space="preserve">         </w:t>
      </w:r>
    </w:p>
    <w:p w:rsidR="008466ED" w:rsidRDefault="008466ED" w:rsidP="008466ED">
      <w:pPr>
        <w:autoSpaceDE w:val="0"/>
        <w:autoSpaceDN w:val="0"/>
        <w:adjustRightInd w:val="0"/>
        <w:jc w:val="both"/>
        <w:rPr>
          <w:sz w:val="28"/>
          <w:szCs w:val="28"/>
        </w:rPr>
      </w:pP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5. Наименование органа, предоставляющего муниципальную услугу.</w:t>
      </w: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Муниципальную услугу </w:t>
      </w:r>
      <w:r w:rsidRPr="006357A1">
        <w:rPr>
          <w:b/>
          <w:sz w:val="28"/>
          <w:szCs w:val="28"/>
        </w:rPr>
        <w:t>«</w:t>
      </w:r>
      <w:r>
        <w:rPr>
          <w:bCs/>
          <w:sz w:val="28"/>
          <w:szCs w:val="16"/>
        </w:rPr>
        <w:t>Сверка арендных платежей с арендаторами земельных участков, муниципального имущества</w:t>
      </w:r>
      <w:r w:rsidRPr="006357A1">
        <w:rPr>
          <w:sz w:val="28"/>
          <w:szCs w:val="28"/>
        </w:rPr>
        <w:t>» предоставляет Администрация.</w:t>
      </w:r>
    </w:p>
    <w:p w:rsidR="008466ED" w:rsidRPr="006357A1" w:rsidRDefault="008466ED" w:rsidP="008466ED">
      <w:pPr>
        <w:autoSpaceDE w:val="0"/>
        <w:autoSpaceDN w:val="0"/>
        <w:adjustRightInd w:val="0"/>
        <w:ind w:firstLine="720"/>
        <w:jc w:val="both"/>
        <w:rPr>
          <w:sz w:val="28"/>
          <w:szCs w:val="28"/>
        </w:rPr>
      </w:pPr>
      <w:r w:rsidRPr="006357A1">
        <w:rPr>
          <w:sz w:val="28"/>
          <w:szCs w:val="28"/>
        </w:rPr>
        <w:t>В предоставлении муниципальной услуги может участвовать МФЦ.</w:t>
      </w:r>
    </w:p>
    <w:p w:rsidR="008466ED" w:rsidRPr="006357A1" w:rsidRDefault="008466ED" w:rsidP="008466ED">
      <w:pPr>
        <w:autoSpaceDE w:val="0"/>
        <w:autoSpaceDN w:val="0"/>
        <w:adjustRightInd w:val="0"/>
        <w:ind w:firstLine="720"/>
        <w:jc w:val="both"/>
        <w:rPr>
          <w:sz w:val="28"/>
          <w:szCs w:val="28"/>
        </w:rPr>
      </w:pPr>
      <w:r w:rsidRPr="006357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 6. Описание результата предоставления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Результатом предоставления муниципальной услуги является выдача арендатору акта сверки.</w:t>
      </w:r>
    </w:p>
    <w:p w:rsidR="008466ED" w:rsidRPr="006357A1" w:rsidRDefault="008466ED" w:rsidP="008466ED">
      <w:pPr>
        <w:autoSpaceDE w:val="0"/>
        <w:autoSpaceDN w:val="0"/>
        <w:adjustRightInd w:val="0"/>
        <w:ind w:firstLine="720"/>
        <w:jc w:val="both"/>
        <w:rPr>
          <w:sz w:val="28"/>
          <w:szCs w:val="28"/>
        </w:rPr>
      </w:pPr>
      <w:r w:rsidRPr="006357A1">
        <w:rPr>
          <w:sz w:val="28"/>
          <w:szCs w:val="28"/>
        </w:rPr>
        <w:t>Процедура предоставления услуги завершается путем получения заявителем:</w:t>
      </w:r>
    </w:p>
    <w:p w:rsidR="008466ED" w:rsidRPr="006357A1" w:rsidRDefault="008466ED" w:rsidP="008466ED">
      <w:pPr>
        <w:autoSpaceDE w:val="0"/>
        <w:autoSpaceDN w:val="0"/>
        <w:adjustRightInd w:val="0"/>
        <w:ind w:firstLine="720"/>
        <w:jc w:val="both"/>
        <w:rPr>
          <w:sz w:val="28"/>
          <w:szCs w:val="28"/>
        </w:rPr>
      </w:pPr>
      <w:r w:rsidRPr="006357A1">
        <w:rPr>
          <w:sz w:val="28"/>
          <w:szCs w:val="28"/>
        </w:rPr>
        <w:t>- акта сверки;</w:t>
      </w:r>
    </w:p>
    <w:p w:rsidR="008466ED" w:rsidRDefault="008466ED" w:rsidP="008466ED">
      <w:pPr>
        <w:autoSpaceDE w:val="0"/>
        <w:autoSpaceDN w:val="0"/>
        <w:adjustRightInd w:val="0"/>
        <w:ind w:firstLine="720"/>
        <w:jc w:val="both"/>
        <w:rPr>
          <w:sz w:val="28"/>
          <w:szCs w:val="28"/>
        </w:rPr>
      </w:pPr>
      <w:r w:rsidRPr="006357A1">
        <w:rPr>
          <w:sz w:val="28"/>
          <w:szCs w:val="28"/>
        </w:rPr>
        <w:t>- мотивированного отказа в выдаче акта сверки.</w:t>
      </w:r>
    </w:p>
    <w:p w:rsidR="008466ED" w:rsidRPr="006357A1" w:rsidRDefault="008466ED" w:rsidP="008466ED">
      <w:pPr>
        <w:autoSpaceDE w:val="0"/>
        <w:autoSpaceDN w:val="0"/>
        <w:adjustRightInd w:val="0"/>
        <w:ind w:firstLine="720"/>
        <w:jc w:val="both"/>
        <w:rPr>
          <w:sz w:val="28"/>
          <w:szCs w:val="28"/>
        </w:rPr>
      </w:pPr>
      <w:r w:rsidRPr="006357A1">
        <w:rPr>
          <w:sz w:val="28"/>
          <w:szCs w:val="28"/>
        </w:rPr>
        <w:t>7. Срок предоставления муниципальной услуги.</w:t>
      </w:r>
    </w:p>
    <w:p w:rsidR="008466ED" w:rsidRDefault="008466ED" w:rsidP="008466ED">
      <w:pPr>
        <w:autoSpaceDE w:val="0"/>
        <w:autoSpaceDN w:val="0"/>
        <w:adjustRightInd w:val="0"/>
        <w:ind w:firstLine="720"/>
        <w:jc w:val="both"/>
        <w:rPr>
          <w:sz w:val="28"/>
          <w:szCs w:val="28"/>
        </w:rPr>
      </w:pPr>
      <w:r w:rsidRPr="006357A1">
        <w:rPr>
          <w:sz w:val="28"/>
          <w:szCs w:val="28"/>
        </w:rPr>
        <w:t>Максимально допустимый срок предоставления муниципальной услуги не д</w:t>
      </w:r>
      <w:r>
        <w:rPr>
          <w:sz w:val="28"/>
          <w:szCs w:val="28"/>
        </w:rPr>
        <w:t>олжен превышать 15 рабочих дней.</w:t>
      </w:r>
    </w:p>
    <w:p w:rsidR="008466ED" w:rsidRPr="006357A1" w:rsidRDefault="008466ED" w:rsidP="008466ED">
      <w:pPr>
        <w:autoSpaceDE w:val="0"/>
        <w:autoSpaceDN w:val="0"/>
        <w:adjustRightInd w:val="0"/>
        <w:ind w:firstLine="720"/>
        <w:jc w:val="both"/>
        <w:rPr>
          <w:sz w:val="28"/>
          <w:szCs w:val="28"/>
        </w:rPr>
      </w:pPr>
      <w:r w:rsidRPr="006357A1">
        <w:rPr>
          <w:sz w:val="28"/>
          <w:szCs w:val="28"/>
        </w:rPr>
        <w:t>8. Перечень нормативных правовых актов, регулирующих отношения, возникающие в связи с предоставлением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8466ED" w:rsidRDefault="008466ED" w:rsidP="008466ED">
      <w:pPr>
        <w:ind w:firstLine="720"/>
        <w:jc w:val="both"/>
        <w:rPr>
          <w:sz w:val="28"/>
          <w:szCs w:val="28"/>
        </w:rPr>
      </w:pPr>
      <w:r w:rsidRPr="006357A1">
        <w:rPr>
          <w:sz w:val="28"/>
          <w:szCs w:val="28"/>
        </w:rPr>
        <w:t xml:space="preserve">- Гражданский кодекс Российской Федерации </w:t>
      </w:r>
      <w:r>
        <w:rPr>
          <w:sz w:val="28"/>
          <w:szCs w:val="28"/>
        </w:rPr>
        <w:t>.</w:t>
      </w:r>
    </w:p>
    <w:p w:rsidR="008466ED" w:rsidRPr="006357A1" w:rsidRDefault="008466ED" w:rsidP="008466ED">
      <w:pPr>
        <w:ind w:firstLine="720"/>
        <w:jc w:val="both"/>
        <w:rPr>
          <w:sz w:val="28"/>
          <w:szCs w:val="28"/>
        </w:rPr>
      </w:pPr>
      <w:r w:rsidRPr="006357A1">
        <w:rPr>
          <w:sz w:val="28"/>
          <w:szCs w:val="28"/>
        </w:rPr>
        <w:t>9. Перечень документов, необходимых для предоставления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Перечень документов указан в приложении № 1 к настоящему Административному регламенту.</w:t>
      </w:r>
    </w:p>
    <w:p w:rsidR="008466ED" w:rsidRPr="006357A1" w:rsidRDefault="008466ED" w:rsidP="008466ED">
      <w:pPr>
        <w:autoSpaceDE w:val="0"/>
        <w:autoSpaceDN w:val="0"/>
        <w:adjustRightInd w:val="0"/>
        <w:ind w:firstLine="720"/>
        <w:jc w:val="both"/>
        <w:rPr>
          <w:sz w:val="28"/>
          <w:szCs w:val="28"/>
        </w:rPr>
      </w:pPr>
      <w:r w:rsidRPr="006357A1">
        <w:rPr>
          <w:sz w:val="28"/>
          <w:szCs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8466ED" w:rsidRPr="006357A1" w:rsidRDefault="008466ED" w:rsidP="008466ED">
      <w:pPr>
        <w:autoSpaceDE w:val="0"/>
        <w:autoSpaceDN w:val="0"/>
        <w:adjustRightInd w:val="0"/>
        <w:ind w:firstLine="720"/>
        <w:jc w:val="both"/>
        <w:rPr>
          <w:sz w:val="28"/>
          <w:szCs w:val="28"/>
        </w:rPr>
      </w:pPr>
      <w:r w:rsidRPr="006357A1">
        <w:rPr>
          <w:sz w:val="28"/>
          <w:szCs w:val="28"/>
        </w:rPr>
        <w:t>Для оказания данной услуги предоставления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не требуется.</w:t>
      </w:r>
    </w:p>
    <w:p w:rsidR="008466ED" w:rsidRDefault="008466ED" w:rsidP="008466ED">
      <w:pPr>
        <w:autoSpaceDE w:val="0"/>
        <w:autoSpaceDN w:val="0"/>
        <w:adjustRightInd w:val="0"/>
        <w:ind w:firstLine="720"/>
        <w:jc w:val="both"/>
        <w:rPr>
          <w:sz w:val="28"/>
          <w:szCs w:val="28"/>
        </w:rPr>
      </w:pPr>
      <w:r w:rsidRPr="006357A1">
        <w:rPr>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466ED" w:rsidRPr="00D45D55" w:rsidRDefault="008466ED" w:rsidP="008466ED">
      <w:pPr>
        <w:autoSpaceDE w:val="0"/>
        <w:autoSpaceDN w:val="0"/>
        <w:adjustRightInd w:val="0"/>
        <w:spacing w:line="230" w:lineRule="auto"/>
        <w:ind w:firstLine="720"/>
        <w:jc w:val="both"/>
        <w:rPr>
          <w:b/>
          <w:sz w:val="28"/>
          <w:szCs w:val="28"/>
        </w:rPr>
      </w:pPr>
      <w:r w:rsidRPr="00D45D55">
        <w:rPr>
          <w:spacing w:val="5"/>
          <w:sz w:val="28"/>
          <w:szCs w:val="28"/>
        </w:rPr>
        <w:t xml:space="preserve">- представления документов и информации, которые </w:t>
      </w:r>
      <w:r w:rsidRPr="00D45D55">
        <w:rPr>
          <w:spacing w:val="8"/>
          <w:sz w:val="28"/>
          <w:szCs w:val="28"/>
        </w:rPr>
        <w:t xml:space="preserve">находятся в </w:t>
      </w:r>
      <w:r w:rsidRPr="00D45D55">
        <w:rPr>
          <w:spacing w:val="6"/>
          <w:sz w:val="28"/>
          <w:szCs w:val="28"/>
        </w:rPr>
        <w:t xml:space="preserve">распоряжении органов, предоставляющих </w:t>
      </w:r>
      <w:r w:rsidRPr="00D45D55">
        <w:rPr>
          <w:spacing w:val="16"/>
          <w:sz w:val="28"/>
          <w:szCs w:val="28"/>
        </w:rPr>
        <w:t>муниципальн</w:t>
      </w:r>
      <w:r w:rsidRPr="00D45D55">
        <w:rPr>
          <w:spacing w:val="6"/>
          <w:sz w:val="28"/>
          <w:szCs w:val="28"/>
        </w:rPr>
        <w:t xml:space="preserve">ую услугу, </w:t>
      </w:r>
      <w:r w:rsidRPr="00D45D55">
        <w:rPr>
          <w:spacing w:val="-10"/>
          <w:sz w:val="28"/>
          <w:szCs w:val="28"/>
        </w:rPr>
        <w:t xml:space="preserve">иных </w:t>
      </w:r>
      <w:r w:rsidRPr="00D45D55">
        <w:rPr>
          <w:spacing w:val="9"/>
          <w:sz w:val="28"/>
          <w:szCs w:val="28"/>
        </w:rPr>
        <w:t xml:space="preserve">государственных органов, органов местного самоуправления и  организаций, в </w:t>
      </w:r>
      <w:r w:rsidRPr="00D45D55">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spacing w:val="13"/>
          <w:sz w:val="28"/>
          <w:szCs w:val="28"/>
        </w:rPr>
        <w:t xml:space="preserve">Федерации и </w:t>
      </w:r>
      <w:r w:rsidRPr="00D45D55">
        <w:rPr>
          <w:spacing w:val="2"/>
          <w:sz w:val="28"/>
          <w:szCs w:val="28"/>
        </w:rPr>
        <w:t>муниципальными правовыми актами.</w:t>
      </w:r>
    </w:p>
    <w:p w:rsidR="008466ED" w:rsidRPr="006357A1" w:rsidRDefault="008466ED" w:rsidP="008466ED">
      <w:pPr>
        <w:autoSpaceDE w:val="0"/>
        <w:autoSpaceDN w:val="0"/>
        <w:adjustRightInd w:val="0"/>
        <w:jc w:val="both"/>
        <w:rPr>
          <w:sz w:val="28"/>
          <w:szCs w:val="28"/>
        </w:rPr>
      </w:pPr>
      <w:r>
        <w:t xml:space="preserve">            </w:t>
      </w:r>
      <w:r w:rsidRPr="006357A1">
        <w:rPr>
          <w:sz w:val="28"/>
          <w:szCs w:val="28"/>
        </w:rPr>
        <w:t>11. Основания для отказа в приёме документов.</w:t>
      </w:r>
    </w:p>
    <w:p w:rsidR="008466ED" w:rsidRDefault="008466ED" w:rsidP="008466ED">
      <w:pPr>
        <w:autoSpaceDE w:val="0"/>
        <w:autoSpaceDN w:val="0"/>
        <w:adjustRightInd w:val="0"/>
        <w:ind w:firstLine="720"/>
        <w:jc w:val="both"/>
        <w:rPr>
          <w:bCs/>
          <w:sz w:val="28"/>
          <w:szCs w:val="28"/>
        </w:rPr>
      </w:pPr>
      <w:r w:rsidRPr="006357A1">
        <w:rPr>
          <w:bCs/>
          <w:sz w:val="28"/>
          <w:szCs w:val="28"/>
        </w:rPr>
        <w:t>Основаниями для отказа в приёме документов являются:</w:t>
      </w:r>
    </w:p>
    <w:p w:rsidR="008466ED" w:rsidRDefault="008466ED" w:rsidP="008466ED">
      <w:pPr>
        <w:autoSpaceDE w:val="0"/>
        <w:autoSpaceDN w:val="0"/>
        <w:adjustRightInd w:val="0"/>
        <w:ind w:firstLine="720"/>
        <w:jc w:val="both"/>
        <w:rPr>
          <w:bCs/>
          <w:sz w:val="28"/>
          <w:szCs w:val="28"/>
        </w:rPr>
      </w:pPr>
    </w:p>
    <w:p w:rsidR="008466ED" w:rsidRDefault="008466ED" w:rsidP="008466ED">
      <w:pPr>
        <w:autoSpaceDE w:val="0"/>
        <w:autoSpaceDN w:val="0"/>
        <w:adjustRightInd w:val="0"/>
        <w:ind w:firstLine="720"/>
        <w:jc w:val="both"/>
        <w:rPr>
          <w:bCs/>
          <w:sz w:val="28"/>
          <w:szCs w:val="28"/>
        </w:rPr>
      </w:pPr>
    </w:p>
    <w:p w:rsidR="008466ED" w:rsidRDefault="008466ED" w:rsidP="008466ED">
      <w:pPr>
        <w:autoSpaceDE w:val="0"/>
        <w:autoSpaceDN w:val="0"/>
        <w:adjustRightInd w:val="0"/>
        <w:ind w:firstLine="720"/>
        <w:jc w:val="both"/>
        <w:rPr>
          <w:bCs/>
          <w:sz w:val="28"/>
          <w:szCs w:val="28"/>
        </w:rPr>
      </w:pPr>
    </w:p>
    <w:p w:rsidR="008466ED" w:rsidRDefault="008466ED" w:rsidP="008466ED">
      <w:pPr>
        <w:autoSpaceDE w:val="0"/>
        <w:autoSpaceDN w:val="0"/>
        <w:adjustRightInd w:val="0"/>
        <w:ind w:firstLine="720"/>
        <w:jc w:val="both"/>
        <w:rPr>
          <w:bCs/>
          <w:sz w:val="28"/>
          <w:szCs w:val="28"/>
        </w:rPr>
      </w:pPr>
    </w:p>
    <w:p w:rsidR="008466ED" w:rsidRPr="006357A1" w:rsidRDefault="008466ED" w:rsidP="008466ED">
      <w:pPr>
        <w:autoSpaceDE w:val="0"/>
        <w:autoSpaceDN w:val="0"/>
        <w:adjustRightInd w:val="0"/>
        <w:ind w:firstLine="720"/>
        <w:jc w:val="both"/>
        <w:rPr>
          <w:bCs/>
          <w:sz w:val="28"/>
          <w:szCs w:val="28"/>
        </w:rPr>
      </w:pPr>
      <w:r w:rsidRPr="006357A1">
        <w:rPr>
          <w:bCs/>
          <w:sz w:val="28"/>
          <w:szCs w:val="28"/>
        </w:rPr>
        <w:t>- отсутствие хотя бы одного из документов, указанных в Приложении № 1 к  Административному регламенту, за исключением документов, предоставляемых при их наличии;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 наличие в документе неоговоренных приписок и исправлений;</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 обращение за получением муниципальной услуги ненадлежащего лица;</w:t>
      </w:r>
    </w:p>
    <w:p w:rsidR="008466ED" w:rsidRPr="006357A1" w:rsidRDefault="008466ED" w:rsidP="008466ED">
      <w:pPr>
        <w:autoSpaceDE w:val="0"/>
        <w:autoSpaceDN w:val="0"/>
        <w:adjustRightInd w:val="0"/>
        <w:ind w:firstLine="720"/>
        <w:jc w:val="both"/>
        <w:rPr>
          <w:sz w:val="28"/>
          <w:szCs w:val="28"/>
        </w:rPr>
      </w:pPr>
      <w:r w:rsidRPr="006357A1">
        <w:rPr>
          <w:sz w:val="28"/>
          <w:szCs w:val="28"/>
        </w:rPr>
        <w:t>Решение об отказе в приёме документов может быть обжаловано в суд в</w:t>
      </w:r>
      <w:r>
        <w:rPr>
          <w:sz w:val="28"/>
          <w:szCs w:val="28"/>
        </w:rPr>
        <w:t xml:space="preserve"> порядке, предусмотренном гл. 22.</w:t>
      </w:r>
      <w:r w:rsidRPr="006357A1">
        <w:rPr>
          <w:sz w:val="28"/>
          <w:szCs w:val="28"/>
        </w:rPr>
        <w:t xml:space="preserve"> </w:t>
      </w:r>
      <w:r>
        <w:rPr>
          <w:sz w:val="28"/>
          <w:szCs w:val="28"/>
        </w:rPr>
        <w:t>Кодекса Административного судопроизводства</w:t>
      </w:r>
      <w:r w:rsidRPr="006357A1">
        <w:rPr>
          <w:sz w:val="28"/>
          <w:szCs w:val="28"/>
        </w:rPr>
        <w:t xml:space="preserve"> РФ или гл. 24 Арбитражного процессуального кодекса РФ.</w:t>
      </w: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12. Основания для отказа в предоставлении муниципальной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Основаниями для отказа в предоставлении муниципальной услуги являются:</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 отсутствие хотя бы одного из документов, указанных в Приложении 1 к  Административному регламенту, за исключением документов, предоставляемых при их наличии;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 наличие в документе неоговоренных приписок и исправлений;</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 обращение за получением муниципальной услуги ненадлежащего лица;</w:t>
      </w:r>
    </w:p>
    <w:p w:rsidR="008466ED" w:rsidRPr="006357A1" w:rsidRDefault="008466ED" w:rsidP="008466ED">
      <w:pPr>
        <w:ind w:firstLine="720"/>
        <w:jc w:val="both"/>
        <w:rPr>
          <w:sz w:val="28"/>
          <w:szCs w:val="28"/>
        </w:rPr>
      </w:pPr>
      <w:r w:rsidRPr="006357A1">
        <w:rPr>
          <w:sz w:val="28"/>
          <w:szCs w:val="28"/>
        </w:rPr>
        <w:t>Решение об отказе в предоставлении муниципальной услуги может быть обжаловано в суд в</w:t>
      </w:r>
      <w:r>
        <w:rPr>
          <w:sz w:val="28"/>
          <w:szCs w:val="28"/>
        </w:rPr>
        <w:t xml:space="preserve"> порядке, предусмотренном гл. 22</w:t>
      </w:r>
      <w:r w:rsidRPr="006357A1">
        <w:rPr>
          <w:sz w:val="28"/>
          <w:szCs w:val="28"/>
        </w:rPr>
        <w:t xml:space="preserve"> </w:t>
      </w:r>
      <w:r>
        <w:rPr>
          <w:sz w:val="28"/>
          <w:szCs w:val="28"/>
        </w:rPr>
        <w:t>Кодекса Административного судопроизводства</w:t>
      </w:r>
      <w:r w:rsidRPr="006357A1">
        <w:rPr>
          <w:sz w:val="28"/>
          <w:szCs w:val="28"/>
        </w:rPr>
        <w:t xml:space="preserve"> РФ или гл. 24 Арбитражного процессуального кодекса РФ.</w:t>
      </w: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13. Перечень услуг, которые являются необходимыми и обязательными для предоставления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Для предоставления муниципальной услуги дополнительных государственных или муниципальных услуг не требуется.</w:t>
      </w:r>
    </w:p>
    <w:p w:rsidR="008466ED" w:rsidRPr="006357A1" w:rsidRDefault="008466ED" w:rsidP="008466ED">
      <w:pPr>
        <w:jc w:val="both"/>
        <w:rPr>
          <w:sz w:val="28"/>
          <w:szCs w:val="28"/>
        </w:rPr>
      </w:pPr>
      <w:r>
        <w:rPr>
          <w:sz w:val="28"/>
          <w:szCs w:val="28"/>
        </w:rPr>
        <w:t xml:space="preserve">          </w:t>
      </w:r>
      <w:r w:rsidRPr="006357A1">
        <w:rPr>
          <w:sz w:val="28"/>
          <w:szCs w:val="28"/>
        </w:rPr>
        <w:t>14. Порядок взимания платы за предоставление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Услуга предоставляется бесплатно. </w:t>
      </w:r>
    </w:p>
    <w:p w:rsidR="008466ED" w:rsidRPr="006357A1" w:rsidRDefault="008466ED" w:rsidP="008466ED">
      <w:pPr>
        <w:autoSpaceDE w:val="0"/>
        <w:autoSpaceDN w:val="0"/>
        <w:adjustRightInd w:val="0"/>
        <w:ind w:firstLine="720"/>
        <w:jc w:val="both"/>
        <w:rPr>
          <w:sz w:val="28"/>
          <w:szCs w:val="28"/>
        </w:rPr>
      </w:pPr>
      <w:r w:rsidRPr="006357A1">
        <w:rPr>
          <w:sz w:val="28"/>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Для предоставления муниципальной услуги дополнительных государственных или муниципальных услуг не требуется, взимание платы не производится.</w:t>
      </w: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16. Максимальный срок ожидания в очереди.</w:t>
      </w:r>
    </w:p>
    <w:p w:rsidR="008466ED" w:rsidRPr="006357A1" w:rsidRDefault="008466ED" w:rsidP="008466ED">
      <w:pPr>
        <w:autoSpaceDE w:val="0"/>
        <w:autoSpaceDN w:val="0"/>
        <w:adjustRightInd w:val="0"/>
        <w:ind w:firstLine="720"/>
        <w:jc w:val="both"/>
        <w:rPr>
          <w:sz w:val="28"/>
          <w:szCs w:val="28"/>
        </w:rPr>
      </w:pPr>
      <w:r w:rsidRPr="006357A1">
        <w:rPr>
          <w:sz w:val="28"/>
          <w:szCs w:val="28"/>
        </w:rPr>
        <w:t>Максимальный срок ожидания в очереди составляет 15 минут.</w:t>
      </w: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17. Срок и порядок регистрации запроса заявителя о предоставлении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Запрос заявителя о предоставлении муниципальной услуги регистрируется сотрудником Администрации или должностным лицом МФЦ  в день поступления запроса.</w:t>
      </w:r>
    </w:p>
    <w:p w:rsidR="008466ED" w:rsidRPr="00F34644" w:rsidRDefault="008466ED" w:rsidP="008466ED">
      <w:pPr>
        <w:pStyle w:val="a8"/>
        <w:jc w:val="both"/>
        <w:rPr>
          <w:szCs w:val="28"/>
        </w:rPr>
      </w:pPr>
      <w:r>
        <w:rPr>
          <w:szCs w:val="28"/>
        </w:rPr>
        <w:t xml:space="preserve">        </w:t>
      </w:r>
      <w:r w:rsidRPr="006357A1">
        <w:rPr>
          <w:szCs w:val="28"/>
        </w:rPr>
        <w:t xml:space="preserve">18. </w:t>
      </w:r>
      <w:r w:rsidRPr="00F34644">
        <w:rPr>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66ED" w:rsidRPr="00F34644" w:rsidRDefault="008466ED" w:rsidP="008466ED">
      <w:pPr>
        <w:pStyle w:val="a8"/>
        <w:jc w:val="both"/>
        <w:rPr>
          <w:szCs w:val="28"/>
        </w:rPr>
      </w:pPr>
      <w:r w:rsidRPr="00F34644">
        <w:rPr>
          <w:color w:val="000000"/>
          <w:spacing w:val="-4"/>
          <w:szCs w:val="28"/>
        </w:rPr>
        <w:t xml:space="preserve"> </w:t>
      </w:r>
      <w:r w:rsidRPr="00F34644">
        <w:rPr>
          <w:szCs w:val="28"/>
        </w:rPr>
        <w:t xml:space="preserve">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r w:rsidRPr="00F34644">
        <w:rPr>
          <w:color w:val="000000"/>
          <w:spacing w:val="-4"/>
          <w:szCs w:val="28"/>
        </w:rPr>
        <w:t>должны быть оборудованы средствами пожаротушения. Вход и выход из помещений оборудуются соответствующими указателями.</w:t>
      </w:r>
    </w:p>
    <w:p w:rsidR="008466ED" w:rsidRDefault="008466ED" w:rsidP="008466ED">
      <w:pPr>
        <w:pStyle w:val="a8"/>
        <w:jc w:val="both"/>
        <w:rPr>
          <w:szCs w:val="28"/>
        </w:rPr>
      </w:pPr>
      <w:r w:rsidRPr="00F34644">
        <w:rPr>
          <w:szCs w:val="28"/>
        </w:rPr>
        <w:lastRenderedPageBreak/>
        <w:t xml:space="preserve">        </w:t>
      </w:r>
    </w:p>
    <w:p w:rsidR="008466ED" w:rsidRDefault="008466ED" w:rsidP="008466ED">
      <w:pPr>
        <w:pStyle w:val="a8"/>
        <w:jc w:val="both"/>
        <w:rPr>
          <w:szCs w:val="28"/>
        </w:rPr>
      </w:pPr>
    </w:p>
    <w:p w:rsidR="008466ED" w:rsidRDefault="008466ED" w:rsidP="008466ED">
      <w:pPr>
        <w:pStyle w:val="a8"/>
        <w:jc w:val="both"/>
        <w:rPr>
          <w:szCs w:val="28"/>
        </w:rPr>
      </w:pPr>
    </w:p>
    <w:p w:rsidR="008466ED" w:rsidRPr="00F34644" w:rsidRDefault="008466ED" w:rsidP="008466ED">
      <w:pPr>
        <w:pStyle w:val="a8"/>
        <w:jc w:val="both"/>
        <w:rPr>
          <w:szCs w:val="28"/>
        </w:rPr>
      </w:pPr>
      <w:r>
        <w:rPr>
          <w:szCs w:val="28"/>
        </w:rPr>
        <w:t xml:space="preserve">     </w:t>
      </w:r>
      <w:r w:rsidRPr="00F34644">
        <w:rPr>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8466ED" w:rsidRPr="00F34644" w:rsidRDefault="008466ED" w:rsidP="008466ED">
      <w:pPr>
        <w:pStyle w:val="a8"/>
        <w:jc w:val="both"/>
        <w:rPr>
          <w:szCs w:val="28"/>
        </w:rPr>
      </w:pPr>
      <w:r w:rsidRPr="00F34644">
        <w:rPr>
          <w:szCs w:val="28"/>
        </w:rPr>
        <w:t xml:space="preserve"> На информационных стендах в помещении  для ожидания и приема заявителей, на официальном сайте Администрации, на Едином портале государственных и муниципальных услуг размещаются следующие информационные материалы:</w:t>
      </w:r>
    </w:p>
    <w:p w:rsidR="008466ED" w:rsidRPr="00F34644" w:rsidRDefault="008466ED" w:rsidP="008466ED">
      <w:pPr>
        <w:pStyle w:val="a8"/>
        <w:jc w:val="both"/>
        <w:rPr>
          <w:szCs w:val="28"/>
        </w:rPr>
      </w:pPr>
      <w:r w:rsidRPr="00F34644">
        <w:rPr>
          <w:szCs w:val="28"/>
        </w:rPr>
        <w:t xml:space="preserve">        1) информация о порядке предоставления муниципальной услуги;</w:t>
      </w:r>
    </w:p>
    <w:p w:rsidR="008466ED" w:rsidRPr="00F34644" w:rsidRDefault="008466ED" w:rsidP="008466ED">
      <w:pPr>
        <w:pStyle w:val="a8"/>
        <w:jc w:val="both"/>
        <w:rPr>
          <w:szCs w:val="28"/>
        </w:rPr>
      </w:pPr>
      <w:r w:rsidRPr="00F34644">
        <w:rPr>
          <w:szCs w:val="28"/>
        </w:rPr>
        <w:t xml:space="preserve">        2) перечень нормативных правовых актов, регламентирующих оказание муниципальной услуги;</w:t>
      </w:r>
    </w:p>
    <w:p w:rsidR="008466ED" w:rsidRPr="00F34644" w:rsidRDefault="008466ED" w:rsidP="008466ED">
      <w:pPr>
        <w:pStyle w:val="a8"/>
        <w:jc w:val="both"/>
        <w:rPr>
          <w:szCs w:val="28"/>
        </w:rPr>
      </w:pPr>
      <w:r w:rsidRPr="00F34644">
        <w:rPr>
          <w:szCs w:val="28"/>
        </w:rPr>
        <w:t xml:space="preserve">        3) перечень документов, необходимых для предоставления муниципальной услуги, а также требования, предъявляемые к этим документам;</w:t>
      </w:r>
    </w:p>
    <w:p w:rsidR="008466ED" w:rsidRPr="00F34644" w:rsidRDefault="008466ED" w:rsidP="008466ED">
      <w:pPr>
        <w:pStyle w:val="a8"/>
        <w:jc w:val="both"/>
        <w:rPr>
          <w:szCs w:val="28"/>
        </w:rPr>
      </w:pPr>
      <w:r w:rsidRPr="00F34644">
        <w:rPr>
          <w:szCs w:val="28"/>
        </w:rPr>
        <w:t xml:space="preserve">        4) сроки предоставления муниципальной услуги и основания для отказа в предоставлении муниципальной услуги;</w:t>
      </w:r>
    </w:p>
    <w:p w:rsidR="008466ED" w:rsidRPr="00F34644" w:rsidRDefault="008466ED" w:rsidP="008466ED">
      <w:pPr>
        <w:pStyle w:val="a8"/>
        <w:jc w:val="both"/>
        <w:rPr>
          <w:szCs w:val="28"/>
        </w:rPr>
      </w:pPr>
      <w:r w:rsidRPr="00F34644">
        <w:rPr>
          <w:szCs w:val="28"/>
        </w:rPr>
        <w:t xml:space="preserve">        5) формы заявлений о предоставлении муниципальной услуги;</w:t>
      </w:r>
    </w:p>
    <w:p w:rsidR="008466ED" w:rsidRPr="00F34644" w:rsidRDefault="008466ED" w:rsidP="008466ED">
      <w:pPr>
        <w:pStyle w:val="a8"/>
        <w:jc w:val="both"/>
        <w:rPr>
          <w:szCs w:val="28"/>
        </w:rPr>
      </w:pPr>
      <w:r w:rsidRPr="00F34644">
        <w:rPr>
          <w:szCs w:val="28"/>
        </w:rPr>
        <w:t xml:space="preserve">        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8466ED" w:rsidRPr="00F34644" w:rsidRDefault="008466ED" w:rsidP="008466ED">
      <w:pPr>
        <w:pStyle w:val="a8"/>
        <w:jc w:val="both"/>
        <w:rPr>
          <w:szCs w:val="28"/>
        </w:rPr>
      </w:pPr>
      <w:r w:rsidRPr="00F34644">
        <w:rPr>
          <w:szCs w:val="28"/>
        </w:rPr>
        <w:t xml:space="preserve">        При изменении информации по предоставлению муниципальной услуги осуществляется ее обновление.</w:t>
      </w:r>
    </w:p>
    <w:p w:rsidR="008466ED" w:rsidRPr="00F34644" w:rsidRDefault="008466ED" w:rsidP="008466ED">
      <w:pPr>
        <w:pStyle w:val="a8"/>
        <w:jc w:val="both"/>
        <w:rPr>
          <w:szCs w:val="28"/>
        </w:rPr>
      </w:pPr>
      <w:r w:rsidRPr="00F34644">
        <w:rPr>
          <w:szCs w:val="28"/>
        </w:rPr>
        <w:t xml:space="preserve">        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8466ED" w:rsidRPr="00F34644" w:rsidRDefault="008466ED" w:rsidP="008466ED">
      <w:pPr>
        <w:pStyle w:val="a8"/>
        <w:jc w:val="both"/>
        <w:rPr>
          <w:bCs/>
          <w:spacing w:val="-3"/>
          <w:szCs w:val="28"/>
        </w:rPr>
      </w:pPr>
      <w:r w:rsidRPr="00F34644">
        <w:rPr>
          <w:szCs w:val="28"/>
        </w:rPr>
        <w:t xml:space="preserve">        В</w:t>
      </w:r>
      <w:r w:rsidRPr="00F34644">
        <w:rPr>
          <w:bCs/>
          <w:spacing w:val="-3"/>
          <w:szCs w:val="28"/>
        </w:rPr>
        <w:t>озможность самостоятельного или с помощью сотрудников, предоставляющих услуги, передвижения по территории, на которой расположены объекты.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466ED" w:rsidRPr="00F34644" w:rsidRDefault="008466ED" w:rsidP="008466ED">
      <w:pPr>
        <w:pStyle w:val="a8"/>
        <w:jc w:val="both"/>
        <w:rPr>
          <w:szCs w:val="28"/>
        </w:rPr>
      </w:pPr>
      <w:r w:rsidRPr="00F34644">
        <w:rPr>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8466ED" w:rsidRPr="00F34644" w:rsidRDefault="008466ED" w:rsidP="008466ED">
      <w:pPr>
        <w:pStyle w:val="a8"/>
        <w:jc w:val="both"/>
        <w:rPr>
          <w:szCs w:val="28"/>
        </w:rPr>
      </w:pPr>
      <w:r w:rsidRPr="00F34644">
        <w:rPr>
          <w:szCs w:val="28"/>
        </w:rPr>
        <w:t xml:space="preserve">        Доступ специального автотранспорта получателей муниципальной услуги к парковочным местам и стоянка являются бесплатными.</w:t>
      </w:r>
    </w:p>
    <w:p w:rsidR="008466ED" w:rsidRPr="00F34644" w:rsidRDefault="008466ED" w:rsidP="008466ED">
      <w:pPr>
        <w:pStyle w:val="a8"/>
        <w:jc w:val="both"/>
        <w:rPr>
          <w:szCs w:val="28"/>
        </w:rPr>
      </w:pPr>
      <w:r w:rsidRPr="00F34644">
        <w:rPr>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8466ED" w:rsidRPr="00F34644" w:rsidRDefault="008466ED" w:rsidP="008466ED">
      <w:pPr>
        <w:pStyle w:val="a8"/>
        <w:jc w:val="both"/>
        <w:rPr>
          <w:szCs w:val="28"/>
        </w:rPr>
      </w:pPr>
      <w:r w:rsidRPr="00F34644">
        <w:rPr>
          <w:szCs w:val="28"/>
        </w:rPr>
        <w:t xml:space="preserve">        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8466ED" w:rsidRDefault="008466ED" w:rsidP="008466ED">
      <w:pPr>
        <w:pStyle w:val="a8"/>
        <w:jc w:val="both"/>
        <w:rPr>
          <w:szCs w:val="28"/>
        </w:rPr>
      </w:pPr>
      <w:r w:rsidRPr="00F34644">
        <w:rPr>
          <w:szCs w:val="28"/>
        </w:rPr>
        <w:t xml:space="preserve">      </w:t>
      </w:r>
    </w:p>
    <w:p w:rsidR="008466ED" w:rsidRDefault="008466ED" w:rsidP="008466ED">
      <w:pPr>
        <w:pStyle w:val="a8"/>
        <w:jc w:val="both"/>
        <w:rPr>
          <w:szCs w:val="28"/>
        </w:rPr>
      </w:pPr>
    </w:p>
    <w:p w:rsidR="008466ED" w:rsidRDefault="008466ED" w:rsidP="008466ED">
      <w:pPr>
        <w:pStyle w:val="a8"/>
        <w:jc w:val="both"/>
        <w:rPr>
          <w:szCs w:val="28"/>
        </w:rPr>
      </w:pPr>
    </w:p>
    <w:p w:rsidR="008466ED" w:rsidRDefault="008466ED" w:rsidP="008466ED">
      <w:pPr>
        <w:pStyle w:val="a8"/>
        <w:jc w:val="both"/>
        <w:rPr>
          <w:szCs w:val="28"/>
        </w:rPr>
      </w:pPr>
    </w:p>
    <w:p w:rsidR="008466ED" w:rsidRPr="00F34644" w:rsidRDefault="008466ED" w:rsidP="008466ED">
      <w:pPr>
        <w:pStyle w:val="a8"/>
        <w:jc w:val="both"/>
        <w:rPr>
          <w:szCs w:val="28"/>
        </w:rPr>
      </w:pPr>
      <w:r>
        <w:rPr>
          <w:szCs w:val="28"/>
        </w:rPr>
        <w:t xml:space="preserve">    </w:t>
      </w:r>
      <w:r w:rsidRPr="00F34644">
        <w:rPr>
          <w:szCs w:val="28"/>
        </w:rPr>
        <w:t xml:space="preserve">   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8466ED" w:rsidRPr="00F34644" w:rsidRDefault="008466ED" w:rsidP="008466ED">
      <w:pPr>
        <w:pStyle w:val="a8"/>
        <w:jc w:val="both"/>
        <w:rPr>
          <w:szCs w:val="28"/>
        </w:rPr>
      </w:pPr>
      <w:r w:rsidRPr="00F34644">
        <w:rPr>
          <w:szCs w:val="28"/>
        </w:rPr>
        <w:t xml:space="preserve">        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466ED" w:rsidRPr="00F34644" w:rsidRDefault="008466ED" w:rsidP="008466ED">
      <w:pPr>
        <w:pStyle w:val="a8"/>
        <w:jc w:val="both"/>
        <w:rPr>
          <w:szCs w:val="28"/>
        </w:rPr>
      </w:pPr>
      <w:r w:rsidRPr="00F34644">
        <w:rPr>
          <w:szCs w:val="28"/>
        </w:rPr>
        <w:t xml:space="preserve">        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466ED" w:rsidRPr="00F34644" w:rsidRDefault="008466ED" w:rsidP="008466ED">
      <w:pPr>
        <w:pStyle w:val="a8"/>
        <w:jc w:val="both"/>
        <w:rPr>
          <w:szCs w:val="28"/>
        </w:rPr>
      </w:pPr>
      <w:r w:rsidRPr="00F34644">
        <w:rPr>
          <w:szCs w:val="28"/>
        </w:rPr>
        <w:t xml:space="preserve">        5) дублирование необходимой для инвалидов звуковой и зрительной информации, а также допуск сурдопереводчика и тифлосурдопереводчика;</w:t>
      </w:r>
    </w:p>
    <w:p w:rsidR="008466ED" w:rsidRPr="00F34644" w:rsidRDefault="008466ED" w:rsidP="008466ED">
      <w:pPr>
        <w:pStyle w:val="a8"/>
        <w:jc w:val="both"/>
        <w:rPr>
          <w:szCs w:val="28"/>
        </w:rPr>
      </w:pPr>
      <w:r w:rsidRPr="00F34644">
        <w:rPr>
          <w:szCs w:val="28"/>
        </w:rPr>
        <w:t xml:space="preserve">        6) доступ к помещению, в котором предоставляется услуга, собаки-проводника при наличии документа, подтверждающего ее специальное обучение;</w:t>
      </w:r>
    </w:p>
    <w:p w:rsidR="008466ED" w:rsidRPr="00F34644" w:rsidRDefault="008466ED" w:rsidP="008466ED">
      <w:pPr>
        <w:pStyle w:val="a8"/>
        <w:jc w:val="both"/>
        <w:rPr>
          <w:szCs w:val="28"/>
        </w:rPr>
      </w:pPr>
      <w:r w:rsidRPr="00F34644">
        <w:rPr>
          <w:szCs w:val="28"/>
        </w:rPr>
        <w:t xml:space="preserve">        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8466ED" w:rsidRPr="00F34644" w:rsidRDefault="008466ED" w:rsidP="008466ED">
      <w:pPr>
        <w:pStyle w:val="a8"/>
        <w:jc w:val="both"/>
        <w:rPr>
          <w:szCs w:val="28"/>
        </w:rPr>
      </w:pPr>
      <w:r w:rsidRPr="00F34644">
        <w:rPr>
          <w:szCs w:val="28"/>
        </w:rPr>
        <w:t xml:space="preserve">        8) оказание помощи инвалидам в преодолении барьеров, мешающих получению ими муниципальной услуги».</w:t>
      </w:r>
    </w:p>
    <w:p w:rsidR="008466ED" w:rsidRPr="006357A1" w:rsidRDefault="008466ED" w:rsidP="008466ED">
      <w:pPr>
        <w:autoSpaceDE w:val="0"/>
        <w:spacing w:line="228" w:lineRule="auto"/>
        <w:jc w:val="both"/>
        <w:rPr>
          <w:sz w:val="28"/>
          <w:szCs w:val="28"/>
        </w:rPr>
      </w:pPr>
      <w:r>
        <w:rPr>
          <w:sz w:val="28"/>
          <w:szCs w:val="28"/>
          <w:lang w:eastAsia="zh-CN"/>
        </w:rPr>
        <w:t xml:space="preserve">      </w:t>
      </w:r>
      <w:r>
        <w:rPr>
          <w:sz w:val="28"/>
          <w:szCs w:val="28"/>
        </w:rPr>
        <w:t xml:space="preserve"> </w:t>
      </w:r>
      <w:r w:rsidRPr="006357A1">
        <w:rPr>
          <w:sz w:val="28"/>
          <w:szCs w:val="28"/>
        </w:rPr>
        <w:t>19. Показатели доступности и качества муниципальной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Критериями доступности и качества оказания муниципальной услуги являются:</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удовлетворенность заявителей качеством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доступность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доступность информации;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соблюдение сроков предоставления муниципальной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отсутствие обоснованных жалоб со стороны заявителей по результатам муниципальной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20. Основными требованиями к качеству предоставления муниципальной услуги являются:</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а) достоверность предоставляемой заявителям информации о ходе предоставления муниципальной услуги;</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б) наглядность форм предоставляемой информации об административных процедурах;</w:t>
      </w:r>
    </w:p>
    <w:p w:rsidR="008466ED" w:rsidRPr="006357A1" w:rsidRDefault="008466ED" w:rsidP="008466ED">
      <w:pPr>
        <w:autoSpaceDE w:val="0"/>
        <w:autoSpaceDN w:val="0"/>
        <w:adjustRightInd w:val="0"/>
        <w:ind w:firstLine="720"/>
        <w:jc w:val="both"/>
        <w:rPr>
          <w:bCs/>
          <w:sz w:val="28"/>
          <w:szCs w:val="28"/>
        </w:rPr>
      </w:pPr>
      <w:r w:rsidRPr="006357A1">
        <w:rPr>
          <w:bCs/>
          <w:sz w:val="28"/>
          <w:szCs w:val="28"/>
        </w:rPr>
        <w:t>в) удобство и доступность получения информации заявителями о порядке предоставления муниципальной услуги.</w:t>
      </w: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Приём заявителя и выдачу документов заявителю осуществляет должностное лицо Администрации или должностное лицо МФЦ. </w:t>
      </w:r>
    </w:p>
    <w:p w:rsidR="008466ED" w:rsidRPr="006357A1" w:rsidRDefault="008466ED" w:rsidP="008466ED">
      <w:pPr>
        <w:autoSpaceDE w:val="0"/>
        <w:autoSpaceDN w:val="0"/>
        <w:adjustRightInd w:val="0"/>
        <w:ind w:firstLine="720"/>
        <w:jc w:val="both"/>
        <w:rPr>
          <w:sz w:val="28"/>
          <w:szCs w:val="28"/>
        </w:rPr>
      </w:pPr>
      <w:r w:rsidRPr="006357A1">
        <w:rPr>
          <w:sz w:val="28"/>
          <w:szCs w:val="28"/>
        </w:rPr>
        <w:t>Время приёма документов не может превышать 30 минут.</w:t>
      </w:r>
    </w:p>
    <w:p w:rsidR="008466ED" w:rsidRPr="006357A1" w:rsidRDefault="008466ED" w:rsidP="008466ED">
      <w:pPr>
        <w:autoSpaceDE w:val="0"/>
        <w:autoSpaceDN w:val="0"/>
        <w:adjustRightInd w:val="0"/>
        <w:jc w:val="both"/>
        <w:rPr>
          <w:sz w:val="28"/>
          <w:szCs w:val="28"/>
        </w:rPr>
      </w:pPr>
      <w:r>
        <w:rPr>
          <w:sz w:val="28"/>
          <w:szCs w:val="28"/>
        </w:rPr>
        <w:t xml:space="preserve">          </w:t>
      </w:r>
      <w:r w:rsidRPr="006357A1">
        <w:rPr>
          <w:sz w:val="28"/>
          <w:szCs w:val="28"/>
        </w:rPr>
        <w:t>21. Время приёма заявителей.</w:t>
      </w:r>
    </w:p>
    <w:p w:rsidR="008466ED" w:rsidRPr="006357A1" w:rsidRDefault="008466ED" w:rsidP="008466ED">
      <w:pPr>
        <w:autoSpaceDE w:val="0"/>
        <w:autoSpaceDN w:val="0"/>
        <w:adjustRightInd w:val="0"/>
        <w:ind w:firstLine="720"/>
        <w:jc w:val="both"/>
        <w:rPr>
          <w:sz w:val="28"/>
          <w:szCs w:val="28"/>
        </w:rPr>
      </w:pPr>
      <w:r w:rsidRPr="006357A1">
        <w:rPr>
          <w:sz w:val="28"/>
          <w:szCs w:val="28"/>
        </w:rPr>
        <w:t>Часы приема заявителей сотрудниками Администрации:</w:t>
      </w:r>
    </w:p>
    <w:p w:rsidR="008466ED" w:rsidRPr="006357A1" w:rsidRDefault="008466ED" w:rsidP="008466ED">
      <w:pPr>
        <w:autoSpaceDE w:val="0"/>
        <w:autoSpaceDN w:val="0"/>
        <w:adjustRightInd w:val="0"/>
        <w:ind w:firstLine="720"/>
        <w:jc w:val="both"/>
        <w:rPr>
          <w:sz w:val="28"/>
          <w:szCs w:val="28"/>
        </w:rPr>
      </w:pPr>
      <w:r w:rsidRPr="006357A1">
        <w:rPr>
          <w:sz w:val="28"/>
          <w:szCs w:val="28"/>
        </w:rPr>
        <w:t>Вторник, четверг с  8.00-17.00, перерыв с 12.00-13.40;</w:t>
      </w:r>
    </w:p>
    <w:p w:rsidR="008466ED" w:rsidRPr="006357A1" w:rsidRDefault="008466ED" w:rsidP="008466ED">
      <w:pPr>
        <w:autoSpaceDE w:val="0"/>
        <w:autoSpaceDN w:val="0"/>
        <w:adjustRightInd w:val="0"/>
        <w:ind w:firstLine="720"/>
        <w:jc w:val="both"/>
        <w:rPr>
          <w:sz w:val="28"/>
          <w:szCs w:val="28"/>
        </w:rPr>
      </w:pPr>
      <w:r w:rsidRPr="006357A1">
        <w:rPr>
          <w:sz w:val="28"/>
          <w:szCs w:val="28"/>
        </w:rPr>
        <w:t>Часы приема заявителей сотрудниками МФЦ:</w:t>
      </w:r>
    </w:p>
    <w:p w:rsidR="008466ED" w:rsidRPr="006357A1" w:rsidRDefault="008466ED" w:rsidP="008466ED">
      <w:pPr>
        <w:autoSpaceDE w:val="0"/>
        <w:autoSpaceDN w:val="0"/>
        <w:adjustRightInd w:val="0"/>
        <w:ind w:firstLine="720"/>
        <w:jc w:val="both"/>
        <w:rPr>
          <w:sz w:val="28"/>
          <w:szCs w:val="28"/>
        </w:rPr>
      </w:pPr>
      <w:r w:rsidRPr="006357A1">
        <w:rPr>
          <w:sz w:val="28"/>
          <w:szCs w:val="28"/>
        </w:rPr>
        <w:t>Понедельник, вторник, среда, четверг с 8.00-19.00;</w:t>
      </w:r>
    </w:p>
    <w:p w:rsidR="008466ED" w:rsidRPr="006357A1" w:rsidRDefault="008466ED" w:rsidP="008466ED">
      <w:pPr>
        <w:autoSpaceDE w:val="0"/>
        <w:autoSpaceDN w:val="0"/>
        <w:adjustRightInd w:val="0"/>
        <w:ind w:firstLine="720"/>
        <w:jc w:val="both"/>
        <w:rPr>
          <w:sz w:val="28"/>
          <w:szCs w:val="28"/>
        </w:rPr>
      </w:pPr>
      <w:r w:rsidRPr="006357A1">
        <w:rPr>
          <w:sz w:val="28"/>
          <w:szCs w:val="28"/>
        </w:rPr>
        <w:t>Пятница с 8.00-18.00;</w:t>
      </w:r>
    </w:p>
    <w:p w:rsidR="008466ED" w:rsidRPr="006357A1" w:rsidRDefault="008466ED" w:rsidP="008466ED">
      <w:pPr>
        <w:autoSpaceDE w:val="0"/>
        <w:autoSpaceDN w:val="0"/>
        <w:adjustRightInd w:val="0"/>
        <w:ind w:firstLine="720"/>
        <w:jc w:val="both"/>
        <w:rPr>
          <w:sz w:val="28"/>
          <w:szCs w:val="28"/>
        </w:rPr>
      </w:pPr>
      <w:r w:rsidRPr="006357A1">
        <w:rPr>
          <w:sz w:val="28"/>
          <w:szCs w:val="28"/>
        </w:rPr>
        <w:t>Суббота с 8.00-14.00.</w:t>
      </w:r>
    </w:p>
    <w:p w:rsidR="008466ED" w:rsidRPr="006357A1" w:rsidRDefault="008466ED" w:rsidP="008466ED">
      <w:pPr>
        <w:ind w:firstLine="720"/>
        <w:rPr>
          <w:sz w:val="28"/>
          <w:szCs w:val="28"/>
        </w:rPr>
      </w:pPr>
    </w:p>
    <w:p w:rsidR="008466ED" w:rsidRDefault="008466ED" w:rsidP="008466ED">
      <w:pPr>
        <w:autoSpaceDE w:val="0"/>
        <w:autoSpaceDN w:val="0"/>
        <w:adjustRightInd w:val="0"/>
        <w:jc w:val="center"/>
        <w:rPr>
          <w:sz w:val="28"/>
          <w:szCs w:val="28"/>
        </w:rPr>
      </w:pPr>
    </w:p>
    <w:p w:rsidR="008466ED" w:rsidRDefault="008466ED" w:rsidP="008466ED">
      <w:pPr>
        <w:autoSpaceDE w:val="0"/>
        <w:autoSpaceDN w:val="0"/>
        <w:adjustRightInd w:val="0"/>
        <w:jc w:val="center"/>
        <w:rPr>
          <w:sz w:val="28"/>
          <w:szCs w:val="28"/>
        </w:rPr>
      </w:pPr>
    </w:p>
    <w:p w:rsidR="008466ED" w:rsidRDefault="008466ED" w:rsidP="008466ED">
      <w:pPr>
        <w:autoSpaceDE w:val="0"/>
        <w:autoSpaceDN w:val="0"/>
        <w:adjustRightInd w:val="0"/>
        <w:jc w:val="center"/>
        <w:rPr>
          <w:sz w:val="28"/>
          <w:szCs w:val="28"/>
        </w:rPr>
      </w:pPr>
    </w:p>
    <w:p w:rsidR="008466ED" w:rsidRPr="00125252" w:rsidRDefault="008466ED" w:rsidP="008466ED">
      <w:pPr>
        <w:autoSpaceDE w:val="0"/>
        <w:autoSpaceDN w:val="0"/>
        <w:adjustRightInd w:val="0"/>
        <w:jc w:val="center"/>
        <w:rPr>
          <w:b/>
          <w:sz w:val="28"/>
          <w:szCs w:val="28"/>
        </w:rPr>
      </w:pPr>
    </w:p>
    <w:p w:rsidR="008466ED" w:rsidRPr="00125252" w:rsidRDefault="008466ED" w:rsidP="008466ED">
      <w:pPr>
        <w:numPr>
          <w:ilvl w:val="0"/>
          <w:numId w:val="2"/>
        </w:numPr>
        <w:autoSpaceDE w:val="0"/>
        <w:autoSpaceDN w:val="0"/>
        <w:adjustRightInd w:val="0"/>
        <w:ind w:left="709" w:firstLine="0"/>
        <w:jc w:val="center"/>
        <w:rPr>
          <w:b/>
          <w:sz w:val="28"/>
          <w:szCs w:val="28"/>
        </w:rPr>
      </w:pPr>
      <w:r w:rsidRPr="00125252">
        <w:rPr>
          <w:b/>
          <w:sz w:val="28"/>
          <w:szCs w:val="28"/>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66ED" w:rsidRPr="006357A1" w:rsidRDefault="008466ED" w:rsidP="008466ED">
      <w:pPr>
        <w:ind w:firstLine="720"/>
        <w:jc w:val="center"/>
        <w:rPr>
          <w:sz w:val="28"/>
          <w:szCs w:val="28"/>
        </w:rPr>
      </w:pPr>
    </w:p>
    <w:p w:rsidR="008466ED" w:rsidRPr="006357A1" w:rsidRDefault="008466ED" w:rsidP="008466ED">
      <w:pPr>
        <w:autoSpaceDE w:val="0"/>
        <w:autoSpaceDN w:val="0"/>
        <w:adjustRightInd w:val="0"/>
        <w:ind w:firstLine="720"/>
        <w:jc w:val="both"/>
        <w:rPr>
          <w:sz w:val="28"/>
          <w:szCs w:val="28"/>
        </w:rPr>
      </w:pPr>
      <w:r w:rsidRPr="006357A1">
        <w:rPr>
          <w:sz w:val="28"/>
          <w:szCs w:val="28"/>
        </w:rPr>
        <w:t xml:space="preserve">22. Процесс оказания муниципальной услуги начинается с обращения заявителя в  Администрацию  или МФЦ с заявлением о сверке арендных платежей  </w:t>
      </w:r>
      <w:r w:rsidRPr="006357A1">
        <w:rPr>
          <w:bCs/>
          <w:sz w:val="28"/>
          <w:szCs w:val="28"/>
        </w:rPr>
        <w:t>(Приложение № 2 к Административному регламенту)</w:t>
      </w:r>
      <w:r w:rsidRPr="006357A1">
        <w:rPr>
          <w:sz w:val="28"/>
          <w:szCs w:val="28"/>
        </w:rPr>
        <w:t>.</w:t>
      </w:r>
    </w:p>
    <w:p w:rsidR="008466ED" w:rsidRDefault="008466ED" w:rsidP="008466ED">
      <w:pPr>
        <w:autoSpaceDE w:val="0"/>
        <w:autoSpaceDN w:val="0"/>
        <w:adjustRightInd w:val="0"/>
        <w:ind w:firstLine="720"/>
        <w:jc w:val="both"/>
        <w:rPr>
          <w:sz w:val="28"/>
          <w:szCs w:val="28"/>
        </w:rPr>
      </w:pPr>
      <w:r w:rsidRPr="006357A1">
        <w:rPr>
          <w:sz w:val="28"/>
          <w:szCs w:val="28"/>
        </w:rPr>
        <w:t>К заявлению прикладывается пакет документов, предусмотренный п. 9 настоящего Административного регламента.</w:t>
      </w:r>
    </w:p>
    <w:p w:rsidR="008466ED" w:rsidRPr="006357A1" w:rsidRDefault="008466ED" w:rsidP="008466ED">
      <w:pPr>
        <w:autoSpaceDE w:val="0"/>
        <w:autoSpaceDN w:val="0"/>
        <w:adjustRightInd w:val="0"/>
        <w:ind w:firstLine="720"/>
        <w:jc w:val="both"/>
        <w:rPr>
          <w:sz w:val="28"/>
          <w:szCs w:val="28"/>
        </w:rPr>
      </w:pPr>
      <w:r w:rsidRPr="006357A1">
        <w:rPr>
          <w:sz w:val="28"/>
          <w:szCs w:val="28"/>
        </w:rPr>
        <w:t>23. При предъявлении физическим лицом документа, удостоверяющего личность, должностное лицо Администрации или должностное лицо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сверки платежей.</w:t>
      </w:r>
    </w:p>
    <w:p w:rsidR="008466ED" w:rsidRPr="006357A1" w:rsidRDefault="008466ED" w:rsidP="008466ED">
      <w:pPr>
        <w:autoSpaceDE w:val="0"/>
        <w:autoSpaceDN w:val="0"/>
        <w:adjustRightInd w:val="0"/>
        <w:ind w:firstLine="720"/>
        <w:jc w:val="both"/>
        <w:rPr>
          <w:sz w:val="28"/>
          <w:szCs w:val="28"/>
        </w:rPr>
      </w:pPr>
      <w:r w:rsidRPr="006357A1">
        <w:rPr>
          <w:sz w:val="28"/>
          <w:szCs w:val="28"/>
        </w:rPr>
        <w:t>24. В ходе приема документов от заинтересованного лица должностное лицо отдела реестров, должностное лицо отдела по использованию земельных ресурсов или должностное лицо МФЦ осуществляет проверку представленных документов на предмет:</w:t>
      </w:r>
    </w:p>
    <w:p w:rsidR="008466ED" w:rsidRPr="006357A1" w:rsidRDefault="008466ED" w:rsidP="008466ED">
      <w:pPr>
        <w:autoSpaceDE w:val="0"/>
        <w:autoSpaceDN w:val="0"/>
        <w:adjustRightInd w:val="0"/>
        <w:ind w:firstLine="720"/>
        <w:jc w:val="both"/>
        <w:rPr>
          <w:sz w:val="28"/>
          <w:szCs w:val="28"/>
        </w:rPr>
      </w:pPr>
      <w:r w:rsidRPr="006357A1">
        <w:rPr>
          <w:sz w:val="28"/>
          <w:szCs w:val="28"/>
        </w:rPr>
        <w:t>- наличия всех необходимых документов, указанных в Приложении № 1 к Административному  регламенту;</w:t>
      </w:r>
    </w:p>
    <w:p w:rsidR="008466ED" w:rsidRPr="006357A1" w:rsidRDefault="008466ED" w:rsidP="008466ED">
      <w:pPr>
        <w:autoSpaceDE w:val="0"/>
        <w:autoSpaceDN w:val="0"/>
        <w:adjustRightInd w:val="0"/>
        <w:ind w:firstLine="720"/>
        <w:jc w:val="both"/>
        <w:rPr>
          <w:sz w:val="28"/>
          <w:szCs w:val="28"/>
        </w:rPr>
      </w:pPr>
      <w:r w:rsidRPr="006357A1">
        <w:rPr>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8466ED" w:rsidRPr="006357A1" w:rsidRDefault="008466ED" w:rsidP="008466ED">
      <w:pPr>
        <w:autoSpaceDE w:val="0"/>
        <w:autoSpaceDN w:val="0"/>
        <w:adjustRightInd w:val="0"/>
        <w:ind w:firstLine="720"/>
        <w:jc w:val="both"/>
        <w:rPr>
          <w:sz w:val="28"/>
          <w:szCs w:val="28"/>
        </w:rPr>
      </w:pPr>
      <w:r w:rsidRPr="006357A1">
        <w:rPr>
          <w:sz w:val="28"/>
          <w:szCs w:val="28"/>
        </w:rPr>
        <w:t>25.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8466ED" w:rsidRPr="006357A1" w:rsidRDefault="008466ED" w:rsidP="008466ED">
      <w:pPr>
        <w:ind w:firstLine="720"/>
        <w:jc w:val="both"/>
        <w:rPr>
          <w:sz w:val="28"/>
          <w:szCs w:val="28"/>
        </w:rPr>
      </w:pPr>
      <w:r w:rsidRPr="006357A1">
        <w:rPr>
          <w:sz w:val="28"/>
          <w:szCs w:val="28"/>
        </w:rPr>
        <w:t>26. Администрация:</w:t>
      </w:r>
    </w:p>
    <w:p w:rsidR="008466ED" w:rsidRPr="006357A1" w:rsidRDefault="008466ED" w:rsidP="008466ED">
      <w:pPr>
        <w:ind w:firstLine="720"/>
        <w:jc w:val="both"/>
        <w:rPr>
          <w:rFonts w:eastAsia="Calibri"/>
          <w:sz w:val="28"/>
          <w:szCs w:val="28"/>
          <w:lang w:eastAsia="en-US"/>
        </w:rPr>
      </w:pPr>
      <w:r w:rsidRPr="006357A1">
        <w:rPr>
          <w:rFonts w:eastAsia="Calibri"/>
          <w:sz w:val="28"/>
          <w:szCs w:val="28"/>
          <w:lang w:eastAsia="en-US"/>
        </w:rPr>
        <w:t>- готовит акт сверки (с указанием периода, начислений и оплаты поступлений арендной платы);</w:t>
      </w:r>
    </w:p>
    <w:p w:rsidR="008466ED" w:rsidRPr="006357A1" w:rsidRDefault="008466ED" w:rsidP="008466ED">
      <w:pPr>
        <w:ind w:firstLine="720"/>
        <w:jc w:val="both"/>
        <w:rPr>
          <w:rFonts w:eastAsia="Calibri"/>
          <w:sz w:val="28"/>
          <w:szCs w:val="28"/>
          <w:lang w:eastAsia="en-US"/>
        </w:rPr>
      </w:pPr>
      <w:r w:rsidRPr="006357A1">
        <w:rPr>
          <w:rFonts w:eastAsia="Calibri"/>
          <w:sz w:val="28"/>
          <w:szCs w:val="28"/>
          <w:lang w:eastAsia="en-US"/>
        </w:rPr>
        <w:t xml:space="preserve">- передает 2 экземпляра подготовленного и подписанного Главой </w:t>
      </w:r>
      <w:r w:rsidRPr="006357A1">
        <w:rPr>
          <w:sz w:val="28"/>
          <w:szCs w:val="28"/>
        </w:rPr>
        <w:t>Администрации</w:t>
      </w:r>
      <w:r w:rsidRPr="006357A1">
        <w:rPr>
          <w:rFonts w:eastAsia="Calibri"/>
          <w:sz w:val="28"/>
          <w:szCs w:val="28"/>
          <w:lang w:eastAsia="en-US"/>
        </w:rPr>
        <w:t xml:space="preserve"> акта сверки на рассмотрение и подписание Арендатору.</w:t>
      </w:r>
    </w:p>
    <w:p w:rsidR="008466ED" w:rsidRPr="006357A1" w:rsidRDefault="008466ED" w:rsidP="008466ED">
      <w:pPr>
        <w:autoSpaceDE w:val="0"/>
        <w:autoSpaceDN w:val="0"/>
        <w:adjustRightInd w:val="0"/>
        <w:ind w:firstLine="720"/>
        <w:jc w:val="both"/>
        <w:rPr>
          <w:sz w:val="28"/>
          <w:szCs w:val="28"/>
        </w:rPr>
      </w:pPr>
      <w:r w:rsidRPr="006357A1">
        <w:rPr>
          <w:sz w:val="28"/>
          <w:szCs w:val="28"/>
        </w:rPr>
        <w:t>27. Блок-схема предоставления муниципальной услуги указана в Приложении № 3 Административного регламента.</w:t>
      </w:r>
    </w:p>
    <w:p w:rsidR="008466ED" w:rsidRPr="006357A1" w:rsidRDefault="008466ED" w:rsidP="008466ED">
      <w:pPr>
        <w:ind w:firstLine="720"/>
        <w:jc w:val="center"/>
        <w:rPr>
          <w:sz w:val="28"/>
          <w:szCs w:val="28"/>
        </w:rPr>
      </w:pPr>
    </w:p>
    <w:p w:rsidR="008466ED" w:rsidRPr="00125252" w:rsidRDefault="008466ED" w:rsidP="008466ED">
      <w:pPr>
        <w:numPr>
          <w:ilvl w:val="0"/>
          <w:numId w:val="2"/>
        </w:numPr>
        <w:autoSpaceDE w:val="0"/>
        <w:autoSpaceDN w:val="0"/>
        <w:adjustRightInd w:val="0"/>
        <w:ind w:hanging="371"/>
        <w:jc w:val="center"/>
        <w:rPr>
          <w:b/>
          <w:sz w:val="28"/>
          <w:szCs w:val="28"/>
          <w:u w:val="single"/>
        </w:rPr>
      </w:pPr>
      <w:r w:rsidRPr="00125252">
        <w:rPr>
          <w:b/>
          <w:sz w:val="28"/>
          <w:szCs w:val="28"/>
          <w:u w:val="single"/>
        </w:rPr>
        <w:t>Формы контроля за исполнением Административного регламента</w:t>
      </w:r>
    </w:p>
    <w:p w:rsidR="008466ED" w:rsidRPr="006357A1" w:rsidRDefault="008466ED" w:rsidP="008466ED">
      <w:pPr>
        <w:autoSpaceDE w:val="0"/>
        <w:autoSpaceDN w:val="0"/>
        <w:adjustRightInd w:val="0"/>
        <w:ind w:left="360" w:firstLine="720"/>
        <w:jc w:val="center"/>
        <w:rPr>
          <w:sz w:val="28"/>
          <w:szCs w:val="28"/>
        </w:rPr>
      </w:pPr>
    </w:p>
    <w:p w:rsidR="008466ED" w:rsidRPr="006357A1" w:rsidRDefault="008466ED" w:rsidP="008466ED">
      <w:pPr>
        <w:widowControl w:val="0"/>
        <w:autoSpaceDE w:val="0"/>
        <w:autoSpaceDN w:val="0"/>
        <w:adjustRightInd w:val="0"/>
        <w:jc w:val="both"/>
        <w:outlineLvl w:val="1"/>
        <w:rPr>
          <w:bCs/>
          <w:sz w:val="28"/>
          <w:szCs w:val="28"/>
        </w:rPr>
      </w:pPr>
      <w:r w:rsidRPr="006357A1">
        <w:rPr>
          <w:bCs/>
          <w:sz w:val="28"/>
          <w:szCs w:val="28"/>
        </w:rPr>
        <w:t xml:space="preserve">28.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w:t>
      </w:r>
      <w:r>
        <w:rPr>
          <w:bCs/>
          <w:sz w:val="28"/>
          <w:szCs w:val="28"/>
        </w:rPr>
        <w:t>Грушево-Дубовского</w:t>
      </w:r>
      <w:r w:rsidRPr="006357A1">
        <w:rPr>
          <w:bCs/>
          <w:sz w:val="28"/>
          <w:szCs w:val="28"/>
        </w:rPr>
        <w:t xml:space="preserve"> сельского поселения (далее – Глава).</w:t>
      </w:r>
    </w:p>
    <w:p w:rsidR="008466ED" w:rsidRPr="006357A1" w:rsidRDefault="008466ED" w:rsidP="008466ED">
      <w:pPr>
        <w:widowControl w:val="0"/>
        <w:autoSpaceDE w:val="0"/>
        <w:autoSpaceDN w:val="0"/>
        <w:adjustRightInd w:val="0"/>
        <w:ind w:firstLine="720"/>
        <w:jc w:val="both"/>
        <w:outlineLvl w:val="1"/>
        <w:rPr>
          <w:bCs/>
          <w:sz w:val="28"/>
          <w:szCs w:val="28"/>
        </w:rPr>
      </w:pPr>
      <w:r w:rsidRPr="006357A1">
        <w:rPr>
          <w:bCs/>
          <w:sz w:val="28"/>
          <w:szCs w:val="28"/>
        </w:rPr>
        <w:t>29.</w:t>
      </w:r>
      <w:r w:rsidRPr="006357A1">
        <w:rPr>
          <w:bCs/>
          <w:sz w:val="28"/>
          <w:szCs w:val="28"/>
        </w:rPr>
        <w:tab/>
        <w:t>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несёт персональную ответственность за соблюдением законности.</w:t>
      </w:r>
    </w:p>
    <w:p w:rsidR="008466ED" w:rsidRDefault="008466ED" w:rsidP="008466ED">
      <w:pPr>
        <w:widowControl w:val="0"/>
        <w:autoSpaceDE w:val="0"/>
        <w:autoSpaceDN w:val="0"/>
        <w:adjustRightInd w:val="0"/>
        <w:ind w:firstLine="720"/>
        <w:jc w:val="both"/>
        <w:outlineLvl w:val="1"/>
        <w:rPr>
          <w:bCs/>
          <w:sz w:val="28"/>
          <w:szCs w:val="28"/>
        </w:rPr>
      </w:pPr>
    </w:p>
    <w:p w:rsidR="008466ED" w:rsidRDefault="008466ED" w:rsidP="008466ED">
      <w:pPr>
        <w:widowControl w:val="0"/>
        <w:autoSpaceDE w:val="0"/>
        <w:autoSpaceDN w:val="0"/>
        <w:adjustRightInd w:val="0"/>
        <w:ind w:firstLine="720"/>
        <w:jc w:val="both"/>
        <w:outlineLvl w:val="1"/>
        <w:rPr>
          <w:bCs/>
          <w:sz w:val="28"/>
          <w:szCs w:val="28"/>
        </w:rPr>
      </w:pPr>
    </w:p>
    <w:p w:rsidR="008466ED" w:rsidRPr="006357A1" w:rsidRDefault="008466ED" w:rsidP="008466ED">
      <w:pPr>
        <w:widowControl w:val="0"/>
        <w:autoSpaceDE w:val="0"/>
        <w:autoSpaceDN w:val="0"/>
        <w:adjustRightInd w:val="0"/>
        <w:ind w:firstLine="720"/>
        <w:jc w:val="both"/>
        <w:outlineLvl w:val="1"/>
        <w:rPr>
          <w:bCs/>
          <w:sz w:val="28"/>
          <w:szCs w:val="28"/>
        </w:rPr>
      </w:pPr>
      <w:r w:rsidRPr="006357A1">
        <w:rPr>
          <w:bCs/>
          <w:sz w:val="28"/>
          <w:szCs w:val="28"/>
        </w:rPr>
        <w:t>30.</w:t>
      </w:r>
      <w:r w:rsidRPr="006357A1">
        <w:rPr>
          <w:bCs/>
          <w:sz w:val="28"/>
          <w:szCs w:val="2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8466ED" w:rsidRPr="006357A1" w:rsidRDefault="008466ED" w:rsidP="008466ED">
      <w:pPr>
        <w:widowControl w:val="0"/>
        <w:autoSpaceDE w:val="0"/>
        <w:autoSpaceDN w:val="0"/>
        <w:adjustRightInd w:val="0"/>
        <w:ind w:firstLine="720"/>
        <w:jc w:val="both"/>
        <w:outlineLvl w:val="1"/>
        <w:rPr>
          <w:bCs/>
          <w:sz w:val="28"/>
          <w:szCs w:val="28"/>
        </w:rPr>
      </w:pPr>
      <w:r w:rsidRPr="006357A1">
        <w:rPr>
          <w:bCs/>
          <w:sz w:val="28"/>
          <w:szCs w:val="28"/>
        </w:rPr>
        <w:t>31.</w:t>
      </w:r>
      <w:r w:rsidRPr="006357A1">
        <w:rPr>
          <w:bCs/>
          <w:sz w:val="28"/>
          <w:szCs w:val="28"/>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466ED" w:rsidRPr="006357A1" w:rsidRDefault="008466ED" w:rsidP="008466ED">
      <w:pPr>
        <w:widowControl w:val="0"/>
        <w:autoSpaceDE w:val="0"/>
        <w:autoSpaceDN w:val="0"/>
        <w:adjustRightInd w:val="0"/>
        <w:ind w:firstLine="720"/>
        <w:jc w:val="both"/>
        <w:outlineLvl w:val="1"/>
        <w:rPr>
          <w:bCs/>
          <w:sz w:val="28"/>
          <w:szCs w:val="28"/>
        </w:rPr>
      </w:pPr>
      <w:r w:rsidRPr="006357A1">
        <w:rPr>
          <w:bCs/>
          <w:sz w:val="28"/>
          <w:szCs w:val="28"/>
        </w:rPr>
        <w:t>32.</w:t>
      </w:r>
      <w:r w:rsidRPr="006357A1">
        <w:rPr>
          <w:bCs/>
          <w:sz w:val="28"/>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8466ED" w:rsidRPr="006357A1" w:rsidRDefault="008466ED" w:rsidP="008466ED">
      <w:pPr>
        <w:widowControl w:val="0"/>
        <w:autoSpaceDE w:val="0"/>
        <w:autoSpaceDN w:val="0"/>
        <w:adjustRightInd w:val="0"/>
        <w:ind w:firstLine="720"/>
        <w:jc w:val="both"/>
        <w:outlineLvl w:val="1"/>
        <w:rPr>
          <w:bCs/>
          <w:sz w:val="28"/>
          <w:szCs w:val="28"/>
        </w:rPr>
      </w:pPr>
    </w:p>
    <w:p w:rsidR="008466ED" w:rsidRPr="001043C7" w:rsidRDefault="008466ED" w:rsidP="008466ED">
      <w:pPr>
        <w:jc w:val="center"/>
        <w:rPr>
          <w:b/>
          <w:bCs/>
          <w:sz w:val="28"/>
          <w:szCs w:val="28"/>
        </w:rPr>
      </w:pPr>
      <w:r>
        <w:rPr>
          <w:b/>
          <w:bCs/>
          <w:sz w:val="28"/>
          <w:szCs w:val="28"/>
        </w:rPr>
        <w:t>5</w:t>
      </w:r>
      <w:r w:rsidRPr="001043C7">
        <w:rPr>
          <w:b/>
          <w:bCs/>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466ED" w:rsidRPr="001043C7" w:rsidRDefault="008466ED" w:rsidP="008466ED">
      <w:pPr>
        <w:autoSpaceDE w:val="0"/>
        <w:autoSpaceDN w:val="0"/>
        <w:adjustRightInd w:val="0"/>
        <w:ind w:firstLine="567"/>
        <w:jc w:val="both"/>
        <w:rPr>
          <w:sz w:val="28"/>
          <w:szCs w:val="28"/>
        </w:rPr>
      </w:pPr>
    </w:p>
    <w:p w:rsidR="008466ED" w:rsidRPr="001043C7" w:rsidRDefault="008466ED" w:rsidP="008466ED">
      <w:pPr>
        <w:tabs>
          <w:tab w:val="left" w:pos="1134"/>
        </w:tabs>
        <w:suppressAutoHyphens/>
        <w:jc w:val="both"/>
        <w:rPr>
          <w:sz w:val="28"/>
          <w:szCs w:val="28"/>
        </w:rPr>
      </w:pPr>
      <w:bookmarkStart w:id="0" w:name="sub_1101"/>
      <w:r w:rsidRPr="001043C7">
        <w:rPr>
          <w:sz w:val="28"/>
          <w:szCs w:val="28"/>
        </w:rPr>
        <w:t xml:space="preserve">       </w:t>
      </w:r>
      <w:r>
        <w:rPr>
          <w:sz w:val="28"/>
          <w:szCs w:val="28"/>
        </w:rPr>
        <w:t>33</w:t>
      </w:r>
      <w:r w:rsidRPr="001043C7">
        <w:rPr>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0"/>
    <w:p w:rsidR="008466ED" w:rsidRPr="001043C7" w:rsidRDefault="008466ED" w:rsidP="008466ED">
      <w:pPr>
        <w:ind w:firstLine="567"/>
        <w:jc w:val="both"/>
        <w:rPr>
          <w:sz w:val="28"/>
          <w:szCs w:val="28"/>
        </w:rPr>
      </w:pPr>
      <w:r w:rsidRPr="001043C7">
        <w:rPr>
          <w:sz w:val="28"/>
          <w:szCs w:val="28"/>
        </w:rPr>
        <w:t>3</w:t>
      </w:r>
      <w:r>
        <w:rPr>
          <w:sz w:val="28"/>
          <w:szCs w:val="28"/>
        </w:rPr>
        <w:t>4</w:t>
      </w:r>
      <w:r w:rsidRPr="001043C7">
        <w:rPr>
          <w:sz w:val="28"/>
          <w:szCs w:val="28"/>
        </w:rPr>
        <w:t>. Заявитель может обратиться с жалобой, в том числе в следующих случаях:</w:t>
      </w:r>
    </w:p>
    <w:p w:rsidR="008466ED" w:rsidRPr="001043C7" w:rsidRDefault="008466ED" w:rsidP="008466ED">
      <w:pPr>
        <w:numPr>
          <w:ilvl w:val="0"/>
          <w:numId w:val="3"/>
        </w:numPr>
        <w:tabs>
          <w:tab w:val="left" w:pos="851"/>
        </w:tabs>
        <w:suppressAutoHyphens/>
        <w:ind w:left="0" w:firstLine="567"/>
        <w:jc w:val="both"/>
        <w:rPr>
          <w:color w:val="000000"/>
          <w:sz w:val="28"/>
          <w:szCs w:val="28"/>
        </w:rPr>
      </w:pPr>
      <w:bookmarkStart w:id="1" w:name="sub_110101"/>
      <w:r w:rsidRPr="001043C7">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1043C7">
          <w:rPr>
            <w:rStyle w:val="a7"/>
            <w:color w:val="000000"/>
            <w:sz w:val="28"/>
            <w:szCs w:val="28"/>
          </w:rPr>
          <w:t>статье 15.1</w:t>
        </w:r>
      </w:hyperlink>
      <w:r w:rsidRPr="001043C7">
        <w:rPr>
          <w:color w:val="000000"/>
          <w:sz w:val="28"/>
          <w:szCs w:val="28"/>
        </w:rPr>
        <w:t xml:space="preserve"> Федерального закона № 210-ФЗ;</w:t>
      </w:r>
    </w:p>
    <w:p w:rsidR="008466ED" w:rsidRPr="001043C7" w:rsidRDefault="008466ED" w:rsidP="008466ED">
      <w:pPr>
        <w:numPr>
          <w:ilvl w:val="0"/>
          <w:numId w:val="3"/>
        </w:numPr>
        <w:tabs>
          <w:tab w:val="left" w:pos="851"/>
        </w:tabs>
        <w:suppressAutoHyphens/>
        <w:ind w:left="0" w:firstLine="567"/>
        <w:jc w:val="both"/>
        <w:rPr>
          <w:sz w:val="28"/>
          <w:szCs w:val="28"/>
        </w:rPr>
      </w:pPr>
      <w:bookmarkStart w:id="2" w:name="sub_110102"/>
      <w:bookmarkEnd w:id="1"/>
      <w:r w:rsidRPr="001043C7">
        <w:rPr>
          <w:sz w:val="28"/>
          <w:szCs w:val="28"/>
        </w:rPr>
        <w:t>нарушение срока предоставления муниципальной услуги;</w:t>
      </w:r>
    </w:p>
    <w:p w:rsidR="008466ED" w:rsidRPr="001043C7" w:rsidRDefault="008466ED" w:rsidP="008466ED">
      <w:pPr>
        <w:numPr>
          <w:ilvl w:val="0"/>
          <w:numId w:val="3"/>
        </w:numPr>
        <w:tabs>
          <w:tab w:val="left" w:pos="851"/>
        </w:tabs>
        <w:suppressAutoHyphens/>
        <w:ind w:left="0" w:firstLine="567"/>
        <w:jc w:val="both"/>
        <w:rPr>
          <w:sz w:val="28"/>
          <w:szCs w:val="28"/>
        </w:rPr>
      </w:pPr>
      <w:bookmarkStart w:id="3" w:name="sub_110103"/>
      <w:bookmarkEnd w:id="2"/>
      <w:r w:rsidRPr="001043C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66ED" w:rsidRPr="001043C7" w:rsidRDefault="008466ED" w:rsidP="008466ED">
      <w:pPr>
        <w:numPr>
          <w:ilvl w:val="0"/>
          <w:numId w:val="3"/>
        </w:numPr>
        <w:tabs>
          <w:tab w:val="left" w:pos="851"/>
        </w:tabs>
        <w:suppressAutoHyphens/>
        <w:ind w:left="0" w:firstLine="567"/>
        <w:jc w:val="both"/>
        <w:rPr>
          <w:sz w:val="28"/>
          <w:szCs w:val="28"/>
        </w:rPr>
      </w:pPr>
      <w:bookmarkStart w:id="4" w:name="sub_110104"/>
      <w:bookmarkEnd w:id="3"/>
      <w:r w:rsidRPr="001043C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66ED" w:rsidRPr="001043C7" w:rsidRDefault="008466ED" w:rsidP="008466ED">
      <w:pPr>
        <w:tabs>
          <w:tab w:val="left" w:pos="851"/>
        </w:tabs>
        <w:suppressAutoHyphens/>
        <w:jc w:val="both"/>
        <w:rPr>
          <w:sz w:val="28"/>
          <w:szCs w:val="28"/>
        </w:rPr>
      </w:pPr>
      <w:bookmarkStart w:id="5" w:name="sub_110105"/>
      <w:bookmarkEnd w:id="4"/>
      <w:r w:rsidRPr="001043C7">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6" w:name="sub_110106"/>
      <w:bookmarkEnd w:id="5"/>
    </w:p>
    <w:p w:rsidR="008466ED" w:rsidRPr="001043C7" w:rsidRDefault="008466ED" w:rsidP="008466ED">
      <w:pPr>
        <w:tabs>
          <w:tab w:val="left" w:pos="851"/>
        </w:tabs>
        <w:suppressAutoHyphens/>
        <w:jc w:val="both"/>
        <w:rPr>
          <w:sz w:val="28"/>
          <w:szCs w:val="28"/>
        </w:rPr>
      </w:pPr>
      <w:r w:rsidRPr="001043C7">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66ED" w:rsidRPr="001043C7" w:rsidRDefault="008466ED" w:rsidP="008466ED">
      <w:pPr>
        <w:tabs>
          <w:tab w:val="left" w:pos="851"/>
        </w:tabs>
        <w:suppressAutoHyphens/>
        <w:jc w:val="both"/>
        <w:rPr>
          <w:sz w:val="28"/>
          <w:szCs w:val="28"/>
        </w:rPr>
      </w:pPr>
      <w:bookmarkStart w:id="7" w:name="sub_110107"/>
      <w:bookmarkEnd w:id="6"/>
      <w:r w:rsidRPr="001043C7">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1043C7">
        <w:rPr>
          <w:sz w:val="28"/>
          <w:szCs w:val="28"/>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1043C7">
        <w:rPr>
          <w:sz w:val="28"/>
          <w:szCs w:val="28"/>
        </w:rPr>
        <w:t>;</w:t>
      </w:r>
    </w:p>
    <w:p w:rsidR="008466ED" w:rsidRPr="001043C7" w:rsidRDefault="008466ED" w:rsidP="008466ED">
      <w:pPr>
        <w:tabs>
          <w:tab w:val="left" w:pos="851"/>
        </w:tabs>
        <w:suppressAutoHyphens/>
        <w:jc w:val="both"/>
        <w:rPr>
          <w:sz w:val="28"/>
          <w:szCs w:val="28"/>
        </w:rPr>
      </w:pPr>
      <w:r w:rsidRPr="001043C7">
        <w:rPr>
          <w:sz w:val="28"/>
          <w:szCs w:val="28"/>
        </w:rPr>
        <w:t xml:space="preserve">     8) нарушение срока или порядка выдачи документов по результатам предоставления муниципальной услуги;</w:t>
      </w:r>
    </w:p>
    <w:p w:rsidR="008466ED" w:rsidRPr="001043C7" w:rsidRDefault="008466ED" w:rsidP="008466ED">
      <w:pPr>
        <w:tabs>
          <w:tab w:val="left" w:pos="851"/>
        </w:tabs>
        <w:suppressAutoHyphens/>
        <w:jc w:val="both"/>
        <w:rPr>
          <w:sz w:val="28"/>
          <w:szCs w:val="28"/>
        </w:rPr>
      </w:pPr>
      <w:bookmarkStart w:id="9" w:name="sub_110109"/>
      <w:bookmarkEnd w:id="8"/>
      <w:r w:rsidRPr="001043C7">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1043C7">
        <w:rPr>
          <w:sz w:val="28"/>
          <w:szCs w:val="28"/>
        </w:rPr>
        <w:t>.</w:t>
      </w:r>
    </w:p>
    <w:p w:rsidR="008466ED" w:rsidRPr="001043C7" w:rsidRDefault="008466ED" w:rsidP="008466ED">
      <w:pPr>
        <w:tabs>
          <w:tab w:val="left" w:pos="851"/>
        </w:tabs>
        <w:suppressAutoHyphens/>
        <w:jc w:val="both"/>
        <w:rPr>
          <w:sz w:val="28"/>
          <w:szCs w:val="28"/>
        </w:rPr>
      </w:pPr>
      <w:r w:rsidRPr="001043C7">
        <w:rPr>
          <w:sz w:val="28"/>
          <w:szCs w:val="28"/>
        </w:rPr>
        <w:t xml:space="preserve">     </w:t>
      </w:r>
      <w:r>
        <w:rPr>
          <w:sz w:val="28"/>
          <w:szCs w:val="28"/>
        </w:rPr>
        <w:t>35</w:t>
      </w:r>
      <w:r w:rsidRPr="001043C7">
        <w:rPr>
          <w:sz w:val="28"/>
          <w:szCs w:val="28"/>
        </w:rPr>
        <w:t>.Общие требования к порядку подачи и рассмотрения жалобы.</w:t>
      </w:r>
    </w:p>
    <w:p w:rsidR="008466ED" w:rsidRPr="001043C7" w:rsidRDefault="008466ED" w:rsidP="008466ED">
      <w:pPr>
        <w:tabs>
          <w:tab w:val="left" w:pos="1276"/>
        </w:tabs>
        <w:suppressAutoHyphens/>
        <w:jc w:val="both"/>
        <w:rPr>
          <w:sz w:val="28"/>
          <w:szCs w:val="28"/>
        </w:rPr>
      </w:pPr>
      <w:bookmarkStart w:id="11" w:name="sub_11021"/>
      <w:bookmarkEnd w:id="10"/>
      <w:r w:rsidRPr="001043C7">
        <w:rPr>
          <w:sz w:val="28"/>
          <w:szCs w:val="28"/>
        </w:rPr>
        <w:t xml:space="preserve">     </w:t>
      </w:r>
      <w:r>
        <w:rPr>
          <w:sz w:val="28"/>
          <w:szCs w:val="28"/>
        </w:rPr>
        <w:t>35</w:t>
      </w:r>
      <w:r w:rsidRPr="001043C7">
        <w:rPr>
          <w:sz w:val="28"/>
          <w:szCs w:val="28"/>
        </w:rPr>
        <w:t>.1.Жалоба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466ED" w:rsidRPr="001043C7" w:rsidRDefault="008466ED" w:rsidP="008466ED">
      <w:pPr>
        <w:jc w:val="both"/>
        <w:rPr>
          <w:sz w:val="28"/>
          <w:szCs w:val="28"/>
        </w:rPr>
      </w:pPr>
      <w:r w:rsidRPr="001043C7">
        <w:rPr>
          <w:sz w:val="28"/>
          <w:szCs w:val="28"/>
        </w:rPr>
        <w:t xml:space="preserve">      </w:t>
      </w:r>
      <w:r>
        <w:rPr>
          <w:sz w:val="28"/>
          <w:szCs w:val="28"/>
        </w:rPr>
        <w:t>35</w:t>
      </w:r>
      <w:r w:rsidRPr="001043C7">
        <w:rPr>
          <w:sz w:val="28"/>
          <w:szCs w:val="28"/>
        </w:rPr>
        <w:t xml:space="preserve">.2.Жалобы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466ED" w:rsidRPr="001043C7" w:rsidRDefault="008466ED" w:rsidP="008466ED">
      <w:pPr>
        <w:jc w:val="both"/>
        <w:rPr>
          <w:sz w:val="28"/>
          <w:szCs w:val="28"/>
        </w:rPr>
      </w:pPr>
      <w:r w:rsidRPr="001043C7">
        <w:rPr>
          <w:sz w:val="28"/>
          <w:szCs w:val="28"/>
        </w:rPr>
        <w:t xml:space="preserve">      3</w:t>
      </w:r>
      <w:r>
        <w:rPr>
          <w:sz w:val="28"/>
          <w:szCs w:val="28"/>
        </w:rPr>
        <w:t>5</w:t>
      </w:r>
      <w:r w:rsidRPr="001043C7">
        <w:rPr>
          <w:sz w:val="28"/>
          <w:szCs w:val="28"/>
        </w:rPr>
        <w:t xml:space="preserve">.3.Жалобы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466ED" w:rsidRPr="001043C7" w:rsidRDefault="008466ED" w:rsidP="008466ED">
      <w:pPr>
        <w:tabs>
          <w:tab w:val="left" w:pos="1276"/>
        </w:tabs>
        <w:suppressAutoHyphens/>
        <w:jc w:val="both"/>
        <w:rPr>
          <w:sz w:val="28"/>
          <w:szCs w:val="28"/>
        </w:rPr>
      </w:pPr>
      <w:bookmarkStart w:id="12" w:name="sub_11022"/>
      <w:bookmarkEnd w:id="11"/>
      <w:r w:rsidRPr="001043C7">
        <w:rPr>
          <w:sz w:val="28"/>
          <w:szCs w:val="28"/>
        </w:rPr>
        <w:t xml:space="preserve">       3</w:t>
      </w:r>
      <w:r>
        <w:rPr>
          <w:sz w:val="28"/>
          <w:szCs w:val="28"/>
        </w:rPr>
        <w:t>5</w:t>
      </w:r>
      <w:r w:rsidRPr="001043C7">
        <w:rPr>
          <w:sz w:val="28"/>
          <w:szCs w:val="28"/>
        </w:rPr>
        <w:t xml:space="preserve">.4.Жалоба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66ED" w:rsidRPr="001043C7" w:rsidRDefault="008466ED" w:rsidP="008466ED">
      <w:pPr>
        <w:jc w:val="both"/>
        <w:rPr>
          <w:sz w:val="28"/>
          <w:szCs w:val="28"/>
        </w:rPr>
      </w:pPr>
      <w:r>
        <w:rPr>
          <w:sz w:val="28"/>
          <w:szCs w:val="28"/>
        </w:rPr>
        <w:t xml:space="preserve">      </w:t>
      </w:r>
      <w:r w:rsidRPr="001043C7">
        <w:rPr>
          <w:sz w:val="28"/>
          <w:szCs w:val="28"/>
        </w:rPr>
        <w:t>3</w:t>
      </w:r>
      <w:r>
        <w:rPr>
          <w:sz w:val="28"/>
          <w:szCs w:val="28"/>
        </w:rPr>
        <w:t>5</w:t>
      </w:r>
      <w:r w:rsidRPr="001043C7">
        <w:rPr>
          <w:sz w:val="28"/>
          <w:szCs w:val="28"/>
        </w:rPr>
        <w:t xml:space="preserve">.5.Жалоба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66ED" w:rsidRPr="001043C7" w:rsidRDefault="008466ED" w:rsidP="008466ED">
      <w:pPr>
        <w:tabs>
          <w:tab w:val="left" w:pos="1276"/>
        </w:tabs>
        <w:suppressAutoHyphens/>
        <w:jc w:val="both"/>
        <w:rPr>
          <w:sz w:val="28"/>
          <w:szCs w:val="28"/>
        </w:rPr>
      </w:pPr>
      <w:bookmarkStart w:id="13" w:name="sub_11025"/>
      <w:bookmarkEnd w:id="12"/>
      <w:r w:rsidRPr="001043C7">
        <w:rPr>
          <w:sz w:val="28"/>
          <w:szCs w:val="28"/>
        </w:rPr>
        <w:t xml:space="preserve">        3</w:t>
      </w:r>
      <w:r>
        <w:rPr>
          <w:sz w:val="28"/>
          <w:szCs w:val="28"/>
        </w:rPr>
        <w:t>6</w:t>
      </w:r>
      <w:r w:rsidRPr="001043C7">
        <w:rPr>
          <w:sz w:val="28"/>
          <w:szCs w:val="28"/>
        </w:rPr>
        <w:t>.Жалоба должна содержать:</w:t>
      </w:r>
    </w:p>
    <w:bookmarkEnd w:id="13"/>
    <w:p w:rsidR="008466ED" w:rsidRPr="001043C7" w:rsidRDefault="008466ED" w:rsidP="008466ED">
      <w:pPr>
        <w:numPr>
          <w:ilvl w:val="0"/>
          <w:numId w:val="4"/>
        </w:numPr>
        <w:tabs>
          <w:tab w:val="left" w:pos="851"/>
        </w:tabs>
        <w:suppressAutoHyphens/>
        <w:ind w:left="0" w:firstLine="567"/>
        <w:jc w:val="both"/>
        <w:rPr>
          <w:sz w:val="28"/>
          <w:szCs w:val="28"/>
        </w:rPr>
      </w:pPr>
      <w:r w:rsidRPr="001043C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466ED" w:rsidRPr="001043C7" w:rsidRDefault="008466ED" w:rsidP="008466ED">
      <w:pPr>
        <w:numPr>
          <w:ilvl w:val="0"/>
          <w:numId w:val="4"/>
        </w:numPr>
        <w:tabs>
          <w:tab w:val="left" w:pos="851"/>
        </w:tabs>
        <w:suppressAutoHyphens/>
        <w:ind w:left="0" w:firstLine="567"/>
        <w:jc w:val="both"/>
        <w:rPr>
          <w:sz w:val="28"/>
          <w:szCs w:val="28"/>
        </w:rPr>
      </w:pPr>
      <w:bookmarkStart w:id="14" w:name="sub_110252"/>
      <w:r w:rsidRPr="001043C7">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
    <w:p w:rsidR="008466ED" w:rsidRPr="001043C7" w:rsidRDefault="008466ED" w:rsidP="008466ED">
      <w:pPr>
        <w:numPr>
          <w:ilvl w:val="0"/>
          <w:numId w:val="4"/>
        </w:numPr>
        <w:tabs>
          <w:tab w:val="left" w:pos="851"/>
        </w:tabs>
        <w:suppressAutoHyphens/>
        <w:ind w:left="0" w:firstLine="567"/>
        <w:jc w:val="both"/>
        <w:rPr>
          <w:sz w:val="28"/>
          <w:szCs w:val="28"/>
        </w:rPr>
      </w:pPr>
      <w:r w:rsidRPr="001043C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466ED" w:rsidRPr="001043C7" w:rsidRDefault="008466ED" w:rsidP="008466ED">
      <w:pPr>
        <w:numPr>
          <w:ilvl w:val="0"/>
          <w:numId w:val="4"/>
        </w:numPr>
        <w:tabs>
          <w:tab w:val="left" w:pos="851"/>
        </w:tabs>
        <w:suppressAutoHyphens/>
        <w:ind w:left="0" w:firstLine="567"/>
        <w:jc w:val="both"/>
        <w:rPr>
          <w:sz w:val="28"/>
          <w:szCs w:val="28"/>
        </w:rPr>
      </w:pPr>
      <w:r w:rsidRPr="001043C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66ED" w:rsidRPr="001043C7" w:rsidRDefault="008466ED" w:rsidP="008466ED">
      <w:pPr>
        <w:tabs>
          <w:tab w:val="left" w:pos="1276"/>
        </w:tabs>
        <w:suppressAutoHyphens/>
        <w:jc w:val="both"/>
        <w:rPr>
          <w:sz w:val="28"/>
          <w:szCs w:val="28"/>
        </w:rPr>
      </w:pPr>
      <w:bookmarkStart w:id="15" w:name="sub_11026"/>
      <w:r w:rsidRPr="001043C7">
        <w:rPr>
          <w:sz w:val="28"/>
          <w:szCs w:val="28"/>
        </w:rPr>
        <w:t xml:space="preserve">      3</w:t>
      </w:r>
      <w:r>
        <w:rPr>
          <w:sz w:val="28"/>
          <w:szCs w:val="28"/>
        </w:rPr>
        <w:t>6</w:t>
      </w:r>
      <w:r w:rsidRPr="001043C7">
        <w:rPr>
          <w:sz w:val="28"/>
          <w:szCs w:val="28"/>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6" w:name="sub_11027"/>
      <w:bookmarkEnd w:id="15"/>
    </w:p>
    <w:p w:rsidR="008466ED" w:rsidRPr="001043C7" w:rsidRDefault="008466ED" w:rsidP="008466ED">
      <w:pPr>
        <w:tabs>
          <w:tab w:val="left" w:pos="1276"/>
        </w:tabs>
        <w:suppressAutoHyphens/>
        <w:jc w:val="both"/>
        <w:rPr>
          <w:sz w:val="28"/>
          <w:szCs w:val="28"/>
        </w:rPr>
      </w:pPr>
      <w:r w:rsidRPr="001043C7">
        <w:rPr>
          <w:sz w:val="28"/>
          <w:szCs w:val="28"/>
        </w:rPr>
        <w:t xml:space="preserve">        3</w:t>
      </w:r>
      <w:r>
        <w:rPr>
          <w:sz w:val="28"/>
          <w:szCs w:val="28"/>
        </w:rPr>
        <w:t>7</w:t>
      </w:r>
      <w:r w:rsidRPr="001043C7">
        <w:rPr>
          <w:sz w:val="28"/>
          <w:szCs w:val="28"/>
        </w:rPr>
        <w:t>. По результатам рассмотрения жалобы принимается одно из следующих решений:</w:t>
      </w:r>
    </w:p>
    <w:p w:rsidR="008466ED" w:rsidRPr="001043C7" w:rsidRDefault="008466ED" w:rsidP="008466ED">
      <w:pPr>
        <w:numPr>
          <w:ilvl w:val="0"/>
          <w:numId w:val="5"/>
        </w:numPr>
        <w:tabs>
          <w:tab w:val="left" w:pos="851"/>
        </w:tabs>
        <w:suppressAutoHyphens/>
        <w:ind w:left="0" w:firstLine="567"/>
        <w:jc w:val="both"/>
        <w:rPr>
          <w:sz w:val="28"/>
          <w:szCs w:val="28"/>
        </w:rPr>
      </w:pPr>
      <w:bookmarkStart w:id="17" w:name="sub_110271"/>
      <w:bookmarkEnd w:id="16"/>
      <w:r w:rsidRPr="001043C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66ED" w:rsidRPr="001043C7" w:rsidRDefault="008466ED" w:rsidP="008466ED">
      <w:pPr>
        <w:numPr>
          <w:ilvl w:val="0"/>
          <w:numId w:val="5"/>
        </w:numPr>
        <w:tabs>
          <w:tab w:val="left" w:pos="851"/>
        </w:tabs>
        <w:suppressAutoHyphens/>
        <w:ind w:left="0" w:firstLine="567"/>
        <w:jc w:val="both"/>
        <w:rPr>
          <w:sz w:val="28"/>
          <w:szCs w:val="28"/>
        </w:rPr>
      </w:pPr>
      <w:bookmarkStart w:id="18" w:name="sub_110272"/>
      <w:bookmarkEnd w:id="17"/>
      <w:r w:rsidRPr="001043C7">
        <w:rPr>
          <w:sz w:val="28"/>
          <w:szCs w:val="28"/>
        </w:rPr>
        <w:t>в удовлетворении жалобы отказывается.</w:t>
      </w:r>
    </w:p>
    <w:p w:rsidR="008466ED" w:rsidRPr="001043C7" w:rsidRDefault="008466ED" w:rsidP="008466ED">
      <w:pPr>
        <w:tabs>
          <w:tab w:val="left" w:pos="1276"/>
        </w:tabs>
        <w:suppressAutoHyphens/>
        <w:jc w:val="both"/>
        <w:rPr>
          <w:sz w:val="28"/>
          <w:szCs w:val="28"/>
        </w:rPr>
      </w:pPr>
      <w:bookmarkStart w:id="19" w:name="sub_11028"/>
      <w:bookmarkEnd w:id="18"/>
      <w:r>
        <w:rPr>
          <w:sz w:val="28"/>
          <w:szCs w:val="28"/>
        </w:rPr>
        <w:t xml:space="preserve">     </w:t>
      </w:r>
      <w:r w:rsidRPr="001043C7">
        <w:rPr>
          <w:sz w:val="28"/>
          <w:szCs w:val="28"/>
        </w:rPr>
        <w:t xml:space="preserve"> 3</w:t>
      </w:r>
      <w:r>
        <w:rPr>
          <w:sz w:val="28"/>
          <w:szCs w:val="28"/>
        </w:rPr>
        <w:t>7</w:t>
      </w:r>
      <w:r w:rsidRPr="001043C7">
        <w:rPr>
          <w:sz w:val="28"/>
          <w:szCs w:val="28"/>
        </w:rPr>
        <w:t>.1.Не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0" w:name="sub_11029"/>
      <w:bookmarkEnd w:id="19"/>
    </w:p>
    <w:p w:rsidR="008466ED" w:rsidRPr="001043C7" w:rsidRDefault="008466ED" w:rsidP="008466ED">
      <w:pPr>
        <w:tabs>
          <w:tab w:val="left" w:pos="1276"/>
        </w:tabs>
        <w:suppressAutoHyphens/>
        <w:jc w:val="both"/>
        <w:rPr>
          <w:sz w:val="28"/>
          <w:szCs w:val="28"/>
        </w:rPr>
      </w:pPr>
      <w:r w:rsidRPr="001043C7">
        <w:rPr>
          <w:sz w:val="28"/>
          <w:szCs w:val="28"/>
        </w:rPr>
        <w:t xml:space="preserve">       3</w:t>
      </w:r>
      <w:r>
        <w:rPr>
          <w:sz w:val="28"/>
          <w:szCs w:val="28"/>
        </w:rPr>
        <w:t>7</w:t>
      </w:r>
      <w:r w:rsidRPr="001043C7">
        <w:rPr>
          <w:sz w:val="28"/>
          <w:szCs w:val="28"/>
        </w:rPr>
        <w:t>.2.В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8466ED" w:rsidRPr="00DA2160" w:rsidRDefault="008466ED" w:rsidP="008466ED">
      <w:pPr>
        <w:ind w:firstLine="567"/>
        <w:jc w:val="both"/>
        <w:rPr>
          <w:szCs w:val="28"/>
        </w:rPr>
      </w:pPr>
    </w:p>
    <w:p w:rsidR="008466ED" w:rsidRPr="006357A1" w:rsidRDefault="008466ED" w:rsidP="008466ED">
      <w:pPr>
        <w:autoSpaceDE w:val="0"/>
        <w:autoSpaceDN w:val="0"/>
        <w:adjustRightInd w:val="0"/>
        <w:ind w:firstLine="540"/>
        <w:jc w:val="both"/>
        <w:rPr>
          <w:bCs/>
          <w:sz w:val="28"/>
          <w:szCs w:val="28"/>
        </w:rPr>
      </w:pPr>
      <w:r w:rsidRPr="006357A1">
        <w:rPr>
          <w:bCs/>
          <w:sz w:val="28"/>
          <w:szCs w:val="28"/>
        </w:rPr>
        <w:t>.</w:t>
      </w: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Default="008466ED" w:rsidP="008466ED">
      <w:pPr>
        <w:rPr>
          <w:rFonts w:eastAsia="Calibri"/>
          <w:sz w:val="28"/>
          <w:szCs w:val="28"/>
          <w:lang w:eastAsia="en-US"/>
        </w:rPr>
      </w:pPr>
    </w:p>
    <w:p w:rsidR="008466ED" w:rsidRPr="00EC142A" w:rsidRDefault="008466ED" w:rsidP="008466ED">
      <w:pPr>
        <w:ind w:firstLine="6237"/>
        <w:jc w:val="right"/>
        <w:rPr>
          <w:rFonts w:eastAsia="Calibri"/>
          <w:szCs w:val="28"/>
          <w:lang w:eastAsia="en-US"/>
        </w:rPr>
      </w:pPr>
      <w:r w:rsidRPr="00EC142A">
        <w:rPr>
          <w:rFonts w:eastAsia="Calibri"/>
          <w:szCs w:val="28"/>
          <w:lang w:eastAsia="en-US"/>
        </w:rPr>
        <w:t xml:space="preserve">Приложение № 1   к                </w:t>
      </w:r>
    </w:p>
    <w:p w:rsidR="008466ED" w:rsidRPr="00EC142A" w:rsidRDefault="008466ED" w:rsidP="008466ED">
      <w:pPr>
        <w:ind w:firstLine="6237"/>
        <w:jc w:val="right"/>
        <w:rPr>
          <w:rFonts w:eastAsia="Calibri"/>
          <w:szCs w:val="28"/>
          <w:lang w:eastAsia="en-US"/>
        </w:rPr>
      </w:pPr>
      <w:r w:rsidRPr="00EC142A">
        <w:rPr>
          <w:rFonts w:eastAsia="Calibri"/>
          <w:szCs w:val="28"/>
          <w:lang w:eastAsia="en-US"/>
        </w:rPr>
        <w:t xml:space="preserve">Административному регламенту </w:t>
      </w:r>
    </w:p>
    <w:p w:rsidR="008466ED" w:rsidRPr="00EC142A" w:rsidRDefault="008466ED" w:rsidP="008466ED">
      <w:pPr>
        <w:ind w:firstLine="6237"/>
        <w:jc w:val="right"/>
        <w:rPr>
          <w:bCs/>
          <w:szCs w:val="28"/>
        </w:rPr>
      </w:pPr>
      <w:r w:rsidRPr="00EC142A">
        <w:rPr>
          <w:bCs/>
          <w:szCs w:val="28"/>
        </w:rPr>
        <w:t xml:space="preserve">по предоставлению </w:t>
      </w:r>
    </w:p>
    <w:p w:rsidR="008466ED" w:rsidRPr="00EC142A" w:rsidRDefault="008466ED" w:rsidP="008466ED">
      <w:pPr>
        <w:ind w:firstLine="6237"/>
        <w:jc w:val="right"/>
        <w:rPr>
          <w:bCs/>
          <w:szCs w:val="28"/>
        </w:rPr>
      </w:pPr>
      <w:r w:rsidRPr="00EC142A">
        <w:rPr>
          <w:bCs/>
          <w:szCs w:val="28"/>
        </w:rPr>
        <w:t>муниципал</w:t>
      </w:r>
      <w:r w:rsidRPr="00EC142A">
        <w:rPr>
          <w:bCs/>
          <w:szCs w:val="28"/>
        </w:rPr>
        <w:t>ь</w:t>
      </w:r>
      <w:r w:rsidRPr="00EC142A">
        <w:rPr>
          <w:bCs/>
          <w:szCs w:val="28"/>
        </w:rPr>
        <w:t xml:space="preserve">ной услуги «Сверка </w:t>
      </w:r>
    </w:p>
    <w:p w:rsidR="008466ED" w:rsidRPr="00EC142A" w:rsidRDefault="008466ED" w:rsidP="008466ED">
      <w:pPr>
        <w:ind w:firstLine="6237"/>
        <w:jc w:val="right"/>
        <w:rPr>
          <w:bCs/>
          <w:szCs w:val="28"/>
        </w:rPr>
      </w:pPr>
      <w:r w:rsidRPr="00EC142A">
        <w:rPr>
          <w:bCs/>
          <w:szCs w:val="28"/>
        </w:rPr>
        <w:t xml:space="preserve">арендных платежей с </w:t>
      </w:r>
    </w:p>
    <w:p w:rsidR="008466ED" w:rsidRPr="00EC142A" w:rsidRDefault="008466ED" w:rsidP="008466ED">
      <w:pPr>
        <w:ind w:firstLine="6237"/>
        <w:jc w:val="right"/>
        <w:rPr>
          <w:bCs/>
          <w:szCs w:val="28"/>
        </w:rPr>
      </w:pPr>
      <w:r w:rsidRPr="00EC142A">
        <w:rPr>
          <w:bCs/>
          <w:szCs w:val="28"/>
        </w:rPr>
        <w:t xml:space="preserve">арендаторами </w:t>
      </w:r>
    </w:p>
    <w:p w:rsidR="008466ED" w:rsidRPr="00EC142A" w:rsidRDefault="008466ED" w:rsidP="008466ED">
      <w:pPr>
        <w:ind w:firstLine="6237"/>
        <w:jc w:val="right"/>
        <w:rPr>
          <w:rFonts w:eastAsia="Calibri"/>
          <w:szCs w:val="28"/>
          <w:lang w:eastAsia="en-US"/>
        </w:rPr>
      </w:pPr>
      <w:r w:rsidRPr="00EC142A">
        <w:rPr>
          <w:bCs/>
          <w:szCs w:val="28"/>
        </w:rPr>
        <w:t>земельных участков»</w:t>
      </w:r>
    </w:p>
    <w:p w:rsidR="008466ED" w:rsidRPr="006357A1" w:rsidRDefault="008466ED" w:rsidP="008466ED">
      <w:pPr>
        <w:ind w:firstLine="595"/>
        <w:jc w:val="center"/>
        <w:rPr>
          <w:sz w:val="28"/>
          <w:szCs w:val="28"/>
        </w:rPr>
      </w:pPr>
    </w:p>
    <w:p w:rsidR="008466ED" w:rsidRPr="006357A1" w:rsidRDefault="008466ED" w:rsidP="008466ED">
      <w:pPr>
        <w:ind w:firstLine="595"/>
        <w:jc w:val="center"/>
        <w:rPr>
          <w:sz w:val="28"/>
          <w:szCs w:val="28"/>
        </w:rPr>
      </w:pPr>
    </w:p>
    <w:p w:rsidR="008466ED" w:rsidRPr="006357A1" w:rsidRDefault="008466ED" w:rsidP="008466ED">
      <w:pPr>
        <w:ind w:firstLine="595"/>
        <w:jc w:val="center"/>
        <w:rPr>
          <w:sz w:val="28"/>
          <w:szCs w:val="28"/>
        </w:rPr>
      </w:pPr>
    </w:p>
    <w:p w:rsidR="008466ED" w:rsidRPr="006357A1" w:rsidRDefault="008466ED" w:rsidP="008466ED">
      <w:pPr>
        <w:autoSpaceDE w:val="0"/>
        <w:autoSpaceDN w:val="0"/>
        <w:adjustRightInd w:val="0"/>
        <w:jc w:val="center"/>
        <w:rPr>
          <w:sz w:val="28"/>
          <w:szCs w:val="28"/>
        </w:rPr>
      </w:pPr>
      <w:r w:rsidRPr="006357A1">
        <w:rPr>
          <w:sz w:val="28"/>
          <w:szCs w:val="28"/>
        </w:rPr>
        <w:t>ПЕРЕЧЕНЬ</w:t>
      </w:r>
    </w:p>
    <w:p w:rsidR="008466ED" w:rsidRPr="006357A1" w:rsidRDefault="008466ED" w:rsidP="008466ED">
      <w:pPr>
        <w:autoSpaceDE w:val="0"/>
        <w:autoSpaceDN w:val="0"/>
        <w:adjustRightInd w:val="0"/>
        <w:jc w:val="center"/>
        <w:rPr>
          <w:sz w:val="28"/>
          <w:szCs w:val="28"/>
        </w:rPr>
      </w:pPr>
      <w:r w:rsidRPr="006357A1">
        <w:rPr>
          <w:sz w:val="28"/>
          <w:szCs w:val="28"/>
        </w:rPr>
        <w:t>документов, необходимых для предоставления муниципальной услуги</w:t>
      </w:r>
    </w:p>
    <w:p w:rsidR="008466ED" w:rsidRPr="006357A1" w:rsidRDefault="008466ED" w:rsidP="008466ED">
      <w:pPr>
        <w:jc w:val="center"/>
        <w:rPr>
          <w:rFonts w:eastAsia="Calibri"/>
          <w:sz w:val="28"/>
          <w:szCs w:val="28"/>
          <w:lang w:eastAsia="en-US"/>
        </w:rPr>
      </w:pPr>
      <w:r w:rsidRPr="006357A1">
        <w:rPr>
          <w:bCs/>
          <w:sz w:val="28"/>
          <w:szCs w:val="28"/>
        </w:rPr>
        <w:t>«Сверка арендных платежей с арендаторами земельных участков»</w:t>
      </w:r>
    </w:p>
    <w:p w:rsidR="008466ED" w:rsidRPr="006357A1" w:rsidRDefault="008466ED" w:rsidP="008466ED">
      <w:pPr>
        <w:autoSpaceDE w:val="0"/>
        <w:autoSpaceDN w:val="0"/>
        <w:adjustRightInd w:val="0"/>
        <w:jc w:val="center"/>
        <w:rPr>
          <w:sz w:val="28"/>
          <w:szCs w:val="28"/>
        </w:rPr>
      </w:pPr>
    </w:p>
    <w:p w:rsidR="008466ED" w:rsidRPr="006357A1" w:rsidRDefault="008466ED" w:rsidP="008466ED">
      <w:pPr>
        <w:ind w:firstLine="59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529"/>
        <w:gridCol w:w="4288"/>
      </w:tblGrid>
      <w:tr w:rsidR="008466ED" w:rsidRPr="006357A1" w:rsidTr="00CF599D">
        <w:tc>
          <w:tcPr>
            <w:tcW w:w="604" w:type="dxa"/>
          </w:tcPr>
          <w:p w:rsidR="008466ED" w:rsidRPr="006357A1" w:rsidRDefault="008466ED" w:rsidP="00CF599D">
            <w:pPr>
              <w:rPr>
                <w:sz w:val="28"/>
                <w:szCs w:val="28"/>
              </w:rPr>
            </w:pPr>
            <w:r w:rsidRPr="006357A1">
              <w:rPr>
                <w:sz w:val="28"/>
                <w:szCs w:val="28"/>
              </w:rPr>
              <w:t>№ п/п</w:t>
            </w:r>
          </w:p>
        </w:tc>
        <w:tc>
          <w:tcPr>
            <w:tcW w:w="5529" w:type="dxa"/>
          </w:tcPr>
          <w:p w:rsidR="008466ED" w:rsidRPr="006357A1" w:rsidRDefault="008466ED" w:rsidP="00CF599D">
            <w:pPr>
              <w:jc w:val="center"/>
              <w:rPr>
                <w:sz w:val="28"/>
                <w:szCs w:val="28"/>
              </w:rPr>
            </w:pPr>
            <w:r w:rsidRPr="006357A1">
              <w:rPr>
                <w:sz w:val="28"/>
                <w:szCs w:val="28"/>
              </w:rPr>
              <w:t>Наименование документа</w:t>
            </w:r>
          </w:p>
        </w:tc>
        <w:tc>
          <w:tcPr>
            <w:tcW w:w="4288" w:type="dxa"/>
          </w:tcPr>
          <w:p w:rsidR="008466ED" w:rsidRPr="008C6F52" w:rsidRDefault="008466ED" w:rsidP="00CF599D">
            <w:pPr>
              <w:jc w:val="center"/>
              <w:rPr>
                <w:sz w:val="28"/>
                <w:szCs w:val="28"/>
              </w:rPr>
            </w:pPr>
            <w:r w:rsidRPr="008C6F52">
              <w:rPr>
                <w:sz w:val="28"/>
                <w:szCs w:val="28"/>
              </w:rPr>
              <w:t>Вид и количество запрашиваемого документа при очном обращении</w:t>
            </w:r>
          </w:p>
          <w:p w:rsidR="008466ED" w:rsidRPr="006357A1" w:rsidRDefault="008466ED" w:rsidP="00CF599D">
            <w:pPr>
              <w:jc w:val="center"/>
              <w:rPr>
                <w:sz w:val="28"/>
                <w:szCs w:val="28"/>
              </w:rPr>
            </w:pPr>
            <w:r w:rsidRPr="008C6F52">
              <w:rPr>
                <w:sz w:val="28"/>
                <w:szCs w:val="28"/>
              </w:rPr>
              <w:t>(оригинал, копия, заверенная копия, нотариально заверенная копия)</w:t>
            </w:r>
          </w:p>
        </w:tc>
      </w:tr>
      <w:tr w:rsidR="008466ED" w:rsidRPr="006357A1" w:rsidTr="00CF599D">
        <w:tc>
          <w:tcPr>
            <w:tcW w:w="604" w:type="dxa"/>
          </w:tcPr>
          <w:p w:rsidR="008466ED" w:rsidRDefault="008466ED" w:rsidP="00CF599D">
            <w:pPr>
              <w:jc w:val="center"/>
              <w:rPr>
                <w:b/>
                <w:bCs/>
                <w:sz w:val="28"/>
                <w:szCs w:val="28"/>
              </w:rPr>
            </w:pPr>
            <w:r>
              <w:rPr>
                <w:b/>
                <w:bCs/>
                <w:sz w:val="28"/>
                <w:szCs w:val="28"/>
              </w:rPr>
              <w:t>1</w:t>
            </w:r>
          </w:p>
        </w:tc>
        <w:tc>
          <w:tcPr>
            <w:tcW w:w="5529" w:type="dxa"/>
          </w:tcPr>
          <w:p w:rsidR="008466ED" w:rsidRDefault="008466ED" w:rsidP="00CF599D">
            <w:pPr>
              <w:jc w:val="center"/>
              <w:rPr>
                <w:b/>
                <w:bCs/>
                <w:sz w:val="28"/>
                <w:szCs w:val="28"/>
              </w:rPr>
            </w:pPr>
            <w:r>
              <w:rPr>
                <w:b/>
                <w:bCs/>
                <w:sz w:val="28"/>
                <w:szCs w:val="28"/>
              </w:rPr>
              <w:t>заявление</w:t>
            </w:r>
          </w:p>
        </w:tc>
        <w:tc>
          <w:tcPr>
            <w:tcW w:w="4288" w:type="dxa"/>
          </w:tcPr>
          <w:p w:rsidR="008466ED" w:rsidRDefault="008466ED" w:rsidP="00CF599D">
            <w:pPr>
              <w:jc w:val="center"/>
              <w:rPr>
                <w:b/>
                <w:bCs/>
                <w:sz w:val="28"/>
                <w:szCs w:val="28"/>
              </w:rPr>
            </w:pPr>
          </w:p>
        </w:tc>
      </w:tr>
      <w:tr w:rsidR="008466ED" w:rsidRPr="006357A1" w:rsidTr="00CF599D">
        <w:tc>
          <w:tcPr>
            <w:tcW w:w="604" w:type="dxa"/>
          </w:tcPr>
          <w:p w:rsidR="008466ED" w:rsidRDefault="008466ED" w:rsidP="00CF599D">
            <w:pPr>
              <w:jc w:val="center"/>
              <w:rPr>
                <w:b/>
                <w:bCs/>
                <w:sz w:val="28"/>
                <w:szCs w:val="28"/>
              </w:rPr>
            </w:pPr>
            <w:r>
              <w:rPr>
                <w:b/>
                <w:bCs/>
                <w:sz w:val="28"/>
                <w:szCs w:val="28"/>
              </w:rPr>
              <w:t>2</w:t>
            </w:r>
          </w:p>
        </w:tc>
        <w:tc>
          <w:tcPr>
            <w:tcW w:w="5529" w:type="dxa"/>
          </w:tcPr>
          <w:p w:rsidR="008466ED" w:rsidRDefault="008466ED" w:rsidP="00CF599D">
            <w:pPr>
              <w:pStyle w:val="Default"/>
              <w:jc w:val="both"/>
              <w:rPr>
                <w:sz w:val="28"/>
                <w:szCs w:val="16"/>
              </w:rPr>
            </w:pPr>
            <w:r>
              <w:rPr>
                <w:sz w:val="28"/>
                <w:szCs w:val="16"/>
              </w:rPr>
              <w:t xml:space="preserve">Документ, удостоверяющий личность заявителя или представителя заявителя </w:t>
            </w:r>
          </w:p>
        </w:tc>
        <w:tc>
          <w:tcPr>
            <w:tcW w:w="4288" w:type="dxa"/>
          </w:tcPr>
          <w:p w:rsidR="008466ED" w:rsidRDefault="008466ED" w:rsidP="00CF599D">
            <w:pPr>
              <w:jc w:val="center"/>
              <w:rPr>
                <w:bCs/>
                <w:sz w:val="28"/>
                <w:szCs w:val="28"/>
              </w:rPr>
            </w:pPr>
          </w:p>
        </w:tc>
      </w:tr>
      <w:tr w:rsidR="008466ED" w:rsidRPr="006357A1" w:rsidTr="00CF599D">
        <w:tc>
          <w:tcPr>
            <w:tcW w:w="604" w:type="dxa"/>
          </w:tcPr>
          <w:p w:rsidR="008466ED" w:rsidRDefault="008466ED" w:rsidP="00CF599D">
            <w:pPr>
              <w:jc w:val="center"/>
              <w:rPr>
                <w:b/>
                <w:bCs/>
                <w:sz w:val="28"/>
                <w:szCs w:val="28"/>
              </w:rPr>
            </w:pPr>
          </w:p>
        </w:tc>
        <w:tc>
          <w:tcPr>
            <w:tcW w:w="5529" w:type="dxa"/>
          </w:tcPr>
          <w:p w:rsidR="008466ED" w:rsidRDefault="008466ED" w:rsidP="00CF599D">
            <w:pPr>
              <w:pStyle w:val="Default"/>
              <w:jc w:val="both"/>
              <w:rPr>
                <w:sz w:val="28"/>
                <w:szCs w:val="16"/>
              </w:rPr>
            </w:pPr>
            <w:r>
              <w:rPr>
                <w:sz w:val="28"/>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4288" w:type="dxa"/>
          </w:tcPr>
          <w:p w:rsidR="008466ED" w:rsidRDefault="008466ED" w:rsidP="00CF599D">
            <w:pPr>
              <w:jc w:val="center"/>
              <w:rPr>
                <w:bCs/>
                <w:sz w:val="28"/>
                <w:szCs w:val="28"/>
              </w:rPr>
            </w:pPr>
          </w:p>
        </w:tc>
      </w:tr>
      <w:tr w:rsidR="008466ED" w:rsidRPr="006357A1" w:rsidTr="00CF599D">
        <w:tc>
          <w:tcPr>
            <w:tcW w:w="604" w:type="dxa"/>
          </w:tcPr>
          <w:p w:rsidR="008466ED" w:rsidRDefault="008466ED" w:rsidP="00CF599D">
            <w:pPr>
              <w:jc w:val="center"/>
              <w:rPr>
                <w:b/>
                <w:bCs/>
                <w:sz w:val="28"/>
                <w:szCs w:val="28"/>
              </w:rPr>
            </w:pPr>
          </w:p>
        </w:tc>
        <w:tc>
          <w:tcPr>
            <w:tcW w:w="5529" w:type="dxa"/>
          </w:tcPr>
          <w:p w:rsidR="008466ED" w:rsidRDefault="008466ED" w:rsidP="00CF599D">
            <w:pPr>
              <w:pStyle w:val="Default"/>
              <w:jc w:val="both"/>
              <w:rPr>
                <w:sz w:val="28"/>
                <w:szCs w:val="16"/>
              </w:rPr>
            </w:pPr>
            <w:r>
              <w:rPr>
                <w:sz w:val="28"/>
                <w:szCs w:val="16"/>
              </w:rPr>
              <w:t>2.2. Временное удостоверение личности (для граждан Российской Федерации)</w:t>
            </w:r>
          </w:p>
        </w:tc>
        <w:tc>
          <w:tcPr>
            <w:tcW w:w="4288" w:type="dxa"/>
          </w:tcPr>
          <w:p w:rsidR="008466ED" w:rsidRDefault="008466ED" w:rsidP="00CF599D">
            <w:pPr>
              <w:jc w:val="center"/>
              <w:rPr>
                <w:bCs/>
                <w:sz w:val="28"/>
                <w:szCs w:val="28"/>
              </w:rPr>
            </w:pPr>
          </w:p>
        </w:tc>
      </w:tr>
      <w:tr w:rsidR="008466ED" w:rsidRPr="006357A1" w:rsidTr="00CF599D">
        <w:tc>
          <w:tcPr>
            <w:tcW w:w="604" w:type="dxa"/>
          </w:tcPr>
          <w:p w:rsidR="008466ED" w:rsidRDefault="008466ED" w:rsidP="00CF599D">
            <w:pPr>
              <w:jc w:val="center"/>
              <w:rPr>
                <w:b/>
                <w:bCs/>
                <w:sz w:val="28"/>
                <w:szCs w:val="28"/>
              </w:rPr>
            </w:pPr>
          </w:p>
        </w:tc>
        <w:tc>
          <w:tcPr>
            <w:tcW w:w="5529" w:type="dxa"/>
          </w:tcPr>
          <w:p w:rsidR="008466ED" w:rsidRDefault="008466ED" w:rsidP="00CF599D">
            <w:pPr>
              <w:pStyle w:val="Default"/>
              <w:jc w:val="both"/>
              <w:rPr>
                <w:sz w:val="28"/>
                <w:szCs w:val="16"/>
              </w:rPr>
            </w:pPr>
            <w:r>
              <w:rPr>
                <w:sz w:val="28"/>
                <w:szCs w:val="16"/>
              </w:rPr>
              <w:t>2.3. Паспорт гражданина иностранного государства, легализованный на территории Российской Федерации (для иностранных граждан)</w:t>
            </w:r>
          </w:p>
        </w:tc>
        <w:tc>
          <w:tcPr>
            <w:tcW w:w="4288" w:type="dxa"/>
          </w:tcPr>
          <w:p w:rsidR="008466ED" w:rsidRDefault="008466ED" w:rsidP="00CF599D">
            <w:pPr>
              <w:jc w:val="center"/>
              <w:rPr>
                <w:bCs/>
                <w:sz w:val="28"/>
                <w:szCs w:val="28"/>
              </w:rPr>
            </w:pPr>
          </w:p>
        </w:tc>
      </w:tr>
      <w:tr w:rsidR="008466ED" w:rsidRPr="006357A1" w:rsidTr="00CF599D">
        <w:tc>
          <w:tcPr>
            <w:tcW w:w="604" w:type="dxa"/>
          </w:tcPr>
          <w:p w:rsidR="008466ED" w:rsidRDefault="008466ED" w:rsidP="00CF599D">
            <w:pPr>
              <w:jc w:val="center"/>
              <w:rPr>
                <w:b/>
                <w:bCs/>
                <w:sz w:val="28"/>
                <w:szCs w:val="28"/>
              </w:rPr>
            </w:pPr>
          </w:p>
        </w:tc>
        <w:tc>
          <w:tcPr>
            <w:tcW w:w="5529" w:type="dxa"/>
          </w:tcPr>
          <w:p w:rsidR="008466ED" w:rsidRDefault="008466ED" w:rsidP="00CF599D">
            <w:pPr>
              <w:pStyle w:val="Default"/>
              <w:jc w:val="both"/>
              <w:rPr>
                <w:sz w:val="28"/>
                <w:szCs w:val="16"/>
              </w:rPr>
            </w:pPr>
            <w:r>
              <w:rPr>
                <w:sz w:val="28"/>
                <w:szCs w:val="16"/>
              </w:rPr>
              <w:t>2.4. Разрешение на временное проживание (для лиц без гражданства)</w:t>
            </w:r>
          </w:p>
        </w:tc>
        <w:tc>
          <w:tcPr>
            <w:tcW w:w="4288" w:type="dxa"/>
          </w:tcPr>
          <w:p w:rsidR="008466ED" w:rsidRDefault="008466ED" w:rsidP="00CF599D">
            <w:pPr>
              <w:jc w:val="center"/>
              <w:rPr>
                <w:bCs/>
                <w:sz w:val="28"/>
                <w:szCs w:val="28"/>
              </w:rPr>
            </w:pPr>
          </w:p>
        </w:tc>
      </w:tr>
      <w:tr w:rsidR="008466ED" w:rsidRPr="006357A1" w:rsidTr="00CF599D">
        <w:tc>
          <w:tcPr>
            <w:tcW w:w="604" w:type="dxa"/>
          </w:tcPr>
          <w:p w:rsidR="008466ED" w:rsidRDefault="008466ED" w:rsidP="00CF599D">
            <w:pPr>
              <w:jc w:val="center"/>
              <w:rPr>
                <w:b/>
                <w:bCs/>
                <w:sz w:val="28"/>
                <w:szCs w:val="28"/>
              </w:rPr>
            </w:pPr>
          </w:p>
        </w:tc>
        <w:tc>
          <w:tcPr>
            <w:tcW w:w="5529" w:type="dxa"/>
          </w:tcPr>
          <w:p w:rsidR="008466ED" w:rsidRDefault="008466ED" w:rsidP="00CF599D">
            <w:pPr>
              <w:pStyle w:val="Default"/>
              <w:jc w:val="both"/>
              <w:rPr>
                <w:sz w:val="28"/>
                <w:szCs w:val="16"/>
              </w:rPr>
            </w:pPr>
            <w:r>
              <w:rPr>
                <w:sz w:val="28"/>
                <w:szCs w:val="16"/>
              </w:rPr>
              <w:t>2.5. Вид на жительство (для лиц без гражданства)</w:t>
            </w:r>
          </w:p>
        </w:tc>
        <w:tc>
          <w:tcPr>
            <w:tcW w:w="4288" w:type="dxa"/>
          </w:tcPr>
          <w:p w:rsidR="008466ED" w:rsidRDefault="008466ED" w:rsidP="00CF599D">
            <w:pPr>
              <w:jc w:val="center"/>
              <w:rPr>
                <w:bCs/>
                <w:sz w:val="28"/>
                <w:szCs w:val="28"/>
              </w:rPr>
            </w:pPr>
          </w:p>
        </w:tc>
      </w:tr>
      <w:tr w:rsidR="008466ED" w:rsidRPr="006357A1" w:rsidTr="00CF599D">
        <w:tc>
          <w:tcPr>
            <w:tcW w:w="604" w:type="dxa"/>
          </w:tcPr>
          <w:p w:rsidR="008466ED" w:rsidRDefault="008466ED" w:rsidP="00CF599D">
            <w:pPr>
              <w:rPr>
                <w:b/>
                <w:sz w:val="28"/>
                <w:szCs w:val="28"/>
              </w:rPr>
            </w:pPr>
          </w:p>
        </w:tc>
        <w:tc>
          <w:tcPr>
            <w:tcW w:w="5529" w:type="dxa"/>
          </w:tcPr>
          <w:p w:rsidR="008466ED" w:rsidRDefault="008466ED" w:rsidP="00CF599D">
            <w:pPr>
              <w:widowControl w:val="0"/>
              <w:tabs>
                <w:tab w:val="left" w:pos="0"/>
              </w:tabs>
              <w:suppressAutoHyphens/>
              <w:snapToGrid w:val="0"/>
              <w:jc w:val="both"/>
              <w:rPr>
                <w:rFonts w:eastAsia="Calibri"/>
                <w:sz w:val="28"/>
                <w:szCs w:val="22"/>
                <w:lang w:eastAsia="en-US"/>
              </w:rPr>
            </w:pPr>
            <w:r>
              <w:rPr>
                <w:rFonts w:eastAsia="Calibri"/>
                <w:sz w:val="28"/>
                <w:lang w:eastAsia="en-US"/>
              </w:rPr>
              <w:t>2.6. Удостоверение беженца в Российской Федерации (для беженцев)</w:t>
            </w:r>
          </w:p>
        </w:tc>
        <w:tc>
          <w:tcPr>
            <w:tcW w:w="4288" w:type="dxa"/>
          </w:tcPr>
          <w:p w:rsidR="008466ED" w:rsidRDefault="008466ED" w:rsidP="00CF599D">
            <w:pPr>
              <w:jc w:val="both"/>
              <w:rPr>
                <w:b/>
                <w:sz w:val="28"/>
                <w:szCs w:val="28"/>
              </w:rPr>
            </w:pPr>
          </w:p>
        </w:tc>
      </w:tr>
      <w:tr w:rsidR="008466ED" w:rsidRPr="006357A1" w:rsidTr="00CF599D">
        <w:tc>
          <w:tcPr>
            <w:tcW w:w="604" w:type="dxa"/>
          </w:tcPr>
          <w:p w:rsidR="008466ED" w:rsidRDefault="008466ED" w:rsidP="00CF599D">
            <w:pPr>
              <w:rPr>
                <w:b/>
                <w:sz w:val="28"/>
                <w:szCs w:val="28"/>
              </w:rPr>
            </w:pPr>
          </w:p>
        </w:tc>
        <w:tc>
          <w:tcPr>
            <w:tcW w:w="5529" w:type="dxa"/>
          </w:tcPr>
          <w:p w:rsidR="008466ED" w:rsidRDefault="008466ED" w:rsidP="00CF599D">
            <w:pPr>
              <w:pStyle w:val="a8"/>
              <w:jc w:val="both"/>
              <w:rPr>
                <w:rFonts w:eastAsia="Calibri"/>
                <w:lang w:eastAsia="en-US"/>
              </w:rPr>
            </w:pPr>
            <w:r>
              <w:rPr>
                <w:rFonts w:eastAsia="Calibri"/>
                <w:lang w:eastAsia="en-US"/>
              </w:rPr>
              <w:t>2.7. Свидетельство о рассмотрении ходатайства о признании беженцем на территории Российской Федерации по существу (для беженцев)</w:t>
            </w:r>
          </w:p>
        </w:tc>
        <w:tc>
          <w:tcPr>
            <w:tcW w:w="4288" w:type="dxa"/>
          </w:tcPr>
          <w:p w:rsidR="008466ED" w:rsidRDefault="008466ED" w:rsidP="00CF599D">
            <w:pPr>
              <w:jc w:val="both"/>
              <w:rPr>
                <w:b/>
                <w:sz w:val="28"/>
                <w:szCs w:val="28"/>
              </w:rPr>
            </w:pPr>
          </w:p>
        </w:tc>
      </w:tr>
      <w:tr w:rsidR="008466ED" w:rsidRPr="006357A1" w:rsidTr="00CF599D">
        <w:tc>
          <w:tcPr>
            <w:tcW w:w="604" w:type="dxa"/>
          </w:tcPr>
          <w:p w:rsidR="008466ED" w:rsidRDefault="008466ED" w:rsidP="00CF599D">
            <w:pPr>
              <w:rPr>
                <w:b/>
                <w:sz w:val="28"/>
                <w:szCs w:val="28"/>
              </w:rPr>
            </w:pPr>
          </w:p>
        </w:tc>
        <w:tc>
          <w:tcPr>
            <w:tcW w:w="5529" w:type="dxa"/>
          </w:tcPr>
          <w:p w:rsidR="008466ED" w:rsidRDefault="008466ED" w:rsidP="00CF599D">
            <w:pPr>
              <w:pStyle w:val="a8"/>
              <w:jc w:val="both"/>
            </w:pPr>
            <w:r>
              <w:t>2.8. Свидетельство о предоставлении временного убежища на территории Российской Федерации</w:t>
            </w:r>
          </w:p>
        </w:tc>
        <w:tc>
          <w:tcPr>
            <w:tcW w:w="4288" w:type="dxa"/>
          </w:tcPr>
          <w:p w:rsidR="008466ED" w:rsidRDefault="008466ED" w:rsidP="00CF599D">
            <w:pPr>
              <w:jc w:val="both"/>
              <w:rPr>
                <w:b/>
                <w:sz w:val="28"/>
                <w:szCs w:val="28"/>
              </w:rPr>
            </w:pPr>
          </w:p>
        </w:tc>
      </w:tr>
      <w:tr w:rsidR="008466ED" w:rsidRPr="006357A1" w:rsidTr="00CF599D">
        <w:tc>
          <w:tcPr>
            <w:tcW w:w="604" w:type="dxa"/>
          </w:tcPr>
          <w:p w:rsidR="008466ED" w:rsidRDefault="008466ED" w:rsidP="00CF599D">
            <w:pPr>
              <w:rPr>
                <w:b/>
                <w:sz w:val="28"/>
                <w:szCs w:val="28"/>
              </w:rPr>
            </w:pPr>
          </w:p>
        </w:tc>
        <w:tc>
          <w:tcPr>
            <w:tcW w:w="5529" w:type="dxa"/>
          </w:tcPr>
          <w:p w:rsidR="008466ED" w:rsidRDefault="008466ED" w:rsidP="00CF599D">
            <w:pPr>
              <w:pStyle w:val="a8"/>
              <w:rPr>
                <w:b/>
              </w:rPr>
            </w:pPr>
            <w:r>
              <w:t>2.9.</w:t>
            </w:r>
            <w:r>
              <w:rPr>
                <w:b/>
              </w:rPr>
              <w:t xml:space="preserve"> </w:t>
            </w:r>
            <w:r>
              <w:t>Свидетельство о рождении (для лиц, не достигших возраста 14 лет)</w:t>
            </w:r>
          </w:p>
        </w:tc>
        <w:tc>
          <w:tcPr>
            <w:tcW w:w="4288" w:type="dxa"/>
          </w:tcPr>
          <w:p w:rsidR="008466ED" w:rsidRDefault="008466ED" w:rsidP="00CF599D">
            <w:pPr>
              <w:rPr>
                <w:sz w:val="28"/>
                <w:szCs w:val="28"/>
              </w:rPr>
            </w:pPr>
          </w:p>
        </w:tc>
      </w:tr>
      <w:tr w:rsidR="008466ED" w:rsidRPr="006357A1" w:rsidTr="00CF599D">
        <w:tc>
          <w:tcPr>
            <w:tcW w:w="604" w:type="dxa"/>
          </w:tcPr>
          <w:p w:rsidR="008466ED" w:rsidRDefault="008466ED" w:rsidP="00CF599D">
            <w:pPr>
              <w:rPr>
                <w:b/>
                <w:sz w:val="28"/>
                <w:szCs w:val="28"/>
              </w:rPr>
            </w:pPr>
            <w:r>
              <w:rPr>
                <w:b/>
                <w:sz w:val="28"/>
                <w:szCs w:val="28"/>
              </w:rPr>
              <w:t>3</w:t>
            </w:r>
          </w:p>
        </w:tc>
        <w:tc>
          <w:tcPr>
            <w:tcW w:w="5529" w:type="dxa"/>
          </w:tcPr>
          <w:p w:rsidR="008466ED" w:rsidRDefault="008466ED" w:rsidP="00CF599D">
            <w:pPr>
              <w:pStyle w:val="a8"/>
              <w:jc w:val="both"/>
              <w:rPr>
                <w:rFonts w:eastAsia="Calibri"/>
                <w:lang w:eastAsia="en-US"/>
              </w:rPr>
            </w:pPr>
            <w:r>
              <w:rPr>
                <w:rFonts w:eastAsia="Arial"/>
                <w:lang w:eastAsia="ar-SA"/>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4288" w:type="dxa"/>
          </w:tcPr>
          <w:p w:rsidR="008466ED" w:rsidRDefault="008466ED" w:rsidP="00CF599D">
            <w:pPr>
              <w:jc w:val="center"/>
              <w:rPr>
                <w:sz w:val="28"/>
                <w:szCs w:val="28"/>
              </w:rPr>
            </w:pPr>
          </w:p>
        </w:tc>
      </w:tr>
      <w:tr w:rsidR="008466ED" w:rsidRPr="006357A1" w:rsidTr="00CF599D">
        <w:tc>
          <w:tcPr>
            <w:tcW w:w="604" w:type="dxa"/>
          </w:tcPr>
          <w:p w:rsidR="008466ED" w:rsidRDefault="008466ED" w:rsidP="00CF599D">
            <w:pPr>
              <w:rPr>
                <w:b/>
                <w:sz w:val="28"/>
                <w:szCs w:val="28"/>
              </w:rPr>
            </w:pPr>
          </w:p>
        </w:tc>
        <w:tc>
          <w:tcPr>
            <w:tcW w:w="5529" w:type="dxa"/>
          </w:tcPr>
          <w:p w:rsidR="008466ED" w:rsidRDefault="008466ED" w:rsidP="00CF599D">
            <w:pPr>
              <w:pStyle w:val="a8"/>
              <w:jc w:val="both"/>
              <w:rPr>
                <w:rFonts w:eastAsia="Arial"/>
                <w:lang w:eastAsia="ar-SA"/>
              </w:rPr>
            </w:pPr>
            <w:r>
              <w:rPr>
                <w:rFonts w:eastAsia="Arial"/>
                <w:lang w:eastAsia="ar-SA"/>
              </w:rPr>
              <w:t>3.1. Для представителей физического лица:</w:t>
            </w:r>
          </w:p>
          <w:p w:rsidR="008466ED" w:rsidRDefault="008466ED" w:rsidP="00CF599D">
            <w:pPr>
              <w:pStyle w:val="a8"/>
              <w:jc w:val="both"/>
              <w:rPr>
                <w:rFonts w:eastAsia="Arial"/>
                <w:lang w:eastAsia="ar-SA"/>
              </w:rPr>
            </w:pPr>
            <w:r>
              <w:rPr>
                <w:rFonts w:eastAsia="Arial"/>
                <w:lang w:eastAsia="ar-SA"/>
              </w:rPr>
              <w:t>3.1.1. Доверенность, оформленная в установленном законом порядке, на представление интересов заявителя</w:t>
            </w:r>
          </w:p>
          <w:p w:rsidR="008466ED" w:rsidRDefault="008466ED" w:rsidP="00CF599D">
            <w:pPr>
              <w:pStyle w:val="a8"/>
              <w:jc w:val="both"/>
              <w:rPr>
                <w:rFonts w:eastAsia="Arial"/>
                <w:lang w:eastAsia="ar-SA"/>
              </w:rPr>
            </w:pPr>
            <w:r>
              <w:rPr>
                <w:rFonts w:eastAsia="Arial"/>
                <w:lang w:eastAsia="ar-SA"/>
              </w:rPr>
              <w:t>3.1.2. Свидетельство о рождении</w:t>
            </w:r>
          </w:p>
          <w:p w:rsidR="008466ED" w:rsidRDefault="008466ED" w:rsidP="00CF599D">
            <w:pPr>
              <w:pStyle w:val="a8"/>
              <w:jc w:val="both"/>
              <w:rPr>
                <w:rFonts w:eastAsia="Arial"/>
                <w:lang w:eastAsia="ar-SA"/>
              </w:rPr>
            </w:pPr>
            <w:r>
              <w:rPr>
                <w:rFonts w:eastAsia="Arial"/>
                <w:lang w:eastAsia="ar-SA"/>
              </w:rPr>
              <w:t>3.1.3. Свидетельство об усыновлении</w:t>
            </w:r>
          </w:p>
          <w:p w:rsidR="008466ED" w:rsidRDefault="008466ED" w:rsidP="00CF599D">
            <w:pPr>
              <w:pStyle w:val="a8"/>
              <w:jc w:val="both"/>
              <w:rPr>
                <w:rFonts w:eastAsia="Arial"/>
                <w:lang w:eastAsia="ar-SA"/>
              </w:rPr>
            </w:pPr>
            <w:r>
              <w:rPr>
                <w:rFonts w:eastAsia="Arial"/>
                <w:lang w:eastAsia="ar-SA"/>
              </w:rPr>
              <w:t>3.1.4. Акт органа опеки и попечительства о назначении опекуна или попечителя</w:t>
            </w:r>
          </w:p>
        </w:tc>
        <w:tc>
          <w:tcPr>
            <w:tcW w:w="4288" w:type="dxa"/>
          </w:tcPr>
          <w:p w:rsidR="008466ED" w:rsidRDefault="008466ED" w:rsidP="00CF599D">
            <w:pPr>
              <w:jc w:val="both"/>
              <w:rPr>
                <w:b/>
                <w:sz w:val="28"/>
                <w:szCs w:val="28"/>
              </w:rPr>
            </w:pPr>
          </w:p>
        </w:tc>
      </w:tr>
      <w:tr w:rsidR="008466ED" w:rsidRPr="006357A1" w:rsidTr="00CF599D">
        <w:tc>
          <w:tcPr>
            <w:tcW w:w="604" w:type="dxa"/>
          </w:tcPr>
          <w:p w:rsidR="008466ED" w:rsidRDefault="008466ED" w:rsidP="00CF599D">
            <w:pPr>
              <w:rPr>
                <w:b/>
                <w:sz w:val="28"/>
                <w:szCs w:val="28"/>
              </w:rPr>
            </w:pPr>
          </w:p>
        </w:tc>
        <w:tc>
          <w:tcPr>
            <w:tcW w:w="5529" w:type="dxa"/>
          </w:tcPr>
          <w:p w:rsidR="008466ED" w:rsidRDefault="008466ED" w:rsidP="00CF599D">
            <w:pPr>
              <w:pStyle w:val="a8"/>
              <w:jc w:val="both"/>
              <w:rPr>
                <w:rFonts w:eastAsia="Arial"/>
                <w:bCs/>
                <w:lang w:eastAsia="ar-SA"/>
              </w:rPr>
            </w:pPr>
            <w:r>
              <w:rPr>
                <w:rFonts w:eastAsia="Arial"/>
                <w:bCs/>
                <w:lang w:eastAsia="ar-SA"/>
              </w:rPr>
              <w:t>3.2. Для представителей юридического лица:</w:t>
            </w:r>
          </w:p>
          <w:p w:rsidR="008466ED" w:rsidRDefault="008466ED" w:rsidP="00CF599D">
            <w:pPr>
              <w:pStyle w:val="a8"/>
              <w:jc w:val="both"/>
              <w:rPr>
                <w:rFonts w:eastAsia="Arial"/>
                <w:bCs/>
                <w:lang w:eastAsia="ar-SA"/>
              </w:rPr>
            </w:pPr>
            <w:r>
              <w:rPr>
                <w:rFonts w:eastAsia="Arial"/>
                <w:bCs/>
                <w:lang w:eastAsia="ar-SA"/>
              </w:rPr>
              <w:t>3.2.1. Доверенность, оформленная в установленном законом порядке, на представление интересов заявителя</w:t>
            </w:r>
          </w:p>
          <w:p w:rsidR="008466ED" w:rsidRDefault="008466ED" w:rsidP="00CF599D">
            <w:pPr>
              <w:pStyle w:val="a8"/>
              <w:jc w:val="both"/>
              <w:rPr>
                <w:rFonts w:eastAsia="Arial"/>
                <w:lang w:eastAsia="ar-SA"/>
              </w:rPr>
            </w:pPr>
            <w:r>
              <w:rPr>
                <w:rFonts w:eastAsia="Arial"/>
                <w:bCs/>
                <w:lang w:eastAsia="ar-SA"/>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4288" w:type="dxa"/>
          </w:tcPr>
          <w:p w:rsidR="008466ED" w:rsidRDefault="008466ED" w:rsidP="00CF599D">
            <w:pPr>
              <w:jc w:val="both"/>
              <w:rPr>
                <w:sz w:val="28"/>
                <w:szCs w:val="28"/>
              </w:rPr>
            </w:pPr>
          </w:p>
        </w:tc>
      </w:tr>
      <w:tr w:rsidR="008466ED" w:rsidRPr="006357A1" w:rsidTr="00CF599D">
        <w:tc>
          <w:tcPr>
            <w:tcW w:w="604" w:type="dxa"/>
          </w:tcPr>
          <w:p w:rsidR="008466ED" w:rsidRDefault="008466ED" w:rsidP="00CF599D">
            <w:pPr>
              <w:jc w:val="center"/>
              <w:rPr>
                <w:b/>
                <w:bCs/>
                <w:sz w:val="28"/>
                <w:szCs w:val="28"/>
              </w:rPr>
            </w:pPr>
            <w:r>
              <w:rPr>
                <w:b/>
                <w:bCs/>
                <w:sz w:val="28"/>
                <w:szCs w:val="28"/>
              </w:rPr>
              <w:t>4</w:t>
            </w:r>
          </w:p>
        </w:tc>
        <w:tc>
          <w:tcPr>
            <w:tcW w:w="5529" w:type="dxa"/>
          </w:tcPr>
          <w:p w:rsidR="008466ED" w:rsidRDefault="008466ED" w:rsidP="00CF599D">
            <w:pPr>
              <w:jc w:val="center"/>
              <w:rPr>
                <w:b/>
                <w:bCs/>
                <w:sz w:val="28"/>
                <w:szCs w:val="28"/>
              </w:rPr>
            </w:pPr>
            <w:r w:rsidRPr="008C6F52">
              <w:rPr>
                <w:b/>
                <w:bCs/>
                <w:sz w:val="28"/>
                <w:szCs w:val="28"/>
              </w:rPr>
              <w:t>Копии платежных документов за период, по которому производится сверка</w:t>
            </w:r>
          </w:p>
        </w:tc>
        <w:tc>
          <w:tcPr>
            <w:tcW w:w="4288" w:type="dxa"/>
          </w:tcPr>
          <w:p w:rsidR="008466ED" w:rsidRDefault="008466ED" w:rsidP="00CF599D">
            <w:pPr>
              <w:jc w:val="center"/>
              <w:rPr>
                <w:b/>
                <w:bCs/>
                <w:sz w:val="28"/>
                <w:szCs w:val="28"/>
              </w:rPr>
            </w:pPr>
            <w:r w:rsidRPr="008C6F52">
              <w:rPr>
                <w:b/>
                <w:bCs/>
                <w:sz w:val="28"/>
                <w:szCs w:val="28"/>
              </w:rPr>
              <w:t>Копия при предъявлении оригинала – 1</w:t>
            </w:r>
          </w:p>
        </w:tc>
      </w:tr>
      <w:tr w:rsidR="008466ED" w:rsidRPr="006357A1" w:rsidTr="00CF599D">
        <w:tc>
          <w:tcPr>
            <w:tcW w:w="604" w:type="dxa"/>
          </w:tcPr>
          <w:p w:rsidR="008466ED" w:rsidRDefault="008466ED" w:rsidP="00CF599D">
            <w:pPr>
              <w:jc w:val="center"/>
              <w:rPr>
                <w:b/>
                <w:bCs/>
                <w:sz w:val="28"/>
                <w:szCs w:val="28"/>
              </w:rPr>
            </w:pPr>
            <w:r>
              <w:rPr>
                <w:b/>
                <w:bCs/>
                <w:sz w:val="28"/>
                <w:szCs w:val="28"/>
              </w:rPr>
              <w:t>5</w:t>
            </w:r>
          </w:p>
        </w:tc>
        <w:tc>
          <w:tcPr>
            <w:tcW w:w="5529" w:type="dxa"/>
          </w:tcPr>
          <w:p w:rsidR="008466ED" w:rsidRDefault="008466ED" w:rsidP="00CF599D">
            <w:pPr>
              <w:pStyle w:val="Default"/>
              <w:jc w:val="both"/>
              <w:rPr>
                <w:sz w:val="28"/>
                <w:szCs w:val="16"/>
              </w:rPr>
            </w:pPr>
            <w:r w:rsidRPr="008C6F52">
              <w:rPr>
                <w:sz w:val="28"/>
                <w:szCs w:val="16"/>
              </w:rPr>
              <w:t>Акт сверки, составленный заявителем (при наличии)</w:t>
            </w:r>
          </w:p>
        </w:tc>
        <w:tc>
          <w:tcPr>
            <w:tcW w:w="4288" w:type="dxa"/>
          </w:tcPr>
          <w:p w:rsidR="008466ED" w:rsidRDefault="008466ED" w:rsidP="00CF599D">
            <w:pPr>
              <w:jc w:val="center"/>
              <w:rPr>
                <w:bCs/>
                <w:sz w:val="28"/>
                <w:szCs w:val="28"/>
              </w:rPr>
            </w:pPr>
            <w:r w:rsidRPr="008C6F52">
              <w:rPr>
                <w:bCs/>
                <w:sz w:val="28"/>
                <w:szCs w:val="28"/>
              </w:rPr>
              <w:t>Оригинал -1</w:t>
            </w:r>
          </w:p>
        </w:tc>
      </w:tr>
      <w:tr w:rsidR="008466ED" w:rsidRPr="006357A1" w:rsidTr="00CF599D">
        <w:tc>
          <w:tcPr>
            <w:tcW w:w="604" w:type="dxa"/>
          </w:tcPr>
          <w:p w:rsidR="008466ED" w:rsidRDefault="008466ED" w:rsidP="00CF599D">
            <w:pPr>
              <w:jc w:val="center"/>
              <w:rPr>
                <w:b/>
                <w:bCs/>
                <w:sz w:val="28"/>
                <w:szCs w:val="28"/>
              </w:rPr>
            </w:pPr>
            <w:r>
              <w:rPr>
                <w:b/>
                <w:bCs/>
                <w:sz w:val="28"/>
                <w:szCs w:val="28"/>
              </w:rPr>
              <w:t>6</w:t>
            </w:r>
          </w:p>
        </w:tc>
        <w:tc>
          <w:tcPr>
            <w:tcW w:w="5529" w:type="dxa"/>
          </w:tcPr>
          <w:p w:rsidR="008466ED" w:rsidRDefault="008466ED" w:rsidP="00CF599D">
            <w:pPr>
              <w:pStyle w:val="Default"/>
              <w:jc w:val="both"/>
              <w:rPr>
                <w:sz w:val="28"/>
                <w:szCs w:val="16"/>
              </w:rPr>
            </w:pPr>
            <w:r w:rsidRPr="008C6F52">
              <w:rPr>
                <w:sz w:val="28"/>
                <w:szCs w:val="16"/>
              </w:rPr>
              <w:t>Выписка из ЕГРЮЛ* (для юридических лиц)</w:t>
            </w:r>
          </w:p>
        </w:tc>
        <w:tc>
          <w:tcPr>
            <w:tcW w:w="4288" w:type="dxa"/>
          </w:tcPr>
          <w:p w:rsidR="008466ED" w:rsidRDefault="008466ED" w:rsidP="00CF599D">
            <w:pPr>
              <w:jc w:val="center"/>
              <w:rPr>
                <w:bCs/>
                <w:sz w:val="28"/>
                <w:szCs w:val="28"/>
              </w:rPr>
            </w:pPr>
            <w:r w:rsidRPr="008C6F52">
              <w:rPr>
                <w:bCs/>
                <w:sz w:val="28"/>
                <w:szCs w:val="28"/>
              </w:rPr>
              <w:t>Оригинал - 1</w:t>
            </w:r>
          </w:p>
        </w:tc>
      </w:tr>
      <w:tr w:rsidR="008466ED" w:rsidRPr="006357A1" w:rsidTr="00CF599D">
        <w:tc>
          <w:tcPr>
            <w:tcW w:w="604" w:type="dxa"/>
          </w:tcPr>
          <w:p w:rsidR="008466ED" w:rsidRDefault="008466ED" w:rsidP="00CF599D">
            <w:pPr>
              <w:jc w:val="center"/>
              <w:rPr>
                <w:b/>
                <w:bCs/>
                <w:sz w:val="28"/>
                <w:szCs w:val="28"/>
              </w:rPr>
            </w:pPr>
            <w:r>
              <w:rPr>
                <w:b/>
                <w:bCs/>
                <w:sz w:val="28"/>
                <w:szCs w:val="28"/>
              </w:rPr>
              <w:t>7</w:t>
            </w:r>
          </w:p>
        </w:tc>
        <w:tc>
          <w:tcPr>
            <w:tcW w:w="5529" w:type="dxa"/>
          </w:tcPr>
          <w:p w:rsidR="008466ED" w:rsidRDefault="008466ED" w:rsidP="00CF599D">
            <w:pPr>
              <w:pStyle w:val="Default"/>
              <w:jc w:val="both"/>
              <w:rPr>
                <w:sz w:val="28"/>
                <w:szCs w:val="16"/>
              </w:rPr>
            </w:pPr>
            <w:r w:rsidRPr="008C6F52">
              <w:rPr>
                <w:sz w:val="28"/>
                <w:szCs w:val="16"/>
              </w:rPr>
              <w:t>Документы, подтверждающие отнесение заявителя к категории лиц</w:t>
            </w:r>
            <w:r>
              <w:rPr>
                <w:sz w:val="28"/>
                <w:szCs w:val="16"/>
              </w:rPr>
              <w:t xml:space="preserve"> </w:t>
            </w:r>
            <w:r w:rsidRPr="008C6F52">
              <w:rPr>
                <w:sz w:val="28"/>
                <w:szCs w:val="16"/>
              </w:rPr>
              <w:t>освобожденных от уплаты земельного налога (при наличии)</w:t>
            </w:r>
          </w:p>
        </w:tc>
        <w:tc>
          <w:tcPr>
            <w:tcW w:w="4288" w:type="dxa"/>
          </w:tcPr>
          <w:p w:rsidR="008466ED" w:rsidRDefault="008466ED" w:rsidP="00CF599D">
            <w:pPr>
              <w:jc w:val="center"/>
              <w:rPr>
                <w:bCs/>
                <w:sz w:val="28"/>
                <w:szCs w:val="28"/>
              </w:rPr>
            </w:pPr>
            <w:r w:rsidRPr="008C6F52">
              <w:rPr>
                <w:bCs/>
                <w:sz w:val="28"/>
                <w:szCs w:val="28"/>
              </w:rPr>
              <w:t>Копия при предъявлении</w:t>
            </w:r>
            <w:r>
              <w:rPr>
                <w:bCs/>
                <w:sz w:val="28"/>
                <w:szCs w:val="28"/>
              </w:rPr>
              <w:t xml:space="preserve"> </w:t>
            </w:r>
            <w:r w:rsidRPr="008C6F52">
              <w:rPr>
                <w:bCs/>
                <w:sz w:val="28"/>
                <w:szCs w:val="28"/>
              </w:rPr>
              <w:t>оригинала - 1</w:t>
            </w:r>
          </w:p>
        </w:tc>
      </w:tr>
    </w:tbl>
    <w:p w:rsidR="008466ED" w:rsidRPr="006357A1" w:rsidRDefault="008466ED" w:rsidP="008466ED">
      <w:pPr>
        <w:ind w:firstLine="6237"/>
        <w:rPr>
          <w:rFonts w:eastAsia="Calibri"/>
          <w:sz w:val="28"/>
          <w:szCs w:val="28"/>
          <w:lang w:eastAsia="en-US"/>
        </w:rPr>
      </w:pPr>
    </w:p>
    <w:p w:rsidR="008466ED" w:rsidRPr="006357A1" w:rsidRDefault="008466ED" w:rsidP="008466ED">
      <w:pPr>
        <w:ind w:firstLine="6237"/>
        <w:rPr>
          <w:rFonts w:eastAsia="Calibri"/>
          <w:sz w:val="28"/>
          <w:szCs w:val="28"/>
          <w:lang w:eastAsia="en-US"/>
        </w:rPr>
      </w:pPr>
    </w:p>
    <w:p w:rsidR="008466ED" w:rsidRPr="006357A1" w:rsidRDefault="008466ED" w:rsidP="008466ED">
      <w:pPr>
        <w:ind w:firstLine="6237"/>
        <w:rPr>
          <w:rFonts w:eastAsia="Calibri"/>
          <w:sz w:val="28"/>
          <w:szCs w:val="28"/>
          <w:lang w:eastAsia="en-US"/>
        </w:rPr>
      </w:pPr>
    </w:p>
    <w:p w:rsidR="008466ED" w:rsidRDefault="008466ED" w:rsidP="008466ED">
      <w:pPr>
        <w:ind w:firstLine="6237"/>
        <w:rPr>
          <w:rFonts w:eastAsia="Calibri"/>
          <w:sz w:val="28"/>
          <w:szCs w:val="28"/>
          <w:lang w:eastAsia="en-US"/>
        </w:rPr>
      </w:pPr>
    </w:p>
    <w:p w:rsidR="008466ED" w:rsidRDefault="008466ED" w:rsidP="008466ED">
      <w:pPr>
        <w:ind w:firstLine="6237"/>
        <w:rPr>
          <w:rFonts w:eastAsia="Calibri"/>
          <w:sz w:val="28"/>
          <w:szCs w:val="28"/>
          <w:lang w:eastAsia="en-US"/>
        </w:rPr>
      </w:pPr>
    </w:p>
    <w:p w:rsidR="008466ED" w:rsidRDefault="008466ED" w:rsidP="008466ED">
      <w:pPr>
        <w:ind w:firstLine="6237"/>
        <w:rPr>
          <w:rFonts w:eastAsia="Calibri"/>
          <w:sz w:val="28"/>
          <w:szCs w:val="28"/>
          <w:lang w:eastAsia="en-US"/>
        </w:rPr>
      </w:pPr>
    </w:p>
    <w:p w:rsidR="008466ED" w:rsidRDefault="008466ED" w:rsidP="008466ED">
      <w:pPr>
        <w:ind w:firstLine="6237"/>
        <w:rPr>
          <w:rFonts w:eastAsia="Calibri"/>
          <w:sz w:val="28"/>
          <w:szCs w:val="28"/>
          <w:lang w:eastAsia="en-US"/>
        </w:rPr>
      </w:pPr>
    </w:p>
    <w:p w:rsidR="008466ED" w:rsidRPr="006357A1" w:rsidRDefault="008466ED" w:rsidP="008466ED">
      <w:pPr>
        <w:ind w:firstLine="6237"/>
        <w:rPr>
          <w:rFonts w:eastAsia="Calibri"/>
          <w:sz w:val="28"/>
          <w:szCs w:val="28"/>
          <w:lang w:eastAsia="en-US"/>
        </w:rPr>
      </w:pPr>
    </w:p>
    <w:p w:rsidR="008466ED" w:rsidRPr="006357A1" w:rsidRDefault="008466ED" w:rsidP="008466ED">
      <w:pPr>
        <w:ind w:firstLine="6237"/>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Default="008466ED" w:rsidP="008466ED">
      <w:pPr>
        <w:ind w:firstLine="6237"/>
        <w:jc w:val="right"/>
        <w:rPr>
          <w:rFonts w:eastAsia="Calibri"/>
          <w:sz w:val="28"/>
          <w:szCs w:val="28"/>
          <w:lang w:eastAsia="en-US"/>
        </w:rPr>
      </w:pPr>
    </w:p>
    <w:p w:rsidR="008466ED" w:rsidRPr="00EC142A" w:rsidRDefault="008466ED" w:rsidP="008466ED">
      <w:pPr>
        <w:ind w:firstLine="6237"/>
        <w:jc w:val="right"/>
        <w:rPr>
          <w:rFonts w:eastAsia="Calibri"/>
          <w:szCs w:val="28"/>
          <w:lang w:eastAsia="en-US"/>
        </w:rPr>
      </w:pPr>
      <w:r w:rsidRPr="00EC142A">
        <w:rPr>
          <w:rFonts w:eastAsia="Calibri"/>
          <w:szCs w:val="28"/>
          <w:lang w:eastAsia="en-US"/>
        </w:rPr>
        <w:t xml:space="preserve">Приложение № 2   к                </w:t>
      </w:r>
    </w:p>
    <w:p w:rsidR="008466ED" w:rsidRPr="00EC142A" w:rsidRDefault="008466ED" w:rsidP="008466ED">
      <w:pPr>
        <w:ind w:firstLine="6237"/>
        <w:jc w:val="right"/>
        <w:rPr>
          <w:rFonts w:eastAsia="Calibri"/>
          <w:szCs w:val="28"/>
          <w:lang w:eastAsia="en-US"/>
        </w:rPr>
      </w:pPr>
      <w:r w:rsidRPr="00EC142A">
        <w:rPr>
          <w:rFonts w:eastAsia="Calibri"/>
          <w:szCs w:val="28"/>
          <w:lang w:eastAsia="en-US"/>
        </w:rPr>
        <w:t xml:space="preserve">Административному регламенту </w:t>
      </w:r>
    </w:p>
    <w:p w:rsidR="008466ED" w:rsidRPr="00EC142A" w:rsidRDefault="008466ED" w:rsidP="008466ED">
      <w:pPr>
        <w:ind w:firstLine="6237"/>
        <w:jc w:val="right"/>
        <w:rPr>
          <w:bCs/>
          <w:szCs w:val="28"/>
        </w:rPr>
      </w:pPr>
      <w:r w:rsidRPr="00EC142A">
        <w:rPr>
          <w:bCs/>
          <w:szCs w:val="28"/>
        </w:rPr>
        <w:t xml:space="preserve">по предоставлению </w:t>
      </w:r>
    </w:p>
    <w:p w:rsidR="008466ED" w:rsidRPr="00EC142A" w:rsidRDefault="008466ED" w:rsidP="008466ED">
      <w:pPr>
        <w:ind w:firstLine="6237"/>
        <w:jc w:val="right"/>
        <w:rPr>
          <w:bCs/>
          <w:szCs w:val="16"/>
        </w:rPr>
      </w:pPr>
      <w:r w:rsidRPr="00EC142A">
        <w:rPr>
          <w:bCs/>
          <w:szCs w:val="28"/>
        </w:rPr>
        <w:t>муниципал</w:t>
      </w:r>
      <w:r w:rsidRPr="00EC142A">
        <w:rPr>
          <w:bCs/>
          <w:szCs w:val="28"/>
        </w:rPr>
        <w:t>ь</w:t>
      </w:r>
      <w:r w:rsidRPr="00EC142A">
        <w:rPr>
          <w:bCs/>
          <w:szCs w:val="28"/>
        </w:rPr>
        <w:t>ной услуги «</w:t>
      </w:r>
      <w:r w:rsidRPr="00EC142A">
        <w:rPr>
          <w:bCs/>
          <w:szCs w:val="16"/>
        </w:rPr>
        <w:t>Сверка арендных платежей с арендаторами</w:t>
      </w:r>
    </w:p>
    <w:p w:rsidR="008466ED" w:rsidRPr="00EC142A" w:rsidRDefault="008466ED" w:rsidP="008466ED">
      <w:pPr>
        <w:ind w:firstLine="6237"/>
        <w:jc w:val="right"/>
        <w:rPr>
          <w:rFonts w:eastAsia="Calibri"/>
          <w:szCs w:val="28"/>
          <w:lang w:eastAsia="en-US"/>
        </w:rPr>
      </w:pPr>
      <w:r w:rsidRPr="00EC142A">
        <w:rPr>
          <w:bCs/>
          <w:szCs w:val="16"/>
        </w:rPr>
        <w:t xml:space="preserve"> земельных участков, муниципального имущества</w:t>
      </w:r>
      <w:r w:rsidRPr="00EC142A">
        <w:rPr>
          <w:bCs/>
          <w:szCs w:val="28"/>
        </w:rPr>
        <w:t>»</w:t>
      </w:r>
    </w:p>
    <w:p w:rsidR="008466ED" w:rsidRPr="006357A1" w:rsidRDefault="008466ED" w:rsidP="008466ED">
      <w:pPr>
        <w:ind w:firstLine="595"/>
        <w:jc w:val="right"/>
        <w:rPr>
          <w:rFonts w:eastAsia="Calibri"/>
          <w:sz w:val="28"/>
          <w:szCs w:val="28"/>
          <w:lang w:eastAsia="en-US"/>
        </w:rPr>
      </w:pPr>
    </w:p>
    <w:p w:rsidR="008466ED" w:rsidRPr="006357A1" w:rsidRDefault="008466ED" w:rsidP="008466ED">
      <w:pPr>
        <w:ind w:firstLine="595"/>
        <w:jc w:val="center"/>
        <w:rPr>
          <w:rFonts w:eastAsia="Calibri"/>
          <w:b/>
          <w:sz w:val="28"/>
          <w:szCs w:val="28"/>
          <w:lang w:eastAsia="en-US"/>
        </w:rPr>
      </w:pPr>
      <w:r w:rsidRPr="006357A1">
        <w:rPr>
          <w:rFonts w:eastAsia="Calibri"/>
          <w:b/>
          <w:sz w:val="28"/>
          <w:szCs w:val="28"/>
          <w:lang w:eastAsia="en-US"/>
        </w:rPr>
        <w:t>Образец заявления для физических лиц</w:t>
      </w:r>
    </w:p>
    <w:p w:rsidR="008466ED" w:rsidRPr="006357A1" w:rsidRDefault="008466ED" w:rsidP="008466ED">
      <w:pPr>
        <w:ind w:firstLine="595"/>
        <w:jc w:val="center"/>
        <w:rPr>
          <w:rFonts w:eastAsia="Calibri"/>
          <w:sz w:val="28"/>
          <w:szCs w:val="28"/>
          <w:lang w:eastAsia="en-US"/>
        </w:rPr>
      </w:pPr>
      <w:r w:rsidRPr="006357A1">
        <w:rPr>
          <w:rFonts w:eastAsia="Calibri"/>
          <w:sz w:val="28"/>
          <w:szCs w:val="28"/>
          <w:lang w:eastAsia="en-US"/>
        </w:rPr>
        <w:t>по сверке арендных платежей с  арендаторами земельных участков</w:t>
      </w:r>
      <w:r>
        <w:rPr>
          <w:rFonts w:eastAsia="Calibri"/>
          <w:sz w:val="28"/>
          <w:szCs w:val="28"/>
          <w:lang w:eastAsia="en-US"/>
        </w:rPr>
        <w:t>, муниципального имущества</w:t>
      </w:r>
      <w:r w:rsidRPr="006357A1">
        <w:rPr>
          <w:rFonts w:eastAsia="Calibri"/>
          <w:sz w:val="28"/>
          <w:szCs w:val="28"/>
          <w:lang w:eastAsia="en-US"/>
        </w:rPr>
        <w:t xml:space="preserve"> </w:t>
      </w:r>
    </w:p>
    <w:p w:rsidR="008466ED" w:rsidRPr="006357A1" w:rsidRDefault="008466ED" w:rsidP="008466ED">
      <w:pPr>
        <w:ind w:firstLine="595"/>
        <w:jc w:val="center"/>
        <w:rPr>
          <w:rFonts w:eastAsia="Calibri"/>
          <w:sz w:val="28"/>
          <w:szCs w:val="28"/>
          <w:lang w:eastAsia="en-US"/>
        </w:rPr>
      </w:pPr>
    </w:p>
    <w:p w:rsidR="008466ED" w:rsidRDefault="008466ED" w:rsidP="008466ED">
      <w:pPr>
        <w:ind w:firstLine="595"/>
        <w:jc w:val="right"/>
        <w:rPr>
          <w:rFonts w:eastAsia="Calibri"/>
          <w:sz w:val="28"/>
          <w:szCs w:val="28"/>
          <w:lang w:eastAsia="en-US"/>
        </w:rPr>
      </w:pPr>
      <w:r w:rsidRPr="006357A1">
        <w:rPr>
          <w:rFonts w:eastAsia="Calibri"/>
          <w:sz w:val="28"/>
          <w:szCs w:val="28"/>
          <w:lang w:eastAsia="en-US"/>
        </w:rPr>
        <w:t xml:space="preserve">Главе </w:t>
      </w:r>
      <w:r>
        <w:rPr>
          <w:rFonts w:eastAsia="Calibri"/>
          <w:sz w:val="28"/>
          <w:szCs w:val="28"/>
          <w:lang w:eastAsia="en-US"/>
        </w:rPr>
        <w:t>Администрации</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 xml:space="preserve"> </w:t>
      </w:r>
      <w:r>
        <w:rPr>
          <w:rFonts w:eastAsia="Calibri"/>
          <w:sz w:val="28"/>
          <w:szCs w:val="28"/>
          <w:lang w:eastAsia="en-US"/>
        </w:rPr>
        <w:t>Грушево-Дубовского</w:t>
      </w:r>
      <w:r w:rsidRPr="006357A1">
        <w:rPr>
          <w:rFonts w:eastAsia="Calibri"/>
          <w:sz w:val="28"/>
          <w:szCs w:val="28"/>
          <w:lang w:eastAsia="en-US"/>
        </w:rPr>
        <w:t xml:space="preserve"> сельского поселения</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___________________________________</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от_________________________________</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 xml:space="preserve">проживающего (щей) по адресу: </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___________________________________</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паспорт серия________ номер_________</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выдан_____________________________</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___________________________________</w:t>
      </w:r>
    </w:p>
    <w:p w:rsidR="008466ED" w:rsidRPr="006357A1" w:rsidRDefault="008466ED" w:rsidP="008466ED">
      <w:pPr>
        <w:ind w:firstLine="595"/>
        <w:jc w:val="right"/>
        <w:rPr>
          <w:rFonts w:eastAsia="Calibri"/>
          <w:sz w:val="28"/>
          <w:szCs w:val="28"/>
          <w:lang w:eastAsia="en-US"/>
        </w:rPr>
      </w:pP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 xml:space="preserve">контактный телефон________________ </w:t>
      </w:r>
    </w:p>
    <w:p w:rsidR="008466ED" w:rsidRPr="006357A1" w:rsidRDefault="008466ED" w:rsidP="008466ED">
      <w:pPr>
        <w:ind w:firstLine="595"/>
        <w:rPr>
          <w:rFonts w:eastAsia="Calibri"/>
          <w:sz w:val="28"/>
          <w:szCs w:val="28"/>
          <w:lang w:eastAsia="en-US"/>
        </w:rPr>
      </w:pPr>
    </w:p>
    <w:p w:rsidR="008466ED" w:rsidRPr="006357A1" w:rsidRDefault="008466ED" w:rsidP="008466ED">
      <w:pPr>
        <w:ind w:firstLine="595"/>
        <w:jc w:val="center"/>
        <w:rPr>
          <w:rFonts w:eastAsia="Calibri"/>
          <w:b/>
          <w:sz w:val="28"/>
          <w:szCs w:val="28"/>
          <w:lang w:eastAsia="en-US"/>
        </w:rPr>
      </w:pPr>
      <w:r w:rsidRPr="006357A1">
        <w:rPr>
          <w:rFonts w:eastAsia="Calibri"/>
          <w:b/>
          <w:sz w:val="28"/>
          <w:szCs w:val="28"/>
          <w:lang w:eastAsia="en-US"/>
        </w:rPr>
        <w:t xml:space="preserve">ЗАЯВЛЕНИЕ </w:t>
      </w:r>
    </w:p>
    <w:p w:rsidR="008466ED" w:rsidRPr="006357A1" w:rsidRDefault="008466ED" w:rsidP="008466ED">
      <w:pPr>
        <w:ind w:firstLine="595"/>
        <w:jc w:val="center"/>
        <w:rPr>
          <w:rFonts w:eastAsia="Calibri"/>
          <w:b/>
          <w:sz w:val="28"/>
          <w:szCs w:val="28"/>
          <w:lang w:eastAsia="en-US"/>
        </w:rPr>
      </w:pPr>
      <w:r w:rsidRPr="006357A1">
        <w:rPr>
          <w:rFonts w:eastAsia="Calibri"/>
          <w:b/>
          <w:sz w:val="28"/>
          <w:szCs w:val="28"/>
          <w:lang w:eastAsia="en-US"/>
        </w:rPr>
        <w:t>о сверке арендных платежей с  арендаторами земельных участков</w:t>
      </w:r>
      <w:r>
        <w:rPr>
          <w:rFonts w:eastAsia="Calibri"/>
          <w:b/>
          <w:sz w:val="28"/>
          <w:szCs w:val="28"/>
          <w:lang w:eastAsia="en-US"/>
        </w:rPr>
        <w:t>, муниципального имущества</w:t>
      </w:r>
    </w:p>
    <w:p w:rsidR="008466ED" w:rsidRPr="006357A1" w:rsidRDefault="008466ED" w:rsidP="008466ED">
      <w:pPr>
        <w:ind w:firstLine="595"/>
        <w:jc w:val="center"/>
        <w:rPr>
          <w:rFonts w:eastAsia="Calibri"/>
          <w:sz w:val="28"/>
          <w:szCs w:val="28"/>
          <w:lang w:eastAsia="en-US"/>
        </w:rPr>
      </w:pPr>
    </w:p>
    <w:p w:rsidR="008466ED" w:rsidRPr="006357A1" w:rsidRDefault="008466ED" w:rsidP="008466ED">
      <w:pPr>
        <w:ind w:firstLine="595"/>
        <w:rPr>
          <w:rFonts w:eastAsia="Calibri"/>
          <w:sz w:val="28"/>
          <w:szCs w:val="28"/>
          <w:lang w:eastAsia="en-US"/>
        </w:rPr>
      </w:pPr>
      <w:r w:rsidRPr="006357A1">
        <w:rPr>
          <w:rFonts w:eastAsia="Calibri"/>
          <w:sz w:val="28"/>
          <w:szCs w:val="28"/>
          <w:lang w:eastAsia="en-US"/>
        </w:rPr>
        <w:t xml:space="preserve">         Прошу  подготовить акт сверки   платежей по арендной плате  по договору аренды земельного участка,</w:t>
      </w:r>
    </w:p>
    <w:p w:rsidR="008466ED" w:rsidRPr="006357A1" w:rsidRDefault="008466ED" w:rsidP="008466ED">
      <w:pPr>
        <w:rPr>
          <w:rFonts w:eastAsia="Calibri"/>
          <w:sz w:val="28"/>
          <w:szCs w:val="28"/>
          <w:lang w:eastAsia="en-US"/>
        </w:rPr>
      </w:pPr>
      <w:r w:rsidRPr="006357A1">
        <w:rPr>
          <w:rFonts w:eastAsia="Calibri"/>
          <w:sz w:val="28"/>
          <w:szCs w:val="28"/>
          <w:lang w:eastAsia="en-US"/>
        </w:rPr>
        <w:t xml:space="preserve">от____________№_________, </w:t>
      </w:r>
    </w:p>
    <w:p w:rsidR="008466ED" w:rsidRPr="006357A1" w:rsidRDefault="008466ED" w:rsidP="008466ED">
      <w:pPr>
        <w:rPr>
          <w:rFonts w:eastAsia="Calibri"/>
          <w:sz w:val="28"/>
          <w:szCs w:val="28"/>
          <w:lang w:eastAsia="en-US"/>
        </w:rPr>
      </w:pPr>
      <w:r w:rsidRPr="006357A1">
        <w:rPr>
          <w:rFonts w:eastAsia="Calibri"/>
          <w:sz w:val="28"/>
          <w:szCs w:val="28"/>
          <w:lang w:eastAsia="en-US"/>
        </w:rPr>
        <w:t xml:space="preserve">                                                    </w:t>
      </w:r>
    </w:p>
    <w:p w:rsidR="008466ED" w:rsidRPr="006357A1" w:rsidRDefault="008466ED" w:rsidP="008466ED">
      <w:pPr>
        <w:rPr>
          <w:rFonts w:eastAsia="Calibri"/>
          <w:sz w:val="28"/>
          <w:szCs w:val="28"/>
          <w:lang w:eastAsia="en-US"/>
        </w:rPr>
      </w:pPr>
      <w:r w:rsidRPr="006357A1">
        <w:rPr>
          <w:rFonts w:eastAsia="Calibri"/>
          <w:sz w:val="28"/>
          <w:szCs w:val="28"/>
          <w:lang w:eastAsia="en-US"/>
        </w:rPr>
        <w:t>расположенного по адресу: _______________________________________________________________________,</w:t>
      </w:r>
    </w:p>
    <w:p w:rsidR="008466ED" w:rsidRPr="006357A1" w:rsidRDefault="008466ED" w:rsidP="008466ED">
      <w:pPr>
        <w:ind w:firstLine="595"/>
        <w:rPr>
          <w:rFonts w:eastAsia="Calibri"/>
          <w:sz w:val="28"/>
          <w:szCs w:val="28"/>
          <w:lang w:eastAsia="en-US"/>
        </w:rPr>
      </w:pPr>
      <w:r w:rsidRPr="006357A1">
        <w:rPr>
          <w:rFonts w:eastAsia="Calibri"/>
          <w:sz w:val="28"/>
          <w:szCs w:val="28"/>
          <w:lang w:eastAsia="en-US"/>
        </w:rPr>
        <w:t xml:space="preserve">                                                    </w:t>
      </w:r>
    </w:p>
    <w:p w:rsidR="008466ED" w:rsidRPr="006357A1" w:rsidRDefault="008466ED" w:rsidP="008466ED">
      <w:pPr>
        <w:rPr>
          <w:rFonts w:eastAsia="Calibri"/>
          <w:sz w:val="28"/>
          <w:szCs w:val="28"/>
          <w:lang w:eastAsia="en-US"/>
        </w:rPr>
      </w:pPr>
      <w:r w:rsidRPr="006357A1">
        <w:rPr>
          <w:rFonts w:eastAsia="Calibri"/>
          <w:sz w:val="28"/>
          <w:szCs w:val="28"/>
          <w:lang w:eastAsia="en-US"/>
        </w:rPr>
        <w:t>за период  с ____________ по ___________________.</w:t>
      </w:r>
    </w:p>
    <w:p w:rsidR="008466ED" w:rsidRPr="006357A1" w:rsidRDefault="008466ED" w:rsidP="008466ED">
      <w:pPr>
        <w:ind w:firstLine="595"/>
        <w:rPr>
          <w:rFonts w:eastAsia="Calibri"/>
          <w:sz w:val="28"/>
          <w:szCs w:val="28"/>
          <w:lang w:eastAsia="en-US"/>
        </w:rPr>
      </w:pPr>
    </w:p>
    <w:p w:rsidR="008466ED" w:rsidRPr="006357A1" w:rsidRDefault="008466ED" w:rsidP="008466ED">
      <w:pPr>
        <w:widowControl w:val="0"/>
        <w:autoSpaceDE w:val="0"/>
        <w:autoSpaceDN w:val="0"/>
        <w:adjustRightInd w:val="0"/>
        <w:rPr>
          <w:sz w:val="28"/>
          <w:szCs w:val="28"/>
        </w:rPr>
      </w:pPr>
      <w:r w:rsidRPr="006357A1">
        <w:rPr>
          <w:sz w:val="28"/>
          <w:szCs w:val="28"/>
        </w:rPr>
        <w:t>Прилагаю копии следующих документов:</w:t>
      </w:r>
    </w:p>
    <w:p w:rsidR="008466ED" w:rsidRPr="006357A1" w:rsidRDefault="008466ED" w:rsidP="008466ED">
      <w:pPr>
        <w:widowControl w:val="0"/>
        <w:autoSpaceDE w:val="0"/>
        <w:autoSpaceDN w:val="0"/>
        <w:adjustRightInd w:val="0"/>
        <w:rPr>
          <w:sz w:val="28"/>
          <w:szCs w:val="28"/>
        </w:rPr>
      </w:pPr>
      <w:r w:rsidRPr="006357A1">
        <w:rPr>
          <w:sz w:val="28"/>
          <w:szCs w:val="28"/>
        </w:rPr>
        <w:t>1. ________________________________________________________________</w:t>
      </w:r>
    </w:p>
    <w:p w:rsidR="008466ED" w:rsidRPr="006357A1" w:rsidRDefault="008466ED" w:rsidP="008466ED">
      <w:pPr>
        <w:widowControl w:val="0"/>
        <w:autoSpaceDE w:val="0"/>
        <w:autoSpaceDN w:val="0"/>
        <w:adjustRightInd w:val="0"/>
        <w:rPr>
          <w:sz w:val="28"/>
          <w:szCs w:val="28"/>
        </w:rPr>
      </w:pPr>
      <w:r w:rsidRPr="006357A1">
        <w:rPr>
          <w:sz w:val="28"/>
          <w:szCs w:val="28"/>
        </w:rPr>
        <w:t>2._________________________________________________________________</w:t>
      </w:r>
    </w:p>
    <w:p w:rsidR="008466ED" w:rsidRPr="006357A1" w:rsidRDefault="008466ED" w:rsidP="008466ED">
      <w:pPr>
        <w:widowControl w:val="0"/>
        <w:autoSpaceDE w:val="0"/>
        <w:autoSpaceDN w:val="0"/>
        <w:adjustRightInd w:val="0"/>
        <w:rPr>
          <w:sz w:val="28"/>
          <w:szCs w:val="28"/>
        </w:rPr>
      </w:pPr>
      <w:r w:rsidRPr="006357A1">
        <w:rPr>
          <w:sz w:val="28"/>
          <w:szCs w:val="28"/>
        </w:rPr>
        <w:t>3._________________________________________________________________</w:t>
      </w:r>
    </w:p>
    <w:p w:rsidR="008466ED" w:rsidRPr="006357A1" w:rsidRDefault="008466ED" w:rsidP="008466ED">
      <w:pPr>
        <w:widowControl w:val="0"/>
        <w:autoSpaceDE w:val="0"/>
        <w:autoSpaceDN w:val="0"/>
        <w:adjustRightInd w:val="0"/>
        <w:rPr>
          <w:sz w:val="28"/>
          <w:szCs w:val="28"/>
        </w:rPr>
      </w:pPr>
      <w:r w:rsidRPr="006357A1">
        <w:rPr>
          <w:sz w:val="28"/>
          <w:szCs w:val="28"/>
        </w:rPr>
        <w:t>4._________________________________________________________________</w:t>
      </w:r>
    </w:p>
    <w:p w:rsidR="008466ED" w:rsidRPr="006357A1" w:rsidRDefault="008466ED" w:rsidP="008466ED">
      <w:pPr>
        <w:widowControl w:val="0"/>
        <w:autoSpaceDE w:val="0"/>
        <w:autoSpaceDN w:val="0"/>
        <w:adjustRightInd w:val="0"/>
        <w:rPr>
          <w:sz w:val="28"/>
          <w:szCs w:val="28"/>
        </w:rPr>
      </w:pPr>
    </w:p>
    <w:p w:rsidR="008466ED" w:rsidRPr="006357A1" w:rsidRDefault="008466ED" w:rsidP="008466ED">
      <w:pPr>
        <w:widowControl w:val="0"/>
        <w:tabs>
          <w:tab w:val="left" w:pos="3280"/>
          <w:tab w:val="left" w:pos="6920"/>
        </w:tabs>
        <w:autoSpaceDE w:val="0"/>
        <w:autoSpaceDN w:val="0"/>
        <w:adjustRightInd w:val="0"/>
        <w:rPr>
          <w:sz w:val="28"/>
          <w:szCs w:val="28"/>
        </w:rPr>
      </w:pPr>
      <w:r w:rsidRPr="006357A1">
        <w:rPr>
          <w:sz w:val="28"/>
          <w:szCs w:val="28"/>
        </w:rPr>
        <w:tab/>
        <w:t xml:space="preserve">    _______________</w:t>
      </w:r>
      <w:r w:rsidRPr="006357A1">
        <w:rPr>
          <w:sz w:val="28"/>
          <w:szCs w:val="28"/>
        </w:rPr>
        <w:tab/>
        <w:t>_________________</w:t>
      </w:r>
    </w:p>
    <w:p w:rsidR="008466ED" w:rsidRPr="00EC142A" w:rsidRDefault="008466ED" w:rsidP="008466ED">
      <w:pPr>
        <w:widowControl w:val="0"/>
        <w:tabs>
          <w:tab w:val="center" w:pos="4677"/>
          <w:tab w:val="left" w:pos="7740"/>
        </w:tabs>
        <w:autoSpaceDE w:val="0"/>
        <w:autoSpaceDN w:val="0"/>
        <w:adjustRightInd w:val="0"/>
        <w:rPr>
          <w:rFonts w:eastAsia="Calibri"/>
          <w:szCs w:val="28"/>
          <w:lang w:eastAsia="en-US"/>
        </w:rPr>
      </w:pPr>
      <w:r w:rsidRPr="006357A1">
        <w:rPr>
          <w:sz w:val="28"/>
          <w:szCs w:val="28"/>
        </w:rPr>
        <w:tab/>
      </w:r>
      <w:r w:rsidRPr="00EC142A">
        <w:rPr>
          <w:szCs w:val="28"/>
        </w:rPr>
        <w:t>подпись</w:t>
      </w:r>
      <w:r w:rsidRPr="00EC142A">
        <w:rPr>
          <w:szCs w:val="28"/>
        </w:rPr>
        <w:tab/>
        <w:t>дата</w:t>
      </w:r>
      <w:r w:rsidRPr="00EC142A">
        <w:rPr>
          <w:rFonts w:eastAsia="Calibri"/>
          <w:szCs w:val="28"/>
          <w:lang w:eastAsia="en-US"/>
        </w:rPr>
        <w:t xml:space="preserve">                                                                     </w:t>
      </w:r>
    </w:p>
    <w:p w:rsidR="008466ED" w:rsidRPr="006357A1" w:rsidRDefault="008466ED" w:rsidP="008466ED">
      <w:pPr>
        <w:ind w:firstLine="595"/>
        <w:jc w:val="right"/>
        <w:rPr>
          <w:rFonts w:eastAsia="Calibri"/>
          <w:b/>
          <w:sz w:val="28"/>
          <w:szCs w:val="28"/>
          <w:lang w:eastAsia="en-US"/>
        </w:rPr>
      </w:pPr>
      <w:r w:rsidRPr="00EC142A">
        <w:rPr>
          <w:rFonts w:eastAsia="Calibri"/>
          <w:szCs w:val="28"/>
          <w:lang w:eastAsia="en-US"/>
        </w:rPr>
        <w:br w:type="page"/>
      </w:r>
    </w:p>
    <w:p w:rsidR="008466ED" w:rsidRDefault="008466ED" w:rsidP="008466ED">
      <w:pPr>
        <w:ind w:firstLine="595"/>
        <w:jc w:val="center"/>
        <w:rPr>
          <w:rFonts w:eastAsia="Calibri"/>
          <w:b/>
          <w:sz w:val="28"/>
          <w:szCs w:val="28"/>
          <w:lang w:eastAsia="en-US"/>
        </w:rPr>
      </w:pPr>
    </w:p>
    <w:p w:rsidR="008466ED" w:rsidRPr="006357A1" w:rsidRDefault="008466ED" w:rsidP="008466ED">
      <w:pPr>
        <w:ind w:firstLine="595"/>
        <w:jc w:val="center"/>
        <w:rPr>
          <w:rFonts w:eastAsia="Calibri"/>
          <w:b/>
          <w:sz w:val="28"/>
          <w:szCs w:val="28"/>
          <w:lang w:eastAsia="en-US"/>
        </w:rPr>
      </w:pPr>
      <w:r w:rsidRPr="006357A1">
        <w:rPr>
          <w:rFonts w:eastAsia="Calibri"/>
          <w:b/>
          <w:sz w:val="28"/>
          <w:szCs w:val="28"/>
          <w:lang w:eastAsia="en-US"/>
        </w:rPr>
        <w:t>Образец для юридических лиц</w:t>
      </w:r>
    </w:p>
    <w:p w:rsidR="008466ED" w:rsidRPr="006357A1" w:rsidRDefault="008466ED" w:rsidP="008466ED">
      <w:pPr>
        <w:ind w:firstLine="595"/>
        <w:jc w:val="center"/>
        <w:rPr>
          <w:rFonts w:eastAsia="Calibri"/>
          <w:sz w:val="28"/>
          <w:szCs w:val="28"/>
          <w:lang w:eastAsia="en-US"/>
        </w:rPr>
      </w:pPr>
    </w:p>
    <w:p w:rsidR="008466ED" w:rsidRPr="006357A1" w:rsidRDefault="008466ED" w:rsidP="008466ED">
      <w:pPr>
        <w:ind w:firstLine="595"/>
        <w:jc w:val="center"/>
        <w:rPr>
          <w:rFonts w:eastAsia="Calibri"/>
          <w:sz w:val="28"/>
          <w:szCs w:val="28"/>
          <w:lang w:eastAsia="en-US"/>
        </w:rPr>
      </w:pPr>
    </w:p>
    <w:p w:rsidR="008466ED" w:rsidRPr="006357A1" w:rsidRDefault="008466ED" w:rsidP="008466ED">
      <w:pPr>
        <w:ind w:firstLine="595"/>
        <w:jc w:val="center"/>
        <w:rPr>
          <w:rFonts w:eastAsia="Calibri"/>
          <w:sz w:val="28"/>
          <w:szCs w:val="28"/>
          <w:lang w:eastAsia="en-US"/>
        </w:rPr>
      </w:pPr>
      <w:r w:rsidRPr="006357A1">
        <w:rPr>
          <w:rFonts w:eastAsia="Calibri"/>
          <w:sz w:val="28"/>
          <w:szCs w:val="28"/>
          <w:lang w:eastAsia="en-US"/>
        </w:rPr>
        <w:t>Бланк юридического лица</w:t>
      </w:r>
    </w:p>
    <w:p w:rsidR="008466ED" w:rsidRPr="006357A1" w:rsidRDefault="008466ED" w:rsidP="008466ED">
      <w:pPr>
        <w:ind w:firstLine="595"/>
        <w:jc w:val="center"/>
        <w:rPr>
          <w:rFonts w:eastAsia="Calibri"/>
          <w:sz w:val="28"/>
          <w:szCs w:val="28"/>
          <w:lang w:eastAsia="en-US"/>
        </w:rPr>
      </w:pPr>
      <w:r w:rsidRPr="006357A1">
        <w:rPr>
          <w:rFonts w:eastAsia="Calibri"/>
          <w:sz w:val="28"/>
          <w:szCs w:val="28"/>
          <w:lang w:eastAsia="en-US"/>
        </w:rPr>
        <w:t>( с указанием местонахождения юридического лица, почтового адреса,  адреса электронной почты, номера телефона и иных реквизитов)</w:t>
      </w:r>
    </w:p>
    <w:p w:rsidR="008466ED" w:rsidRPr="006357A1" w:rsidRDefault="008466ED" w:rsidP="008466ED">
      <w:pPr>
        <w:ind w:firstLine="595"/>
        <w:jc w:val="center"/>
        <w:rPr>
          <w:rFonts w:eastAsia="Calibri"/>
          <w:sz w:val="28"/>
          <w:szCs w:val="28"/>
          <w:lang w:eastAsia="en-US"/>
        </w:rPr>
      </w:pPr>
    </w:p>
    <w:p w:rsidR="008466ED" w:rsidRPr="006357A1" w:rsidRDefault="008466ED" w:rsidP="008466ED">
      <w:pPr>
        <w:ind w:firstLine="595"/>
        <w:rPr>
          <w:rFonts w:eastAsia="Calibri"/>
          <w:sz w:val="28"/>
          <w:szCs w:val="28"/>
          <w:lang w:eastAsia="en-US"/>
        </w:rPr>
      </w:pPr>
    </w:p>
    <w:p w:rsidR="008466ED" w:rsidRPr="006357A1" w:rsidRDefault="008466ED" w:rsidP="008466ED">
      <w:pPr>
        <w:ind w:firstLine="595"/>
        <w:jc w:val="right"/>
        <w:rPr>
          <w:rFonts w:eastAsia="Calibri"/>
          <w:sz w:val="28"/>
          <w:szCs w:val="28"/>
          <w:lang w:eastAsia="en-US"/>
        </w:rPr>
      </w:pP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 xml:space="preserve">Главе </w:t>
      </w:r>
      <w:r>
        <w:rPr>
          <w:rFonts w:eastAsia="Calibri"/>
          <w:sz w:val="28"/>
          <w:szCs w:val="28"/>
          <w:lang w:eastAsia="en-US"/>
        </w:rPr>
        <w:t>Грушево-Дубовского</w:t>
      </w:r>
      <w:r w:rsidRPr="006357A1">
        <w:rPr>
          <w:rFonts w:eastAsia="Calibri"/>
          <w:sz w:val="28"/>
          <w:szCs w:val="28"/>
          <w:lang w:eastAsia="en-US"/>
        </w:rPr>
        <w:t xml:space="preserve"> сельского поселения</w:t>
      </w:r>
    </w:p>
    <w:p w:rsidR="008466ED" w:rsidRPr="006357A1" w:rsidRDefault="008466ED" w:rsidP="008466ED">
      <w:pPr>
        <w:ind w:firstLine="595"/>
        <w:jc w:val="right"/>
        <w:rPr>
          <w:rFonts w:eastAsia="Calibri"/>
          <w:sz w:val="28"/>
          <w:szCs w:val="28"/>
          <w:lang w:eastAsia="en-US"/>
        </w:rPr>
      </w:pPr>
      <w:r w:rsidRPr="006357A1">
        <w:rPr>
          <w:rFonts w:eastAsia="Calibri"/>
          <w:sz w:val="28"/>
          <w:szCs w:val="28"/>
          <w:lang w:eastAsia="en-US"/>
        </w:rPr>
        <w:t>___________________________________</w:t>
      </w:r>
    </w:p>
    <w:p w:rsidR="008466ED" w:rsidRPr="006357A1" w:rsidRDefault="008466ED" w:rsidP="008466ED">
      <w:pPr>
        <w:ind w:firstLine="595"/>
        <w:jc w:val="right"/>
        <w:rPr>
          <w:rFonts w:eastAsia="Calibri"/>
          <w:sz w:val="28"/>
          <w:szCs w:val="28"/>
          <w:lang w:eastAsia="en-US"/>
        </w:rPr>
      </w:pPr>
    </w:p>
    <w:p w:rsidR="008466ED" w:rsidRPr="006357A1" w:rsidRDefault="008466ED" w:rsidP="008466ED">
      <w:pPr>
        <w:ind w:firstLine="595"/>
        <w:rPr>
          <w:rFonts w:eastAsia="Calibri"/>
          <w:sz w:val="28"/>
          <w:szCs w:val="28"/>
          <w:lang w:eastAsia="en-US"/>
        </w:rPr>
      </w:pPr>
      <w:r w:rsidRPr="006357A1">
        <w:rPr>
          <w:rFonts w:eastAsia="Calibri"/>
          <w:sz w:val="28"/>
          <w:szCs w:val="28"/>
          <w:lang w:eastAsia="en-US"/>
        </w:rPr>
        <w:t xml:space="preserve">                                                                              </w:t>
      </w:r>
    </w:p>
    <w:p w:rsidR="008466ED" w:rsidRPr="006357A1" w:rsidRDefault="008466ED" w:rsidP="008466ED">
      <w:pPr>
        <w:ind w:firstLine="595"/>
        <w:rPr>
          <w:rFonts w:eastAsia="Calibri"/>
          <w:sz w:val="28"/>
          <w:szCs w:val="28"/>
          <w:lang w:eastAsia="en-US"/>
        </w:rPr>
      </w:pPr>
    </w:p>
    <w:p w:rsidR="008466ED" w:rsidRPr="006357A1" w:rsidRDefault="008466ED" w:rsidP="008466ED">
      <w:pPr>
        <w:ind w:firstLine="595"/>
        <w:jc w:val="both"/>
        <w:rPr>
          <w:rFonts w:eastAsia="Calibri"/>
          <w:sz w:val="28"/>
          <w:szCs w:val="28"/>
          <w:lang w:eastAsia="en-US"/>
        </w:rPr>
      </w:pPr>
    </w:p>
    <w:p w:rsidR="008466ED" w:rsidRPr="006357A1" w:rsidRDefault="008466ED" w:rsidP="008466ED">
      <w:pPr>
        <w:ind w:firstLine="595"/>
        <w:jc w:val="both"/>
        <w:rPr>
          <w:rFonts w:eastAsia="Calibri"/>
          <w:sz w:val="28"/>
          <w:szCs w:val="28"/>
          <w:lang w:eastAsia="en-US"/>
        </w:rPr>
      </w:pPr>
      <w:r w:rsidRPr="006357A1">
        <w:rPr>
          <w:rFonts w:eastAsia="Calibri"/>
          <w:sz w:val="28"/>
          <w:szCs w:val="28"/>
          <w:lang w:eastAsia="en-US"/>
        </w:rPr>
        <w:t>Прошу  подготовить акт сверки   платежей по арендной плате  по договору аренды от____________№________за_____________________________________,</w:t>
      </w:r>
    </w:p>
    <w:p w:rsidR="008466ED" w:rsidRPr="006357A1" w:rsidRDefault="008466ED" w:rsidP="008466ED">
      <w:pPr>
        <w:jc w:val="both"/>
        <w:rPr>
          <w:rFonts w:eastAsia="Calibri"/>
          <w:sz w:val="28"/>
          <w:szCs w:val="28"/>
          <w:lang w:eastAsia="en-US"/>
        </w:rPr>
      </w:pPr>
    </w:p>
    <w:p w:rsidR="008466ED" w:rsidRPr="006357A1" w:rsidRDefault="008466ED" w:rsidP="008466ED">
      <w:pPr>
        <w:jc w:val="both"/>
        <w:rPr>
          <w:rFonts w:eastAsia="Calibri"/>
          <w:sz w:val="28"/>
          <w:szCs w:val="28"/>
          <w:lang w:eastAsia="en-US"/>
        </w:rPr>
      </w:pPr>
      <w:r w:rsidRPr="006357A1">
        <w:rPr>
          <w:rFonts w:eastAsia="Calibri"/>
          <w:sz w:val="28"/>
          <w:szCs w:val="28"/>
          <w:lang w:eastAsia="en-US"/>
        </w:rPr>
        <w:t>расположенного по адресу: ____________________________________________,</w:t>
      </w:r>
    </w:p>
    <w:p w:rsidR="008466ED" w:rsidRPr="006357A1" w:rsidRDefault="008466ED" w:rsidP="008466ED">
      <w:pPr>
        <w:ind w:firstLine="595"/>
        <w:jc w:val="both"/>
        <w:rPr>
          <w:rFonts w:eastAsia="Calibri"/>
          <w:sz w:val="28"/>
          <w:szCs w:val="28"/>
          <w:lang w:eastAsia="en-US"/>
        </w:rPr>
      </w:pPr>
      <w:r w:rsidRPr="006357A1">
        <w:rPr>
          <w:rFonts w:eastAsia="Calibri"/>
          <w:sz w:val="28"/>
          <w:szCs w:val="28"/>
          <w:lang w:eastAsia="en-US"/>
        </w:rPr>
        <w:t xml:space="preserve">                                                               </w:t>
      </w:r>
    </w:p>
    <w:p w:rsidR="008466ED" w:rsidRPr="006357A1" w:rsidRDefault="008466ED" w:rsidP="008466ED">
      <w:pPr>
        <w:jc w:val="both"/>
        <w:rPr>
          <w:rFonts w:eastAsia="Calibri"/>
          <w:sz w:val="28"/>
          <w:szCs w:val="28"/>
          <w:lang w:eastAsia="en-US"/>
        </w:rPr>
      </w:pPr>
      <w:r w:rsidRPr="006357A1">
        <w:rPr>
          <w:rFonts w:eastAsia="Calibri"/>
          <w:sz w:val="28"/>
          <w:szCs w:val="28"/>
          <w:lang w:eastAsia="en-US"/>
        </w:rPr>
        <w:t>за период  с  ________________ по___________________.</w:t>
      </w:r>
    </w:p>
    <w:p w:rsidR="008466ED" w:rsidRPr="006357A1" w:rsidRDefault="008466ED" w:rsidP="008466ED">
      <w:pPr>
        <w:ind w:firstLine="595"/>
        <w:rPr>
          <w:rFonts w:eastAsia="Calibri"/>
          <w:sz w:val="28"/>
          <w:szCs w:val="28"/>
          <w:lang w:eastAsia="en-US"/>
        </w:rPr>
      </w:pPr>
    </w:p>
    <w:p w:rsidR="008466ED" w:rsidRPr="006357A1" w:rsidRDefault="008466ED" w:rsidP="008466ED">
      <w:pPr>
        <w:widowControl w:val="0"/>
        <w:autoSpaceDE w:val="0"/>
        <w:autoSpaceDN w:val="0"/>
        <w:adjustRightInd w:val="0"/>
        <w:rPr>
          <w:sz w:val="28"/>
          <w:szCs w:val="28"/>
        </w:rPr>
      </w:pPr>
      <w:r w:rsidRPr="006357A1">
        <w:rPr>
          <w:sz w:val="28"/>
          <w:szCs w:val="28"/>
        </w:rPr>
        <w:t>Прилагаю копии следующих документов:</w:t>
      </w:r>
    </w:p>
    <w:p w:rsidR="008466ED" w:rsidRPr="006357A1" w:rsidRDefault="008466ED" w:rsidP="008466ED">
      <w:pPr>
        <w:widowControl w:val="0"/>
        <w:autoSpaceDE w:val="0"/>
        <w:autoSpaceDN w:val="0"/>
        <w:adjustRightInd w:val="0"/>
        <w:rPr>
          <w:sz w:val="28"/>
          <w:szCs w:val="28"/>
        </w:rPr>
      </w:pPr>
      <w:r w:rsidRPr="006357A1">
        <w:rPr>
          <w:sz w:val="28"/>
          <w:szCs w:val="28"/>
        </w:rPr>
        <w:t>1. ________________________________________________________________</w:t>
      </w:r>
    </w:p>
    <w:p w:rsidR="008466ED" w:rsidRPr="006357A1" w:rsidRDefault="008466ED" w:rsidP="008466ED">
      <w:pPr>
        <w:widowControl w:val="0"/>
        <w:autoSpaceDE w:val="0"/>
        <w:autoSpaceDN w:val="0"/>
        <w:adjustRightInd w:val="0"/>
        <w:rPr>
          <w:sz w:val="28"/>
          <w:szCs w:val="28"/>
        </w:rPr>
      </w:pPr>
      <w:r w:rsidRPr="006357A1">
        <w:rPr>
          <w:sz w:val="28"/>
          <w:szCs w:val="28"/>
        </w:rPr>
        <w:t>2._________________________________________________________________</w:t>
      </w:r>
    </w:p>
    <w:p w:rsidR="008466ED" w:rsidRPr="006357A1" w:rsidRDefault="008466ED" w:rsidP="008466ED">
      <w:pPr>
        <w:widowControl w:val="0"/>
        <w:autoSpaceDE w:val="0"/>
        <w:autoSpaceDN w:val="0"/>
        <w:adjustRightInd w:val="0"/>
        <w:rPr>
          <w:sz w:val="28"/>
          <w:szCs w:val="28"/>
        </w:rPr>
      </w:pPr>
      <w:r w:rsidRPr="006357A1">
        <w:rPr>
          <w:sz w:val="28"/>
          <w:szCs w:val="28"/>
        </w:rPr>
        <w:t>3._________________________________________________________________</w:t>
      </w:r>
    </w:p>
    <w:p w:rsidR="008466ED" w:rsidRPr="006357A1" w:rsidRDefault="008466ED" w:rsidP="008466ED">
      <w:pPr>
        <w:widowControl w:val="0"/>
        <w:autoSpaceDE w:val="0"/>
        <w:autoSpaceDN w:val="0"/>
        <w:adjustRightInd w:val="0"/>
        <w:rPr>
          <w:sz w:val="28"/>
          <w:szCs w:val="28"/>
        </w:rPr>
      </w:pPr>
      <w:r w:rsidRPr="006357A1">
        <w:rPr>
          <w:sz w:val="28"/>
          <w:szCs w:val="28"/>
        </w:rPr>
        <w:t>4._________________________________________________________________</w:t>
      </w:r>
    </w:p>
    <w:p w:rsidR="008466ED" w:rsidRPr="006357A1" w:rsidRDefault="008466ED" w:rsidP="008466ED">
      <w:pPr>
        <w:widowControl w:val="0"/>
        <w:autoSpaceDE w:val="0"/>
        <w:autoSpaceDN w:val="0"/>
        <w:adjustRightInd w:val="0"/>
        <w:rPr>
          <w:sz w:val="28"/>
          <w:szCs w:val="28"/>
        </w:rPr>
      </w:pPr>
    </w:p>
    <w:p w:rsidR="008466ED" w:rsidRPr="006357A1" w:rsidRDefault="008466ED" w:rsidP="008466ED">
      <w:pPr>
        <w:widowControl w:val="0"/>
        <w:tabs>
          <w:tab w:val="left" w:pos="3280"/>
          <w:tab w:val="left" w:pos="6920"/>
        </w:tabs>
        <w:autoSpaceDE w:val="0"/>
        <w:autoSpaceDN w:val="0"/>
        <w:adjustRightInd w:val="0"/>
        <w:rPr>
          <w:sz w:val="28"/>
          <w:szCs w:val="28"/>
        </w:rPr>
      </w:pPr>
      <w:r w:rsidRPr="006357A1">
        <w:rPr>
          <w:sz w:val="28"/>
          <w:szCs w:val="28"/>
        </w:rPr>
        <w:tab/>
        <w:t xml:space="preserve">                                                     _______________</w:t>
      </w:r>
      <w:r w:rsidRPr="006357A1">
        <w:rPr>
          <w:sz w:val="28"/>
          <w:szCs w:val="28"/>
        </w:rPr>
        <w:tab/>
      </w:r>
    </w:p>
    <w:p w:rsidR="008466ED" w:rsidRPr="00EC142A" w:rsidRDefault="008466ED" w:rsidP="008466ED">
      <w:pPr>
        <w:widowControl w:val="0"/>
        <w:tabs>
          <w:tab w:val="center" w:pos="4677"/>
          <w:tab w:val="left" w:pos="7740"/>
        </w:tabs>
        <w:autoSpaceDE w:val="0"/>
        <w:autoSpaceDN w:val="0"/>
        <w:adjustRightInd w:val="0"/>
        <w:rPr>
          <w:szCs w:val="28"/>
        </w:rPr>
      </w:pPr>
      <w:r w:rsidRPr="006357A1">
        <w:rPr>
          <w:sz w:val="28"/>
          <w:szCs w:val="28"/>
        </w:rPr>
        <w:tab/>
        <w:t xml:space="preserve"> Должность                                             </w:t>
      </w:r>
      <w:r w:rsidRPr="00EC142A">
        <w:rPr>
          <w:szCs w:val="28"/>
        </w:rPr>
        <w:t>М.П.                        подпись</w:t>
      </w:r>
      <w:r w:rsidRPr="00EC142A">
        <w:rPr>
          <w:szCs w:val="28"/>
        </w:rPr>
        <w:tab/>
      </w:r>
    </w:p>
    <w:p w:rsidR="008466ED" w:rsidRDefault="008466ED" w:rsidP="008466ED">
      <w:pPr>
        <w:ind w:firstLine="6237"/>
        <w:jc w:val="right"/>
        <w:rPr>
          <w:rFonts w:eastAsia="Calibri"/>
          <w:szCs w:val="28"/>
          <w:lang w:eastAsia="en-US"/>
        </w:rPr>
      </w:pPr>
      <w:r w:rsidRPr="00EC142A">
        <w:rPr>
          <w:rFonts w:eastAsia="Calibri"/>
          <w:szCs w:val="28"/>
          <w:lang w:eastAsia="en-US"/>
        </w:rPr>
        <w:br w:type="page"/>
      </w:r>
    </w:p>
    <w:p w:rsidR="008466ED" w:rsidRDefault="008466ED" w:rsidP="008466ED">
      <w:pPr>
        <w:ind w:firstLine="6237"/>
        <w:jc w:val="right"/>
        <w:rPr>
          <w:rFonts w:eastAsia="Calibri"/>
          <w:szCs w:val="28"/>
          <w:lang w:eastAsia="en-US"/>
        </w:rPr>
      </w:pPr>
    </w:p>
    <w:p w:rsidR="008466ED" w:rsidRPr="00EC142A" w:rsidRDefault="008466ED" w:rsidP="008466ED">
      <w:pPr>
        <w:ind w:firstLine="6237"/>
        <w:jc w:val="right"/>
        <w:rPr>
          <w:szCs w:val="28"/>
        </w:rPr>
      </w:pPr>
      <w:r w:rsidRPr="00EC142A">
        <w:rPr>
          <w:szCs w:val="28"/>
        </w:rPr>
        <w:t>Приложение № 3 к</w:t>
      </w:r>
    </w:p>
    <w:p w:rsidR="008466ED" w:rsidRPr="00EC142A" w:rsidRDefault="008466ED" w:rsidP="008466ED">
      <w:pPr>
        <w:ind w:firstLine="6237"/>
        <w:jc w:val="right"/>
        <w:rPr>
          <w:rFonts w:eastAsia="Calibri"/>
          <w:szCs w:val="28"/>
          <w:lang w:eastAsia="en-US"/>
        </w:rPr>
      </w:pPr>
      <w:r w:rsidRPr="00EC142A">
        <w:rPr>
          <w:rFonts w:eastAsia="Calibri"/>
          <w:szCs w:val="28"/>
          <w:lang w:eastAsia="en-US"/>
        </w:rPr>
        <w:t xml:space="preserve">Административному регламенту </w:t>
      </w:r>
    </w:p>
    <w:p w:rsidR="008466ED" w:rsidRPr="00EC142A" w:rsidRDefault="008466ED" w:rsidP="008466ED">
      <w:pPr>
        <w:ind w:firstLine="6237"/>
        <w:jc w:val="right"/>
        <w:rPr>
          <w:bCs/>
          <w:szCs w:val="28"/>
        </w:rPr>
      </w:pPr>
      <w:r w:rsidRPr="00EC142A">
        <w:rPr>
          <w:bCs/>
          <w:szCs w:val="28"/>
        </w:rPr>
        <w:t xml:space="preserve">по предоставлению </w:t>
      </w:r>
    </w:p>
    <w:p w:rsidR="008466ED" w:rsidRPr="00EC142A" w:rsidRDefault="008466ED" w:rsidP="008466ED">
      <w:pPr>
        <w:ind w:firstLine="6237"/>
        <w:jc w:val="right"/>
        <w:rPr>
          <w:bCs/>
          <w:szCs w:val="16"/>
        </w:rPr>
      </w:pPr>
      <w:r w:rsidRPr="00EC142A">
        <w:rPr>
          <w:bCs/>
          <w:szCs w:val="28"/>
        </w:rPr>
        <w:t>муниципал</w:t>
      </w:r>
      <w:r w:rsidRPr="00EC142A">
        <w:rPr>
          <w:bCs/>
          <w:szCs w:val="28"/>
        </w:rPr>
        <w:t>ь</w:t>
      </w:r>
      <w:r w:rsidRPr="00EC142A">
        <w:rPr>
          <w:bCs/>
          <w:szCs w:val="28"/>
        </w:rPr>
        <w:t>ной услуги «</w:t>
      </w:r>
      <w:r w:rsidRPr="00EC142A">
        <w:rPr>
          <w:bCs/>
          <w:szCs w:val="16"/>
        </w:rPr>
        <w:t>Сверка арендных платежей с арендаторами</w:t>
      </w:r>
    </w:p>
    <w:p w:rsidR="008466ED" w:rsidRPr="00EC142A" w:rsidRDefault="008466ED" w:rsidP="008466ED">
      <w:pPr>
        <w:ind w:firstLine="6237"/>
        <w:jc w:val="right"/>
        <w:rPr>
          <w:rFonts w:eastAsia="Calibri"/>
          <w:szCs w:val="28"/>
          <w:lang w:eastAsia="en-US"/>
        </w:rPr>
      </w:pPr>
      <w:r w:rsidRPr="00EC142A">
        <w:rPr>
          <w:bCs/>
          <w:szCs w:val="16"/>
        </w:rPr>
        <w:t xml:space="preserve"> земельных участков, муниципального имущества</w:t>
      </w:r>
      <w:r w:rsidRPr="00EC142A">
        <w:rPr>
          <w:bCs/>
          <w:szCs w:val="28"/>
        </w:rPr>
        <w:t>»</w:t>
      </w:r>
    </w:p>
    <w:p w:rsidR="008466ED" w:rsidRPr="00EC142A" w:rsidRDefault="008466ED" w:rsidP="008466ED">
      <w:pPr>
        <w:jc w:val="right"/>
        <w:rPr>
          <w:szCs w:val="28"/>
        </w:rPr>
      </w:pPr>
    </w:p>
    <w:p w:rsidR="008466ED" w:rsidRPr="006357A1" w:rsidRDefault="008466ED" w:rsidP="008466ED">
      <w:pPr>
        <w:jc w:val="center"/>
        <w:rPr>
          <w:sz w:val="28"/>
          <w:szCs w:val="28"/>
        </w:rPr>
      </w:pPr>
    </w:p>
    <w:p w:rsidR="008466ED" w:rsidRPr="006357A1" w:rsidRDefault="008466ED" w:rsidP="008466ED">
      <w:pPr>
        <w:jc w:val="center"/>
        <w:rPr>
          <w:sz w:val="28"/>
          <w:szCs w:val="28"/>
        </w:rPr>
      </w:pPr>
      <w:r w:rsidRPr="006357A1">
        <w:rPr>
          <w:rFonts w:eastAsia="Calibri"/>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343.05pt;margin-top:175.25pt;width:150.55pt;height:72.8pt;z-index:251670528;mso-width-relative:margin;mso-height-relative:margin">
            <v:textbox style="mso-next-textbox:#_x0000_s1036">
              <w:txbxContent>
                <w:p w:rsidR="008466ED" w:rsidRPr="008932B4" w:rsidRDefault="008466ED" w:rsidP="008466ED">
                  <w:pPr>
                    <w:jc w:val="center"/>
                    <w:rPr>
                      <w:color w:val="FF0000"/>
                    </w:rPr>
                  </w:pPr>
                  <w:r w:rsidRPr="00E94580">
                    <w:t xml:space="preserve">Передача сотрудниками МФЦ документов в </w:t>
                  </w:r>
                  <w:r w:rsidRPr="00024EFC">
                    <w:t>Администрацию</w:t>
                  </w:r>
                </w:p>
              </w:txbxContent>
            </v:textbox>
          </v:shape>
        </w:pict>
      </w:r>
      <w:r w:rsidRPr="006357A1">
        <w:rPr>
          <w:rFonts w:eastAsia="Calibri"/>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139.95pt;margin-top:191.75pt;width:108.6pt;height:74.3pt;z-index:251691008" o:connectortype="straight">
            <v:stroke endarrow="block"/>
          </v:shape>
        </w:pict>
      </w:r>
      <w:r w:rsidRPr="006357A1">
        <w:rPr>
          <w:rFonts w:eastAsia="Calibri"/>
          <w:noProof/>
          <w:sz w:val="28"/>
          <w:szCs w:val="28"/>
        </w:rPr>
        <w:pict>
          <v:shape id="_x0000_s1054" type="#_x0000_t32" style="position:absolute;left:0;text-align:left;margin-left:151.05pt;margin-top:559.25pt;width:48.55pt;height:.05pt;z-index:251688960" o:connectortype="straight">
            <v:stroke endarrow="block"/>
          </v:shape>
        </w:pict>
      </w:r>
      <w:r w:rsidRPr="006357A1">
        <w:rPr>
          <w:noProof/>
          <w:sz w:val="28"/>
          <w:szCs w:val="28"/>
        </w:rPr>
        <w:pict>
          <v:shape id="_x0000_s1050" type="#_x0000_t32" style="position:absolute;left:0;text-align:left;margin-left:151.2pt;margin-top:532.35pt;width:0;height:26.9pt;z-index:251684864" o:connectortype="straight"/>
        </w:pict>
      </w:r>
      <w:r w:rsidRPr="006357A1">
        <w:rPr>
          <w:rFonts w:eastAsia="Calibri"/>
          <w:noProof/>
          <w:sz w:val="28"/>
          <w:szCs w:val="28"/>
        </w:rPr>
        <w:pict>
          <v:oval id="_x0000_s1042" style="position:absolute;left:0;text-align:left;margin-left:199.6pt;margin-top:539.75pt;width:124.55pt;height:36.75pt;z-index:251676672">
            <v:textbox style="mso-next-textbox:#_x0000_s1042">
              <w:txbxContent>
                <w:p w:rsidR="008466ED" w:rsidRPr="00E94580" w:rsidRDefault="008466ED" w:rsidP="008466ED">
                  <w:pPr>
                    <w:jc w:val="center"/>
                  </w:pPr>
                  <w:r w:rsidRPr="00E94580">
                    <w:t>Конец</w:t>
                  </w:r>
                </w:p>
              </w:txbxContent>
            </v:textbox>
          </v:oval>
        </w:pict>
      </w:r>
      <w:r w:rsidRPr="006357A1">
        <w:rPr>
          <w:rFonts w:eastAsia="Calibri"/>
          <w:noProof/>
          <w:sz w:val="28"/>
          <w:szCs w:val="28"/>
        </w:rPr>
        <w:pict>
          <v:shape id="_x0000_s1048" type="#_x0000_t32" style="position:absolute;left:0;text-align:left;margin-left:220.95pt;margin-top:515pt;width:72.75pt;height:.05pt;flip:x;z-index:251682816" o:connectortype="straight">
            <v:stroke endarrow="block"/>
          </v:shape>
        </w:pict>
      </w:r>
      <w:r w:rsidRPr="006357A1">
        <w:rPr>
          <w:rFonts w:eastAsia="Calibri"/>
          <w:noProof/>
          <w:sz w:val="28"/>
          <w:szCs w:val="28"/>
        </w:rPr>
        <w:pict>
          <v:shape id="_x0000_s1043" type="#_x0000_t202" style="position:absolute;left:0;text-align:left;margin-left:134.1pt;margin-top:503.6pt;width:86.85pt;height:24.75pt;z-index:251677696;mso-width-relative:margin;mso-height-relative:margin">
            <v:textbox style="mso-next-textbox:#_x0000_s1043">
              <w:txbxContent>
                <w:p w:rsidR="008466ED" w:rsidRPr="00E94580" w:rsidRDefault="008466ED" w:rsidP="008466ED">
                  <w:pPr>
                    <w:jc w:val="center"/>
                  </w:pPr>
                  <w:r w:rsidRPr="00E94580">
                    <w:t>Заявитель</w:t>
                  </w:r>
                </w:p>
              </w:txbxContent>
            </v:textbox>
          </v:shape>
        </w:pict>
      </w:r>
      <w:r w:rsidRPr="006357A1">
        <w:rPr>
          <w:rFonts w:eastAsia="Calibri"/>
          <w:noProof/>
          <w:sz w:val="28"/>
          <w:szCs w:val="28"/>
        </w:rPr>
        <w:pict>
          <v:shape id="_x0000_s1046" type="#_x0000_t32" style="position:absolute;left:0;text-align:left;margin-left:166pt;margin-top:480.65pt;width:.05pt;height:22.95pt;z-index:251680768" o:connectortype="straight">
            <v:stroke endarrow="block"/>
          </v:shape>
        </w:pict>
      </w:r>
      <w:r w:rsidRPr="006357A1">
        <w:rPr>
          <w:rFonts w:eastAsia="Calibri"/>
          <w:noProof/>
          <w:sz w:val="28"/>
          <w:szCs w:val="28"/>
        </w:rPr>
        <w:pict>
          <v:shape id="_x0000_s1047" type="#_x0000_t32" style="position:absolute;left:0;text-align:left;margin-left:343.05pt;margin-top:480.65pt;width:0;height:22.95pt;z-index:251681792" o:connectortype="straight">
            <v:stroke endarrow="block"/>
          </v:shape>
        </w:pict>
      </w:r>
      <w:r w:rsidRPr="006357A1">
        <w:rPr>
          <w:rFonts w:eastAsia="Calibri"/>
          <w:noProof/>
          <w:sz w:val="28"/>
          <w:szCs w:val="28"/>
        </w:rPr>
        <w:pict>
          <v:shape id="_x0000_s1044" type="#_x0000_t202" style="position:absolute;left:0;text-align:left;margin-left:293.7pt;margin-top:503.6pt;width:98.1pt;height:24.75pt;z-index:251678720;mso-width-relative:margin;mso-height-relative:margin">
            <v:textbox style="mso-next-textbox:#_x0000_s1044">
              <w:txbxContent>
                <w:p w:rsidR="008466ED" w:rsidRPr="00E94580" w:rsidRDefault="008466ED" w:rsidP="008466ED">
                  <w:pPr>
                    <w:jc w:val="center"/>
                  </w:pPr>
                  <w:r w:rsidRPr="00E94580">
                    <w:t>МФЦ</w:t>
                  </w:r>
                </w:p>
              </w:txbxContent>
            </v:textbox>
          </v:shape>
        </w:pict>
      </w:r>
      <w:r w:rsidRPr="006357A1">
        <w:rPr>
          <w:rFonts w:eastAsia="Calibri"/>
          <w:noProof/>
          <w:sz w:val="28"/>
          <w:szCs w:val="28"/>
        </w:rPr>
        <w:pict>
          <v:shape id="_x0000_s1059" type="#_x0000_t32" style="position:absolute;left:0;text-align:left;margin-left:428.65pt;margin-top:458.5pt;width:0;height:19pt;z-index:251694080" o:connectortype="straight">
            <v:stroke endarrow="block"/>
          </v:shape>
        </w:pict>
      </w:r>
      <w:r w:rsidRPr="006357A1">
        <w:rPr>
          <w:rFonts w:eastAsia="Calibri"/>
          <w:noProof/>
          <w:sz w:val="28"/>
          <w:szCs w:val="28"/>
        </w:rPr>
        <w:pict>
          <v:shape id="_x0000_s1045" type="#_x0000_t32" style="position:absolute;left:0;text-align:left;margin-left:75.3pt;margin-top:477.5pt;width:353.35pt;height:0;z-index:251679744" o:connectortype="straight"/>
        </w:pict>
      </w:r>
      <w:r w:rsidRPr="006357A1">
        <w:rPr>
          <w:rFonts w:eastAsia="Calibri"/>
          <w:noProof/>
          <w:sz w:val="28"/>
          <w:szCs w:val="28"/>
        </w:rPr>
        <w:pict>
          <v:shape id="_x0000_s1052" type="#_x0000_t32" style="position:absolute;left:0;text-align:left;margin-left:75.3pt;margin-top:437.75pt;width:.05pt;height:39.75pt;z-index:251686912" o:connectortype="straight">
            <v:stroke endarrow="block"/>
          </v:shape>
        </w:pict>
      </w:r>
      <w:r w:rsidRPr="006357A1">
        <w:rPr>
          <w:rFonts w:eastAsia="Calibri"/>
          <w:noProof/>
          <w:sz w:val="28"/>
          <w:szCs w:val="28"/>
        </w:rPr>
        <w:pict>
          <v:shape id="_x0000_s1033" type="#_x0000_t32" style="position:absolute;left:0;text-align:left;margin-left:428.65pt;margin-top:377.75pt;width:0;height:31.5pt;z-index:251667456" o:connectortype="straight">
            <v:stroke endarrow="block"/>
          </v:shape>
        </w:pict>
      </w:r>
      <w:r w:rsidRPr="006357A1">
        <w:rPr>
          <w:rFonts w:eastAsia="Calibri"/>
          <w:noProof/>
          <w:sz w:val="28"/>
          <w:szCs w:val="28"/>
        </w:rPr>
        <w:pict>
          <v:rect id="_x0000_s1028" style="position:absolute;left:0;text-align:left;margin-left:18.85pt;margin-top:272.4pt;width:132.2pt;height:81.35pt;flip:y;z-index:251662336">
            <v:textbox style="mso-next-textbox:#_x0000_s1028">
              <w:txbxContent>
                <w:p w:rsidR="008466ED" w:rsidRPr="00153360" w:rsidRDefault="008466ED" w:rsidP="008466ED">
                  <w:pPr>
                    <w:jc w:val="center"/>
                  </w:pPr>
                  <w:r w:rsidRPr="00153360">
                    <w:t>Подготовка акта сверки с указанием периода, начислений и оплаты арендной платы</w:t>
                  </w:r>
                </w:p>
                <w:p w:rsidR="008466ED" w:rsidRPr="00153360" w:rsidRDefault="008466ED" w:rsidP="008466ED"/>
              </w:txbxContent>
            </v:textbox>
          </v:rect>
        </w:pict>
      </w:r>
      <w:r w:rsidRPr="006357A1">
        <w:rPr>
          <w:rFonts w:eastAsia="Calibri"/>
          <w:noProof/>
          <w:sz w:val="28"/>
          <w:szCs w:val="28"/>
        </w:rPr>
        <w:pict>
          <v:shape id="_x0000_s1051" type="#_x0000_t32" style="position:absolute;left:0;text-align:left;margin-left:79.75pt;margin-top:353.75pt;width:.05pt;height:31.7pt;z-index:251685888" o:connectortype="straight">
            <v:stroke endarrow="block"/>
          </v:shape>
        </w:pict>
      </w:r>
      <w:r w:rsidRPr="006357A1">
        <w:rPr>
          <w:rFonts w:eastAsia="Calibri"/>
          <w:noProof/>
          <w:sz w:val="28"/>
          <w:szCs w:val="28"/>
        </w:rPr>
        <w:pict>
          <v:rect id="_x0000_s1029" style="position:absolute;left:0;text-align:left;margin-left:18.85pt;margin-top:383.75pt;width:137.25pt;height:54pt;flip:y;z-index:251663360">
            <v:textbox style="mso-next-textbox:#_x0000_s1029">
              <w:txbxContent>
                <w:p w:rsidR="008466ED" w:rsidRPr="00153360" w:rsidRDefault="008466ED" w:rsidP="008466ED">
                  <w:pPr>
                    <w:jc w:val="center"/>
                  </w:pPr>
                  <w:r w:rsidRPr="00153360">
                    <w:t>Передача акта сверки на рассмотрение и подписание арендатором</w:t>
                  </w:r>
                </w:p>
                <w:p w:rsidR="008466ED" w:rsidRPr="00153360" w:rsidRDefault="008466ED" w:rsidP="008466ED"/>
              </w:txbxContent>
            </v:textbox>
          </v:rect>
        </w:pict>
      </w:r>
      <w:r w:rsidRPr="006357A1">
        <w:rPr>
          <w:rFonts w:eastAsia="Calibri"/>
          <w:noProof/>
          <w:sz w:val="28"/>
          <w:szCs w:val="28"/>
        </w:rPr>
        <w:pict>
          <v:shape id="_x0000_s1040" type="#_x0000_t32" style="position:absolute;left:0;text-align:left;margin-left:79.75pt;margin-top:196.05pt;width:0;height:15.9pt;z-index:251674624" o:connectortype="straight">
            <v:stroke endarrow="block"/>
          </v:shape>
        </w:pict>
      </w:r>
      <w:r w:rsidRPr="006357A1">
        <w:rPr>
          <w:rFonts w:eastAsia="Calibri"/>
          <w:noProof/>
          <w:sz w:val="28"/>
          <w:szCs w:val="28"/>
        </w:rPr>
        <w:pict>
          <v:shape id="_x0000_s1031" type="#_x0000_t32" style="position:absolute;left:0;text-align:left;margin-left:79.75pt;margin-top:248.05pt;width:0;height:24.35pt;z-index:251665408" o:connectortype="straight">
            <v:stroke endarrow="block"/>
          </v:shape>
        </w:pict>
      </w:r>
      <w:r w:rsidRPr="006357A1">
        <w:rPr>
          <w:rFonts w:eastAsia="Calibri"/>
          <w:noProof/>
          <w:sz w:val="28"/>
          <w:szCs w:val="28"/>
        </w:rPr>
        <w:pict>
          <v:shape id="_x0000_s1057" type="#_x0000_t32" style="position:absolute;left:0;text-align:left;margin-left:332.3pt;margin-top:289.25pt;width:96.35pt;height:0;z-index:251692032" o:connectortype="straight"/>
        </w:pict>
      </w:r>
      <w:r w:rsidRPr="006357A1">
        <w:rPr>
          <w:rFonts w:eastAsia="Calibri"/>
          <w:noProof/>
          <w:sz w:val="28"/>
          <w:szCs w:val="28"/>
        </w:rPr>
        <w:pict>
          <v:shape id="_x0000_s1041" type="#_x0000_t32" style="position:absolute;left:0;text-align:left;margin-left:428.65pt;margin-top:289.25pt;width:0;height:40pt;z-index:251675648" o:connectortype="straight">
            <v:stroke endarrow="block"/>
          </v:shape>
        </w:pict>
      </w:r>
      <w:r w:rsidRPr="006357A1">
        <w:rPr>
          <w:rFonts w:eastAsia="Calibri"/>
          <w:noProof/>
          <w:sz w:val="28"/>
          <w:szCs w:val="28"/>
        </w:rPr>
        <w:pict>
          <v:rect id="_x0000_s1030" style="position:absolute;left:0;text-align:left;margin-left:360.8pt;margin-top:329.25pt;width:141.2pt;height:47.95pt;flip:y;z-index:251664384">
            <v:textbox style="mso-next-textbox:#_x0000_s1030">
              <w:txbxContent>
                <w:p w:rsidR="008466ED" w:rsidRPr="00E94580" w:rsidRDefault="008466ED" w:rsidP="008466ED">
                  <w:r w:rsidRPr="00E94580">
                    <w:t>Подготовка мотивирова</w:t>
                  </w:r>
                  <w:r w:rsidRPr="00E94580">
                    <w:t>н</w:t>
                  </w:r>
                  <w:r w:rsidRPr="00E94580">
                    <w:t xml:space="preserve">ного отказа в </w:t>
                  </w:r>
                  <w:r>
                    <w:t>сверке платежей</w:t>
                  </w:r>
                </w:p>
              </w:txbxContent>
            </v:textbox>
          </v:rect>
        </w:pict>
      </w:r>
      <w:r w:rsidRPr="006357A1">
        <w:rPr>
          <w:rFonts w:eastAsia="Calibri"/>
          <w:noProof/>
          <w:sz w:val="28"/>
          <w:szCs w:val="28"/>
        </w:rPr>
        <w:pict>
          <v:rect id="_x0000_s1032" style="position:absolute;left:0;text-align:left;margin-left:360.7pt;margin-top:409.25pt;width:141.1pt;height:49.25pt;z-index:251666432">
            <v:textbox style="mso-next-textbox:#_x0000_s1032">
              <w:txbxContent>
                <w:p w:rsidR="008466ED" w:rsidRPr="00E94580" w:rsidRDefault="008466ED" w:rsidP="008466ED">
                  <w:r w:rsidRPr="00E94580">
                    <w:t>Направление заявителю мотивированного отказа</w:t>
                  </w:r>
                </w:p>
              </w:txbxContent>
            </v:textbox>
          </v:rect>
        </w:pict>
      </w:r>
      <w:r w:rsidRPr="006357A1">
        <w:rPr>
          <w:rFonts w:eastAsia="Calibri"/>
          <w:noProof/>
          <w:sz w:val="28"/>
          <w:szCs w:val="28"/>
        </w:rPr>
        <w:pict>
          <v:shape id="_x0000_s1058" type="#_x0000_t32" style="position:absolute;left:0;text-align:left;margin-left:139.95pt;margin-top:180.5pt;width:216.35pt;height:0;flip:x;z-index:251693056" o:connectortype="straight">
            <v:stroke endarrow="block"/>
          </v:shape>
        </w:pict>
      </w:r>
      <w:r w:rsidRPr="006357A1">
        <w:rPr>
          <w:noProof/>
          <w:sz w:val="28"/>
          <w:szCs w:val="28"/>
        </w:rPr>
        <w:pict>
          <v:rect id="_x0000_s1049" style="position:absolute;left:0;text-align:left;margin-left:18.85pt;margin-top:211.95pt;width:132.2pt;height:36.3pt;flip:y;z-index:251683840">
            <v:textbox style="mso-next-textbox:#_x0000_s1049">
              <w:txbxContent>
                <w:p w:rsidR="008466ED" w:rsidRPr="00E94580" w:rsidRDefault="008466ED" w:rsidP="008466ED">
                  <w:pPr>
                    <w:jc w:val="center"/>
                  </w:pPr>
                  <w:r>
                    <w:t>Принятие решения о подготовке акта сверки</w:t>
                  </w:r>
                </w:p>
              </w:txbxContent>
            </v:textbox>
          </v:rect>
        </w:pict>
      </w:r>
      <w:r w:rsidRPr="006357A1">
        <w:rPr>
          <w:rFonts w:eastAsia="Calibri"/>
          <w:noProof/>
          <w:sz w:val="28"/>
          <w:szCs w:val="28"/>
        </w:rPr>
        <w:pict>
          <v:rect id="_x0000_s1055" style="position:absolute;left:0;text-align:left;margin-left:206.45pt;margin-top:266.05pt;width:125.85pt;height:53.95pt;flip:y;z-index:251689984">
            <v:textbox style="mso-next-textbox:#_x0000_s1055">
              <w:txbxContent>
                <w:p w:rsidR="008466ED" w:rsidRDefault="008466ED" w:rsidP="008466ED">
                  <w:r>
                    <w:t>Принятие решения об отказе в сверке платежей</w:t>
                  </w:r>
                </w:p>
              </w:txbxContent>
            </v:textbox>
          </v:rect>
        </w:pict>
      </w:r>
      <w:r w:rsidRPr="006357A1">
        <w:rPr>
          <w:rFonts w:eastAsia="Calibri"/>
          <w:noProof/>
          <w:sz w:val="28"/>
          <w:szCs w:val="28"/>
        </w:rPr>
        <w:pict>
          <v:shape id="_x0000_s1039" type="#_x0000_t32" style="position:absolute;left:0;text-align:left;margin-left:435.95pt;margin-top:152pt;width:.05pt;height:23.25pt;z-index:251673600" o:connectortype="straight">
            <v:stroke endarrow="block"/>
          </v:shape>
        </w:pict>
      </w:r>
      <w:r w:rsidRPr="006357A1">
        <w:rPr>
          <w:rFonts w:eastAsia="Calibri"/>
          <w:noProof/>
          <w:sz w:val="28"/>
          <w:szCs w:val="28"/>
        </w:rPr>
        <w:pict>
          <v:shape id="_x0000_s1037" type="#_x0000_t32" style="position:absolute;left:0;text-align:left;margin-left:324.15pt;margin-top:126.6pt;width:52.6pt;height:15.7pt;z-index:251671552" o:connectortype="straight">
            <v:stroke endarrow="block"/>
          </v:shape>
        </w:pict>
      </w:r>
      <w:r w:rsidRPr="006357A1">
        <w:rPr>
          <w:rFonts w:eastAsia="Calibri"/>
          <w:noProof/>
          <w:sz w:val="28"/>
          <w:szCs w:val="28"/>
        </w:rPr>
        <w:pict>
          <v:shape id="_x0000_s1035" type="#_x0000_t202" style="position:absolute;left:0;text-align:left;margin-left:376.75pt;margin-top:126.6pt;width:103.55pt;height:25.4pt;z-index:251669504;mso-width-relative:margin;mso-height-relative:margin">
            <v:textbox style="mso-next-textbox:#_x0000_s1035">
              <w:txbxContent>
                <w:p w:rsidR="008466ED" w:rsidRPr="00E94580" w:rsidRDefault="008466ED" w:rsidP="008466ED">
                  <w:pPr>
                    <w:jc w:val="center"/>
                  </w:pPr>
                  <w:r w:rsidRPr="00E94580">
                    <w:t>В МФЦ</w:t>
                  </w:r>
                </w:p>
              </w:txbxContent>
            </v:textbox>
          </v:shape>
        </w:pict>
      </w:r>
      <w:r w:rsidRPr="006357A1">
        <w:rPr>
          <w:rFonts w:eastAsia="Calibri"/>
          <w:noProof/>
          <w:sz w:val="28"/>
          <w:szCs w:val="28"/>
        </w:rPr>
        <w:pict>
          <v:shape id="_x0000_s1038" type="#_x0000_t32" style="position:absolute;left:0;text-align:left;margin-left:139.95pt;margin-top:126.6pt;width:44pt;height:31.4pt;flip:x;z-index:251672576" o:connectortype="straight">
            <v:stroke endarrow="block"/>
          </v:shape>
        </w:pict>
      </w:r>
      <w:r w:rsidRPr="006357A1">
        <w:rPr>
          <w:rFonts w:eastAsia="Calibri"/>
          <w:noProof/>
          <w:sz w:val="28"/>
          <w:szCs w:val="28"/>
        </w:rPr>
        <w:pict>
          <v:shape id="_x0000_s1053" type="#_x0000_t32" style="position:absolute;left:0;text-align:left;margin-left:243.35pt;margin-top:75.75pt;width:0;height:26.35pt;z-index:251687936" o:connectortype="straight">
            <v:stroke endarrow="block"/>
          </v:shape>
        </w:pict>
      </w:r>
      <w:r w:rsidRPr="006357A1">
        <w:rPr>
          <w:rFonts w:eastAsia="Calibri"/>
          <w:noProof/>
          <w:sz w:val="28"/>
          <w:szCs w:val="28"/>
        </w:rPr>
        <w:pict>
          <v:oval id="_x0000_s1026" style="position:absolute;left:0;text-align:left;margin-left:183.95pt;margin-top:45.75pt;width:123pt;height:30pt;z-index:251660288">
            <v:textbox style="mso-next-textbox:#_x0000_s1026">
              <w:txbxContent>
                <w:p w:rsidR="008466ED" w:rsidRPr="00E94580" w:rsidRDefault="008466ED" w:rsidP="008466ED">
                  <w:r w:rsidRPr="00E94580">
                    <w:t xml:space="preserve">    Начало</w:t>
                  </w:r>
                </w:p>
              </w:txbxContent>
            </v:textbox>
          </v:oval>
        </w:pict>
      </w:r>
      <w:r w:rsidRPr="006357A1">
        <w:rPr>
          <w:rFonts w:eastAsia="Calibri"/>
          <w:noProof/>
          <w:sz w:val="28"/>
          <w:szCs w:val="28"/>
        </w:rPr>
        <w:pict>
          <v:rect id="_x0000_s1027" style="position:absolute;left:0;text-align:left;margin-left:183.95pt;margin-top:103.25pt;width:140.2pt;height:23.35pt;flip:y;z-index:251661312">
            <v:textbox style="mso-next-textbox:#_x0000_s1027">
              <w:txbxContent>
                <w:p w:rsidR="008466ED" w:rsidRPr="00E94580" w:rsidRDefault="008466ED" w:rsidP="008466ED">
                  <w:pPr>
                    <w:jc w:val="center"/>
                  </w:pPr>
                  <w:r w:rsidRPr="00E94580">
                    <w:t>Обращение заявителя</w:t>
                  </w:r>
                </w:p>
              </w:txbxContent>
            </v:textbox>
          </v:rect>
        </w:pict>
      </w:r>
      <w:r w:rsidRPr="006357A1">
        <w:rPr>
          <w:rFonts w:eastAsia="Calibri"/>
          <w:noProof/>
          <w:sz w:val="28"/>
          <w:szCs w:val="28"/>
        </w:rPr>
        <w:pict>
          <v:shape id="_x0000_s1034" type="#_x0000_t202" style="position:absolute;left:0;text-align:left;margin-left:18.85pt;margin-top:122.85pt;width:121.1pt;height:68.9pt;z-index:251668480;mso-width-relative:margin;mso-height-relative:margin">
            <v:textbox style="mso-next-textbox:#_x0000_s1034">
              <w:txbxContent>
                <w:p w:rsidR="008466ED" w:rsidRPr="00024EFC" w:rsidRDefault="008466ED" w:rsidP="008466ED">
                  <w:pPr>
                    <w:jc w:val="center"/>
                  </w:pPr>
                  <w:r w:rsidRPr="00024EFC">
                    <w:t>В Администрацию</w:t>
                  </w:r>
                </w:p>
              </w:txbxContent>
            </v:textbox>
          </v:shape>
        </w:pict>
      </w:r>
      <w:r w:rsidRPr="006357A1">
        <w:rPr>
          <w:sz w:val="28"/>
          <w:szCs w:val="28"/>
        </w:rPr>
        <w:t>БЛОК СХЕМА</w:t>
      </w:r>
    </w:p>
    <w:p w:rsidR="001B0C1F" w:rsidRDefault="001B0C1F"/>
    <w:sectPr w:rsidR="001B0C1F" w:rsidSect="00125252">
      <w:pgSz w:w="11906" w:h="16838"/>
      <w:pgMar w:top="142" w:right="567" w:bottom="851"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8466ED"/>
    <w:rsid w:val="001B0C1F"/>
    <w:rsid w:val="00846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31"/>
        <o:r id="V:Rule2" type="connector" idref="#_x0000_s1033"/>
        <o:r id="V:Rule3" type="connector" idref="#_x0000_s1037"/>
        <o:r id="V:Rule4" type="connector" idref="#_x0000_s1038"/>
        <o:r id="V:Rule5" type="connector" idref="#_x0000_s1039"/>
        <o:r id="V:Rule6" type="connector" idref="#_x0000_s1040"/>
        <o:r id="V:Rule7" type="connector" idref="#_x0000_s1041"/>
        <o:r id="V:Rule8" type="connector" idref="#_x0000_s1045"/>
        <o:r id="V:Rule9" type="connector" idref="#_x0000_s1046"/>
        <o:r id="V:Rule10" type="connector" idref="#_x0000_s1047"/>
        <o:r id="V:Rule11" type="connector" idref="#_x0000_s1048"/>
        <o:r id="V:Rule12" type="connector" idref="#_x0000_s1050"/>
        <o:r id="V:Rule13" type="connector" idref="#_x0000_s1051"/>
        <o:r id="V:Rule14" type="connector" idref="#_x0000_s1052"/>
        <o:r id="V:Rule15" type="connector" idref="#_x0000_s1053"/>
        <o:r id="V:Rule16" type="connector" idref="#_x0000_s1054"/>
        <o:r id="V:Rule17" type="connector" idref="#_x0000_s1056"/>
        <o:r id="V:Rule18" type="connector" idref="#_x0000_s1057"/>
        <o:r id="V:Rule19" type="connector" idref="#_x0000_s1058"/>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66ED"/>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66ED"/>
    <w:rPr>
      <w:rFonts w:ascii="Times New Roman" w:eastAsia="Times New Roman" w:hAnsi="Times New Roman" w:cs="Times New Roman"/>
      <w:bCs/>
      <w:sz w:val="28"/>
      <w:szCs w:val="24"/>
      <w:lang w:eastAsia="ru-RU"/>
    </w:rPr>
  </w:style>
  <w:style w:type="paragraph" w:styleId="a3">
    <w:name w:val="Body Text Indent"/>
    <w:basedOn w:val="a"/>
    <w:link w:val="a4"/>
    <w:rsid w:val="008466ED"/>
    <w:pPr>
      <w:ind w:left="540"/>
    </w:pPr>
    <w:rPr>
      <w:b/>
    </w:rPr>
  </w:style>
  <w:style w:type="character" w:customStyle="1" w:styleId="a4">
    <w:name w:val="Основной текст с отступом Знак"/>
    <w:basedOn w:val="a0"/>
    <w:link w:val="a3"/>
    <w:rsid w:val="008466ED"/>
    <w:rPr>
      <w:rFonts w:ascii="Times New Roman" w:eastAsia="Times New Roman" w:hAnsi="Times New Roman" w:cs="Times New Roman"/>
      <w:b/>
      <w:sz w:val="24"/>
      <w:szCs w:val="24"/>
      <w:lang w:eastAsia="ru-RU"/>
    </w:rPr>
  </w:style>
  <w:style w:type="paragraph" w:styleId="a5">
    <w:name w:val="Title"/>
    <w:basedOn w:val="a"/>
    <w:link w:val="a6"/>
    <w:qFormat/>
    <w:rsid w:val="008466ED"/>
    <w:pPr>
      <w:jc w:val="center"/>
    </w:pPr>
    <w:rPr>
      <w:bCs/>
      <w:sz w:val="28"/>
    </w:rPr>
  </w:style>
  <w:style w:type="character" w:customStyle="1" w:styleId="a6">
    <w:name w:val="Название Знак"/>
    <w:basedOn w:val="a0"/>
    <w:link w:val="a5"/>
    <w:rsid w:val="008466ED"/>
    <w:rPr>
      <w:rFonts w:ascii="Times New Roman" w:eastAsia="Times New Roman" w:hAnsi="Times New Roman" w:cs="Times New Roman"/>
      <w:bCs/>
      <w:sz w:val="28"/>
      <w:szCs w:val="24"/>
      <w:lang w:eastAsia="ru-RU"/>
    </w:rPr>
  </w:style>
  <w:style w:type="character" w:styleId="a7">
    <w:name w:val="Hyperlink"/>
    <w:uiPriority w:val="99"/>
    <w:unhideWhenUsed/>
    <w:rsid w:val="008466ED"/>
    <w:rPr>
      <w:color w:val="0000FF"/>
      <w:u w:val="single"/>
    </w:rPr>
  </w:style>
  <w:style w:type="paragraph" w:customStyle="1" w:styleId="Default">
    <w:name w:val="Default"/>
    <w:rsid w:val="008466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8466ED"/>
    <w:pPr>
      <w:spacing w:after="0" w:line="240" w:lineRule="auto"/>
    </w:pPr>
    <w:rPr>
      <w:rFonts w:ascii="Times New Roman" w:eastAsia="Times New Roman" w:hAnsi="Times New Roman" w:cs="Times New Roman"/>
      <w:sz w:val="28"/>
      <w:lang w:eastAsia="ru-RU"/>
    </w:rPr>
  </w:style>
  <w:style w:type="paragraph" w:styleId="a9">
    <w:name w:val="Normal (Web)"/>
    <w:basedOn w:val="a"/>
    <w:rsid w:val="008466ED"/>
    <w:pPr>
      <w:widowControl w:val="0"/>
      <w:suppressAutoHyphens/>
      <w:autoSpaceDN w:val="0"/>
      <w:spacing w:before="100" w:after="115"/>
      <w:textAlignment w:val="baseline"/>
    </w:pPr>
    <w:rPr>
      <w:color w:val="000000"/>
      <w:kern w:val="3"/>
      <w:lang w:val="de-DE" w:bidi="fa-IR"/>
    </w:rPr>
  </w:style>
  <w:style w:type="paragraph" w:customStyle="1" w:styleId="1">
    <w:name w:val="Текст1"/>
    <w:basedOn w:val="a"/>
    <w:rsid w:val="008466ED"/>
    <w:pPr>
      <w:suppressAutoHyphens/>
    </w:pPr>
    <w:rPr>
      <w:rFonts w:ascii="Courier New" w:hAnsi="Courier New" w:cs="Courier New"/>
      <w:sz w:val="20"/>
      <w:szCs w:val="20"/>
      <w:lang w:eastAsia="zh-CN"/>
    </w:rPr>
  </w:style>
  <w:style w:type="paragraph" w:styleId="aa">
    <w:name w:val="Balloon Text"/>
    <w:basedOn w:val="a"/>
    <w:link w:val="ab"/>
    <w:uiPriority w:val="99"/>
    <w:semiHidden/>
    <w:unhideWhenUsed/>
    <w:rsid w:val="008466ED"/>
    <w:rPr>
      <w:rFonts w:ascii="Tahoma" w:hAnsi="Tahoma" w:cs="Tahoma"/>
      <w:sz w:val="16"/>
      <w:szCs w:val="16"/>
    </w:rPr>
  </w:style>
  <w:style w:type="character" w:customStyle="1" w:styleId="ab">
    <w:name w:val="Текст выноски Знак"/>
    <w:basedOn w:val="a0"/>
    <w:link w:val="aa"/>
    <w:uiPriority w:val="99"/>
    <w:semiHidden/>
    <w:rsid w:val="008466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n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5106</Words>
  <Characters>29108</Characters>
  <Application>Microsoft Office Word</Application>
  <DocSecurity>0</DocSecurity>
  <Lines>242</Lines>
  <Paragraphs>68</Paragraphs>
  <ScaleCrop>false</ScaleCrop>
  <Company>Microsoft</Company>
  <LinksUpToDate>false</LinksUpToDate>
  <CharactersWithSpaces>34146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2018-06-25T07:39:00Z</dcterms:created>
  <dcterms:modified xsi:type="dcterms:W3CDTF">2018-06-25T07:40:00Z</dcterms:modified>
</cp:coreProperties>
</file>