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BF" w:rsidRDefault="00D24CBF" w:rsidP="00D24CBF">
      <w:pPr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0" t="-89" r="-11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F" w:rsidRDefault="00D24CBF" w:rsidP="00D24CBF">
      <w:pPr>
        <w:tabs>
          <w:tab w:val="center" w:pos="4153"/>
          <w:tab w:val="right" w:pos="8306"/>
        </w:tabs>
        <w:jc w:val="center"/>
      </w:pPr>
      <w:r>
        <w:rPr>
          <w:sz w:val="28"/>
          <w:szCs w:val="28"/>
        </w:rPr>
        <w:t xml:space="preserve">АДМИНИСТРАЦИЯ  </w:t>
      </w:r>
    </w:p>
    <w:p w:rsidR="00D24CBF" w:rsidRDefault="00D24CBF" w:rsidP="00D24CBF">
      <w:pPr>
        <w:tabs>
          <w:tab w:val="center" w:pos="4153"/>
          <w:tab w:val="right" w:pos="8306"/>
        </w:tabs>
        <w:jc w:val="center"/>
      </w:pPr>
      <w:r>
        <w:rPr>
          <w:sz w:val="28"/>
          <w:szCs w:val="28"/>
        </w:rPr>
        <w:t xml:space="preserve">ГРУШЕВО-ДУБОВСКОГО СЕЛЬСКОГО  ПОСЕЛЕНИЯ  </w:t>
      </w:r>
    </w:p>
    <w:p w:rsidR="00D24CBF" w:rsidRDefault="00D24CBF" w:rsidP="00D24CBF">
      <w:pPr>
        <w:tabs>
          <w:tab w:val="left" w:pos="4320"/>
          <w:tab w:val="left" w:pos="7380"/>
        </w:tabs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0A2D9D" w:rsidRDefault="000A2D9D" w:rsidP="00D24CBF">
      <w:pPr>
        <w:tabs>
          <w:tab w:val="left" w:pos="4320"/>
          <w:tab w:val="left" w:pos="7380"/>
        </w:tabs>
        <w:spacing w:before="120"/>
        <w:jc w:val="center"/>
      </w:pPr>
      <w:r>
        <w:rPr>
          <w:sz w:val="32"/>
          <w:szCs w:val="32"/>
        </w:rPr>
        <w:t xml:space="preserve">от </w:t>
      </w:r>
      <w:r w:rsidR="00EF1BB9">
        <w:rPr>
          <w:sz w:val="32"/>
          <w:szCs w:val="32"/>
        </w:rPr>
        <w:t>08</w:t>
      </w:r>
      <w:r>
        <w:rPr>
          <w:sz w:val="32"/>
          <w:szCs w:val="32"/>
        </w:rPr>
        <w:t>.04.2020 года                                                     х. Грушевка</w:t>
      </w:r>
    </w:p>
    <w:p w:rsidR="00D24CBF" w:rsidRDefault="000A2D9D" w:rsidP="00D24CBF">
      <w:pPr>
        <w:tabs>
          <w:tab w:val="left" w:pos="4320"/>
          <w:tab w:val="left" w:pos="7380"/>
        </w:tabs>
        <w:spacing w:before="120"/>
        <w:jc w:val="center"/>
      </w:pPr>
      <w:r>
        <w:rPr>
          <w:sz w:val="28"/>
          <w:szCs w:val="28"/>
        </w:rPr>
        <w:t>№ 2</w:t>
      </w:r>
      <w:r w:rsidR="00EF1BB9">
        <w:rPr>
          <w:sz w:val="28"/>
          <w:szCs w:val="28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D24CBF" w:rsidTr="000763D5">
        <w:tc>
          <w:tcPr>
            <w:tcW w:w="4068" w:type="dxa"/>
            <w:shd w:val="clear" w:color="auto" w:fill="auto"/>
          </w:tcPr>
          <w:p w:rsidR="00D24CBF" w:rsidRDefault="009C3F81" w:rsidP="00D24CBF">
            <w:pPr>
              <w:tabs>
                <w:tab w:val="left" w:pos="4320"/>
                <w:tab w:val="left" w:pos="7380"/>
              </w:tabs>
              <w:spacing w:before="120"/>
              <w:jc w:val="both"/>
            </w:pPr>
            <w:r>
              <w:rPr>
                <w:sz w:val="28"/>
                <w:szCs w:val="28"/>
              </w:rPr>
              <w:t xml:space="preserve"> «</w:t>
            </w:r>
            <w:r w:rsidR="00D24CBF">
              <w:rPr>
                <w:sz w:val="28"/>
                <w:szCs w:val="28"/>
              </w:rPr>
              <w:t>Об окон</w:t>
            </w:r>
            <w:r w:rsidR="00C12AD5">
              <w:rPr>
                <w:sz w:val="28"/>
                <w:szCs w:val="28"/>
              </w:rPr>
              <w:t>чании отопительного периода 2020-2021</w:t>
            </w:r>
            <w:r w:rsidR="00D24CBF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0A2D9D" w:rsidRDefault="000A2D9D" w:rsidP="000A2D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</w:t>
      </w:r>
    </w:p>
    <w:p w:rsidR="000A2D9D" w:rsidRDefault="000A2D9D" w:rsidP="000A2D9D">
      <w:pPr>
        <w:ind w:firstLine="900"/>
        <w:jc w:val="both"/>
        <w:rPr>
          <w:sz w:val="28"/>
          <w:szCs w:val="28"/>
        </w:rPr>
      </w:pPr>
    </w:p>
    <w:p w:rsidR="000A2D9D" w:rsidRDefault="000A2D9D" w:rsidP="000A2D9D">
      <w:pPr>
        <w:ind w:firstLine="900"/>
        <w:jc w:val="center"/>
      </w:pPr>
      <w:r>
        <w:rPr>
          <w:b/>
          <w:sz w:val="28"/>
          <w:szCs w:val="28"/>
        </w:rPr>
        <w:t>ПОСТАНОВЛЯЮ:</w:t>
      </w:r>
    </w:p>
    <w:p w:rsidR="000A2D9D" w:rsidRDefault="00EF1BB9" w:rsidP="00C12AD5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12AD5">
        <w:rPr>
          <w:sz w:val="28"/>
          <w:szCs w:val="28"/>
        </w:rPr>
        <w:t>У</w:t>
      </w:r>
      <w:r w:rsidR="000A2D9D" w:rsidRPr="00C12AD5">
        <w:rPr>
          <w:sz w:val="28"/>
          <w:szCs w:val="28"/>
        </w:rPr>
        <w:t>становить окон</w:t>
      </w:r>
      <w:r w:rsidR="00C12AD5" w:rsidRPr="00C12AD5">
        <w:rPr>
          <w:sz w:val="28"/>
          <w:szCs w:val="28"/>
        </w:rPr>
        <w:t>чание отопительного периода 2020-2021</w:t>
      </w:r>
      <w:r w:rsidR="000A2D9D" w:rsidRPr="00C12AD5">
        <w:rPr>
          <w:sz w:val="28"/>
          <w:szCs w:val="28"/>
        </w:rPr>
        <w:t xml:space="preserve"> годов </w:t>
      </w:r>
      <w:r w:rsidR="00C12AD5" w:rsidRPr="00C12AD5">
        <w:rPr>
          <w:color w:val="000000"/>
          <w:sz w:val="28"/>
          <w:szCs w:val="28"/>
        </w:rPr>
        <w:t>17 апреля 2021</w:t>
      </w:r>
      <w:r w:rsidR="000A2D9D" w:rsidRPr="00C12AD5">
        <w:rPr>
          <w:color w:val="000000"/>
          <w:sz w:val="28"/>
          <w:szCs w:val="28"/>
        </w:rPr>
        <w:t xml:space="preserve"> года в 08:00 часов.</w:t>
      </w:r>
    </w:p>
    <w:p w:rsidR="00C12AD5" w:rsidRDefault="00C12AD5" w:rsidP="00C12AD5">
      <w:pPr>
        <w:pStyle w:val="a5"/>
        <w:ind w:left="12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</w:t>
      </w:r>
    </w:p>
    <w:p w:rsidR="00C12AD5" w:rsidRPr="00C12AD5" w:rsidRDefault="00C12AD5" w:rsidP="00C12A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C12AD5">
        <w:rPr>
          <w:sz w:val="28"/>
          <w:szCs w:val="28"/>
        </w:rPr>
        <w:t xml:space="preserve"> </w:t>
      </w:r>
      <w:r w:rsidRPr="00C12AD5">
        <w:rPr>
          <w:sz w:val="28"/>
          <w:szCs w:val="28"/>
        </w:rPr>
        <w:t>Руководителям организаций, предоставляющим населению коммунальную услугу по централизованному отоплению, при установлении устойчивых (в течение не менее пяти суток подряд) среднесуточных температур наружного воздуха выше + 8 градусов закончить отопительный период днем следующим за днем окончания 5 - дневного периода, в течение которого соответственно среднесуточная температура наружного воздуха выше 8 градусов Цельсия.</w:t>
      </w:r>
    </w:p>
    <w:p w:rsidR="00EF1BB9" w:rsidRDefault="000A2D9D" w:rsidP="000A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2AD5">
        <w:rPr>
          <w:sz w:val="28"/>
          <w:szCs w:val="28"/>
        </w:rPr>
        <w:t xml:space="preserve"> 1.2.</w:t>
      </w:r>
      <w:r w:rsidR="00EF1BB9">
        <w:rPr>
          <w:sz w:val="28"/>
          <w:szCs w:val="28"/>
        </w:rPr>
        <w:t xml:space="preserve">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организацию, при наличии технической возможности, в случае отсутствия технической возможности обеспечит нормативную температуру в помещениях за счет альтернативных источников отопления.</w:t>
      </w:r>
    </w:p>
    <w:p w:rsidR="00C12AD5" w:rsidRDefault="00C12AD5" w:rsidP="00C12AD5">
      <w:pPr>
        <w:ind w:firstLine="540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color w:val="000000"/>
          <w:sz w:val="28"/>
          <w:szCs w:val="28"/>
        </w:rPr>
        <w:t>17</w:t>
      </w:r>
      <w:r w:rsidRPr="00D97FD1">
        <w:rPr>
          <w:color w:val="000000"/>
          <w:sz w:val="28"/>
          <w:szCs w:val="28"/>
        </w:rPr>
        <w:t>.04.20</w:t>
      </w:r>
      <w:r>
        <w:rPr>
          <w:color w:val="000000"/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>
        <w:rPr>
          <w:sz w:val="28"/>
          <w:szCs w:val="28"/>
          <w:lang w:eastAsia="ar-SA"/>
        </w:rPr>
        <w:t>а также подлежит размещению в сети Интернет на официальном сайте Администрации Грушево-Дубовского сельского поселения.</w:t>
      </w:r>
    </w:p>
    <w:p w:rsidR="000A2D9D" w:rsidRDefault="000A2D9D" w:rsidP="000A2D9D">
      <w:pPr>
        <w:jc w:val="both"/>
      </w:pPr>
      <w:r>
        <w:rPr>
          <w:sz w:val="28"/>
          <w:szCs w:val="28"/>
        </w:rPr>
        <w:t xml:space="preserve">  </w:t>
      </w:r>
      <w:r w:rsidR="00CC7BF6">
        <w:rPr>
          <w:sz w:val="28"/>
          <w:szCs w:val="28"/>
        </w:rPr>
        <w:t xml:space="preserve">        4</w:t>
      </w:r>
      <w:r w:rsidR="009C3F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5058"/>
      </w:tblGrid>
      <w:tr w:rsidR="00D24CBF" w:rsidTr="000763D5">
        <w:tc>
          <w:tcPr>
            <w:tcW w:w="5058" w:type="dxa"/>
            <w:shd w:val="clear" w:color="auto" w:fill="auto"/>
          </w:tcPr>
          <w:p w:rsidR="00D24CBF" w:rsidRPr="00D964C1" w:rsidRDefault="00D24CBF" w:rsidP="000763D5">
            <w:pPr>
              <w:jc w:val="both"/>
              <w:rPr>
                <w:sz w:val="28"/>
                <w:szCs w:val="28"/>
              </w:rPr>
            </w:pPr>
            <w:r w:rsidRPr="00D964C1">
              <w:rPr>
                <w:sz w:val="28"/>
                <w:szCs w:val="28"/>
                <w:lang w:eastAsia="ar-SA"/>
              </w:rPr>
              <w:t xml:space="preserve">Глава </w:t>
            </w:r>
            <w:proofErr w:type="gramStart"/>
            <w:r w:rsidRPr="00D964C1">
              <w:rPr>
                <w:sz w:val="28"/>
                <w:szCs w:val="28"/>
                <w:lang w:eastAsia="ar-SA"/>
              </w:rPr>
              <w:t xml:space="preserve">Администрации  </w:t>
            </w:r>
            <w:r>
              <w:rPr>
                <w:sz w:val="28"/>
                <w:szCs w:val="28"/>
                <w:lang w:eastAsia="ar-SA"/>
              </w:rPr>
              <w:t>Грушево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-Дубовского сельского </w:t>
            </w:r>
            <w:r w:rsidRPr="00D964C1">
              <w:rPr>
                <w:sz w:val="28"/>
                <w:szCs w:val="28"/>
                <w:lang w:eastAsia="ar-SA"/>
              </w:rPr>
              <w:t>поселения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                        </w:t>
            </w:r>
          </w:p>
        </w:tc>
        <w:tc>
          <w:tcPr>
            <w:tcW w:w="5058" w:type="dxa"/>
            <w:shd w:val="clear" w:color="auto" w:fill="auto"/>
          </w:tcPr>
          <w:p w:rsidR="00D24CBF" w:rsidRDefault="00D24CBF" w:rsidP="000763D5">
            <w:pPr>
              <w:snapToGrid w:val="0"/>
              <w:jc w:val="both"/>
              <w:rPr>
                <w:lang w:eastAsia="ar-SA"/>
              </w:rPr>
            </w:pPr>
          </w:p>
          <w:p w:rsidR="00D24CBF" w:rsidRPr="0040548F" w:rsidRDefault="00C12AD5" w:rsidP="00D24CBF">
            <w:pPr>
              <w:tabs>
                <w:tab w:val="left" w:pos="1560"/>
              </w:tabs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bookmarkStart w:id="0" w:name="_GoBack"/>
            <w:bookmarkEnd w:id="0"/>
            <w:r w:rsidR="00D24CBF">
              <w:rPr>
                <w:lang w:eastAsia="ar-SA"/>
              </w:rPr>
              <w:t xml:space="preserve">                                 </w:t>
            </w:r>
            <w:r w:rsidR="00D24CBF">
              <w:rPr>
                <w:sz w:val="28"/>
                <w:szCs w:val="28"/>
                <w:lang w:eastAsia="ar-SA"/>
              </w:rPr>
              <w:t>Т.Г. Холоднякова</w:t>
            </w:r>
          </w:p>
        </w:tc>
      </w:tr>
      <w:tr w:rsidR="00D24CBF" w:rsidTr="000763D5">
        <w:tc>
          <w:tcPr>
            <w:tcW w:w="5058" w:type="dxa"/>
            <w:shd w:val="clear" w:color="auto" w:fill="auto"/>
          </w:tcPr>
          <w:p w:rsidR="00D24CBF" w:rsidRDefault="00D24CBF" w:rsidP="000763D5">
            <w:pPr>
              <w:jc w:val="both"/>
            </w:pPr>
          </w:p>
        </w:tc>
        <w:tc>
          <w:tcPr>
            <w:tcW w:w="5058" w:type="dxa"/>
            <w:shd w:val="clear" w:color="auto" w:fill="auto"/>
          </w:tcPr>
          <w:p w:rsidR="00D24CBF" w:rsidRDefault="00D24CBF" w:rsidP="000763D5">
            <w:pPr>
              <w:snapToGrid w:val="0"/>
              <w:jc w:val="right"/>
            </w:pPr>
          </w:p>
        </w:tc>
      </w:tr>
    </w:tbl>
    <w:p w:rsidR="00D24CBF" w:rsidRPr="007561FC" w:rsidRDefault="00D24CBF" w:rsidP="00CC7BF6">
      <w:pPr>
        <w:jc w:val="both"/>
      </w:pPr>
    </w:p>
    <w:sectPr w:rsidR="00D24CBF" w:rsidRPr="007561FC" w:rsidSect="000A2D9D">
      <w:pgSz w:w="11906" w:h="16838"/>
      <w:pgMar w:top="709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1180"/>
    <w:multiLevelType w:val="multilevel"/>
    <w:tmpl w:val="73A4D7A4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sz w:val="28"/>
      </w:rPr>
    </w:lvl>
  </w:abstractNum>
  <w:abstractNum w:abstractNumId="1" w15:restartNumberingAfterBreak="0">
    <w:nsid w:val="50F0436E"/>
    <w:multiLevelType w:val="hybridMultilevel"/>
    <w:tmpl w:val="F968A6B8"/>
    <w:lvl w:ilvl="0" w:tplc="5764E8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F"/>
    <w:rsid w:val="00064EBB"/>
    <w:rsid w:val="000A2D9D"/>
    <w:rsid w:val="00323310"/>
    <w:rsid w:val="00430630"/>
    <w:rsid w:val="00617C87"/>
    <w:rsid w:val="007561FC"/>
    <w:rsid w:val="0079020E"/>
    <w:rsid w:val="00922F8E"/>
    <w:rsid w:val="009A6F97"/>
    <w:rsid w:val="009C3F81"/>
    <w:rsid w:val="00C12AD5"/>
    <w:rsid w:val="00CC7BF6"/>
    <w:rsid w:val="00CF2AC6"/>
    <w:rsid w:val="00D24B00"/>
    <w:rsid w:val="00D24CBF"/>
    <w:rsid w:val="00D56602"/>
    <w:rsid w:val="00E27799"/>
    <w:rsid w:val="00EF1BB9"/>
    <w:rsid w:val="00F178BB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0E537-39C2-43EB-B634-DC524725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B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C3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2020-04-17T12:09:00Z</cp:lastPrinted>
  <dcterms:created xsi:type="dcterms:W3CDTF">2021-04-15T07:38:00Z</dcterms:created>
  <dcterms:modified xsi:type="dcterms:W3CDTF">2021-04-15T07:38:00Z</dcterms:modified>
</cp:coreProperties>
</file>