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68" w:rsidRPr="0033796E" w:rsidRDefault="003F3B68" w:rsidP="00BD67D8">
      <w:pPr>
        <w:shd w:val="clear" w:color="auto" w:fill="FFFFFF"/>
        <w:spacing w:line="360" w:lineRule="auto"/>
        <w:ind w:left="-540" w:right="-365" w:firstLine="709"/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ИНФОРМАЦИЯ ГЛАВЫ</w:t>
      </w:r>
    </w:p>
    <w:p w:rsidR="003F3B68" w:rsidRPr="0033796E" w:rsidRDefault="003F3B68" w:rsidP="00BD67D8">
      <w:pPr>
        <w:shd w:val="clear" w:color="auto" w:fill="FFFFFF"/>
        <w:spacing w:after="0" w:line="360" w:lineRule="auto"/>
        <w:ind w:left="-540" w:right="-365" w:firstLine="709"/>
        <w:jc w:val="center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Грушево-Дубовского сельского поселения за</w:t>
      </w:r>
      <w:r w:rsidR="004F2793" w:rsidRPr="0033796E">
        <w:rPr>
          <w:rFonts w:ascii="Times New Roman" w:hAnsi="Times New Roman"/>
          <w:sz w:val="32"/>
          <w:szCs w:val="32"/>
        </w:rPr>
        <w:t xml:space="preserve"> </w:t>
      </w:r>
      <w:r w:rsidR="00D55060" w:rsidRPr="0033796E">
        <w:rPr>
          <w:rFonts w:ascii="Times New Roman" w:hAnsi="Times New Roman"/>
          <w:sz w:val="32"/>
          <w:szCs w:val="32"/>
        </w:rPr>
        <w:t>9</w:t>
      </w:r>
      <w:r w:rsidR="00A137E8" w:rsidRPr="0033796E">
        <w:rPr>
          <w:rFonts w:ascii="Times New Roman" w:hAnsi="Times New Roman"/>
          <w:sz w:val="32"/>
          <w:szCs w:val="32"/>
        </w:rPr>
        <w:t xml:space="preserve"> </w:t>
      </w:r>
      <w:r w:rsidR="0098199A" w:rsidRPr="0033796E">
        <w:rPr>
          <w:rFonts w:ascii="Times New Roman" w:hAnsi="Times New Roman"/>
          <w:sz w:val="32"/>
          <w:szCs w:val="32"/>
        </w:rPr>
        <w:t>месяцев 201</w:t>
      </w:r>
      <w:r w:rsidR="00541C60" w:rsidRPr="0033796E">
        <w:rPr>
          <w:rFonts w:ascii="Times New Roman" w:hAnsi="Times New Roman"/>
          <w:sz w:val="32"/>
          <w:szCs w:val="32"/>
        </w:rPr>
        <w:t>9</w:t>
      </w:r>
      <w:r w:rsidR="00C83C0D" w:rsidRPr="0033796E">
        <w:rPr>
          <w:rFonts w:ascii="Times New Roman" w:hAnsi="Times New Roman"/>
          <w:sz w:val="32"/>
          <w:szCs w:val="32"/>
        </w:rPr>
        <w:t xml:space="preserve"> </w:t>
      </w:r>
      <w:r w:rsidR="00DA6102" w:rsidRPr="0033796E">
        <w:rPr>
          <w:rFonts w:ascii="Times New Roman" w:hAnsi="Times New Roman"/>
          <w:sz w:val="32"/>
          <w:szCs w:val="32"/>
        </w:rPr>
        <w:t>го</w:t>
      </w:r>
      <w:r w:rsidRPr="0033796E">
        <w:rPr>
          <w:rFonts w:ascii="Times New Roman" w:hAnsi="Times New Roman"/>
          <w:sz w:val="32"/>
          <w:szCs w:val="32"/>
        </w:rPr>
        <w:t>да.</w:t>
      </w:r>
    </w:p>
    <w:p w:rsidR="003F3B68" w:rsidRPr="0033796E" w:rsidRDefault="0080362F" w:rsidP="0080362F">
      <w:pPr>
        <w:shd w:val="clear" w:color="auto" w:fill="FFFFFF"/>
        <w:spacing w:after="0" w:line="360" w:lineRule="auto"/>
        <w:ind w:left="2831" w:firstLine="1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</w:t>
      </w:r>
      <w:r w:rsidR="00C855CE" w:rsidRPr="0033796E">
        <w:rPr>
          <w:rFonts w:ascii="Times New Roman" w:hAnsi="Times New Roman"/>
          <w:sz w:val="32"/>
          <w:szCs w:val="32"/>
        </w:rPr>
        <w:t>Уважаем</w:t>
      </w:r>
      <w:r w:rsidR="004535CA">
        <w:rPr>
          <w:rFonts w:ascii="Times New Roman" w:hAnsi="Times New Roman"/>
          <w:sz w:val="32"/>
          <w:szCs w:val="32"/>
        </w:rPr>
        <w:t>ый Илья Александрович!</w:t>
      </w:r>
    </w:p>
    <w:p w:rsidR="00770F61" w:rsidRPr="0033796E" w:rsidRDefault="00B3357B" w:rsidP="00C83C0D">
      <w:pPr>
        <w:shd w:val="clear" w:color="auto" w:fill="FFFFFF"/>
        <w:spacing w:after="0" w:line="360" w:lineRule="auto"/>
        <w:ind w:left="-540" w:firstLine="709"/>
        <w:jc w:val="center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</w:t>
      </w:r>
      <w:r w:rsidR="0080362F" w:rsidRPr="0033796E">
        <w:rPr>
          <w:rFonts w:ascii="Times New Roman" w:hAnsi="Times New Roman"/>
          <w:sz w:val="32"/>
          <w:szCs w:val="32"/>
        </w:rPr>
        <w:t xml:space="preserve">   </w:t>
      </w:r>
      <w:r w:rsidR="003F3B68" w:rsidRPr="0033796E">
        <w:rPr>
          <w:rFonts w:ascii="Times New Roman" w:hAnsi="Times New Roman"/>
          <w:sz w:val="32"/>
          <w:szCs w:val="32"/>
        </w:rPr>
        <w:t>Уважаемые участники мероприятия!</w:t>
      </w:r>
    </w:p>
    <w:p w:rsidR="000C16A8" w:rsidRPr="0033796E" w:rsidRDefault="003F3B68" w:rsidP="00BD67D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32"/>
          <w:szCs w:val="32"/>
        </w:rPr>
      </w:pPr>
      <w:r w:rsidRPr="0033796E">
        <w:rPr>
          <w:rFonts w:ascii="Times New Roman" w:hAnsi="Times New Roman"/>
          <w:b/>
          <w:i/>
          <w:sz w:val="32"/>
          <w:szCs w:val="32"/>
        </w:rPr>
        <w:t xml:space="preserve">Разрешите мне информировать Вас о социально–экономической обстановке сложившейся на территории поселения за </w:t>
      </w:r>
      <w:r w:rsidR="00D55060" w:rsidRPr="0033796E">
        <w:rPr>
          <w:rFonts w:ascii="Times New Roman" w:hAnsi="Times New Roman"/>
          <w:b/>
          <w:i/>
          <w:sz w:val="32"/>
          <w:szCs w:val="32"/>
        </w:rPr>
        <w:t>9</w:t>
      </w:r>
      <w:r w:rsidR="00B3357B" w:rsidRPr="0033796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3796E">
        <w:rPr>
          <w:rFonts w:ascii="Times New Roman" w:hAnsi="Times New Roman"/>
          <w:b/>
          <w:i/>
          <w:sz w:val="32"/>
          <w:szCs w:val="32"/>
        </w:rPr>
        <w:t xml:space="preserve">месяцев </w:t>
      </w:r>
      <w:r w:rsidR="0098199A" w:rsidRPr="0033796E">
        <w:rPr>
          <w:rFonts w:ascii="Times New Roman" w:hAnsi="Times New Roman"/>
          <w:b/>
          <w:i/>
          <w:sz w:val="32"/>
          <w:szCs w:val="32"/>
        </w:rPr>
        <w:t>201</w:t>
      </w:r>
      <w:r w:rsidR="00541C60" w:rsidRPr="0033796E">
        <w:rPr>
          <w:rFonts w:ascii="Times New Roman" w:hAnsi="Times New Roman"/>
          <w:b/>
          <w:i/>
          <w:sz w:val="32"/>
          <w:szCs w:val="32"/>
        </w:rPr>
        <w:t>9</w:t>
      </w:r>
      <w:r w:rsidR="00A137E8" w:rsidRPr="0033796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3796E">
        <w:rPr>
          <w:rFonts w:ascii="Times New Roman" w:hAnsi="Times New Roman"/>
          <w:b/>
          <w:i/>
          <w:sz w:val="32"/>
          <w:szCs w:val="32"/>
        </w:rPr>
        <w:t>года.</w:t>
      </w:r>
    </w:p>
    <w:p w:rsidR="003F3B68" w:rsidRPr="0033796E" w:rsidRDefault="00AB426C" w:rsidP="00BD67D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Бюджет</w:t>
      </w:r>
      <w:r w:rsidR="003F3B68" w:rsidRPr="0033796E">
        <w:rPr>
          <w:rFonts w:ascii="Times New Roman" w:hAnsi="Times New Roman"/>
          <w:sz w:val="32"/>
          <w:szCs w:val="32"/>
        </w:rPr>
        <w:t>: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Доходы.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ab/>
      </w:r>
      <w:r w:rsidRPr="0033796E">
        <w:rPr>
          <w:rFonts w:ascii="Times New Roman" w:hAnsi="Times New Roman"/>
          <w:sz w:val="32"/>
          <w:szCs w:val="32"/>
        </w:rPr>
        <w:t>Налоговые и неналоговые поступления доходной части бюджета Грушево-Дубовского сельского поселения за 9 месяцев 2019 года выполнили на 63,7% от плановых годовых назначений (при плане 8895,0 тыс. руб. фактические платежи составили 5668,5  тыс. руб.).</w:t>
      </w:r>
    </w:p>
    <w:p w:rsidR="0033796E" w:rsidRPr="0033796E" w:rsidRDefault="0033796E" w:rsidP="0033796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ab/>
        <w:t xml:space="preserve">По сравнению с периодом 9 месяцев  2018 года поступления собственных доходов увеличились на 1426,5 тыс. руб., в связи с открытием обогатительной фабрики в ООО ШУ «Садкинское». 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ab/>
      </w:r>
      <w:r w:rsidRPr="0033796E">
        <w:rPr>
          <w:rFonts w:ascii="Times New Roman" w:hAnsi="Times New Roman"/>
          <w:b/>
          <w:sz w:val="32"/>
          <w:szCs w:val="32"/>
        </w:rPr>
        <w:t>Расходы</w:t>
      </w:r>
      <w:r w:rsidRPr="0033796E">
        <w:rPr>
          <w:rFonts w:ascii="Times New Roman" w:hAnsi="Times New Roman"/>
          <w:sz w:val="32"/>
          <w:szCs w:val="32"/>
        </w:rPr>
        <w:t xml:space="preserve">. 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ab/>
      </w:r>
      <w:r w:rsidRPr="0033796E">
        <w:rPr>
          <w:rFonts w:ascii="Times New Roman" w:hAnsi="Times New Roman"/>
          <w:b/>
          <w:sz w:val="32"/>
          <w:szCs w:val="32"/>
        </w:rPr>
        <w:t>Исполнение</w:t>
      </w:r>
      <w:r w:rsidRPr="0033796E">
        <w:rPr>
          <w:rFonts w:ascii="Times New Roman" w:hAnsi="Times New Roman"/>
          <w:sz w:val="32"/>
          <w:szCs w:val="32"/>
        </w:rPr>
        <w:t xml:space="preserve"> расходной части бюджета Грушево-Дубовского сельского поселения за 9 месяцев 2019 года – 55,0 % от годовых назначений (план – 12085,3 тыс. рублей, факт – 6645,4 тыс. рублей). 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ab/>
      </w:r>
    </w:p>
    <w:p w:rsidR="00BD67D8" w:rsidRPr="0033796E" w:rsidRDefault="00B23931" w:rsidP="00BD67D8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. </w:t>
      </w:r>
    </w:p>
    <w:p w:rsidR="003F3B68" w:rsidRPr="0033796E" w:rsidRDefault="003F3B68" w:rsidP="00BD67D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33796E">
        <w:rPr>
          <w:rFonts w:ascii="Times New Roman" w:hAnsi="Times New Roman"/>
          <w:b/>
          <w:i/>
          <w:sz w:val="32"/>
          <w:szCs w:val="32"/>
        </w:rPr>
        <w:t>Далее о пр</w:t>
      </w:r>
      <w:r w:rsidR="00AB426C" w:rsidRPr="0033796E">
        <w:rPr>
          <w:rFonts w:ascii="Times New Roman" w:hAnsi="Times New Roman"/>
          <w:b/>
          <w:i/>
          <w:sz w:val="32"/>
          <w:szCs w:val="32"/>
        </w:rPr>
        <w:t xml:space="preserve">оделанной работе поселения за </w:t>
      </w:r>
      <w:r w:rsidR="0033796E" w:rsidRPr="0033796E">
        <w:rPr>
          <w:rFonts w:ascii="Times New Roman" w:hAnsi="Times New Roman"/>
          <w:b/>
          <w:i/>
          <w:sz w:val="32"/>
          <w:szCs w:val="32"/>
        </w:rPr>
        <w:t>9</w:t>
      </w:r>
      <w:r w:rsidR="00B23931" w:rsidRPr="0033796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3796E">
        <w:rPr>
          <w:rFonts w:ascii="Times New Roman" w:hAnsi="Times New Roman"/>
          <w:b/>
          <w:i/>
          <w:sz w:val="32"/>
          <w:szCs w:val="32"/>
        </w:rPr>
        <w:t>месяцев</w:t>
      </w:r>
      <w:r w:rsidR="0033796E" w:rsidRPr="0033796E">
        <w:rPr>
          <w:rFonts w:ascii="Times New Roman" w:hAnsi="Times New Roman"/>
          <w:b/>
          <w:i/>
          <w:sz w:val="32"/>
          <w:szCs w:val="32"/>
        </w:rPr>
        <w:t xml:space="preserve"> 2019</w:t>
      </w:r>
      <w:r w:rsidR="005A247F" w:rsidRPr="0033796E">
        <w:rPr>
          <w:rFonts w:ascii="Times New Roman" w:hAnsi="Times New Roman"/>
          <w:b/>
          <w:i/>
          <w:sz w:val="32"/>
          <w:szCs w:val="32"/>
        </w:rPr>
        <w:t xml:space="preserve"> года</w:t>
      </w:r>
      <w:r w:rsidRPr="0033796E">
        <w:rPr>
          <w:rFonts w:ascii="Times New Roman" w:hAnsi="Times New Roman"/>
          <w:b/>
          <w:i/>
          <w:sz w:val="32"/>
          <w:szCs w:val="32"/>
        </w:rPr>
        <w:t>.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ИП «Ткачева Е.А.»  -     </w:t>
      </w:r>
      <w:r w:rsidRPr="0033796E">
        <w:rPr>
          <w:rFonts w:ascii="Times New Roman" w:hAnsi="Times New Roman"/>
          <w:sz w:val="32"/>
          <w:szCs w:val="32"/>
        </w:rPr>
        <w:t xml:space="preserve">ремонт памятников на сумму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99967,00руб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ООО «</w:t>
      </w:r>
      <w:proofErr w:type="spellStart"/>
      <w:r w:rsidRPr="0033796E">
        <w:rPr>
          <w:rFonts w:ascii="Times New Roman" w:hAnsi="Times New Roman"/>
          <w:b/>
          <w:sz w:val="32"/>
          <w:szCs w:val="32"/>
        </w:rPr>
        <w:t>Биогвард</w:t>
      </w:r>
      <w:proofErr w:type="spellEnd"/>
      <w:r w:rsidRPr="0033796E">
        <w:rPr>
          <w:rFonts w:ascii="Times New Roman" w:hAnsi="Times New Roman"/>
          <w:b/>
          <w:sz w:val="32"/>
          <w:szCs w:val="32"/>
        </w:rPr>
        <w:t xml:space="preserve">»   - </w:t>
      </w:r>
      <w:proofErr w:type="gramStart"/>
      <w:r w:rsidRPr="0033796E">
        <w:rPr>
          <w:rFonts w:ascii="Times New Roman" w:hAnsi="Times New Roman"/>
          <w:sz w:val="32"/>
          <w:szCs w:val="32"/>
        </w:rPr>
        <w:t>противоклещевая</w:t>
      </w:r>
      <w:proofErr w:type="gramEnd"/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                           обработка парка, кладбища х. Грушевка</w:t>
      </w:r>
      <w:r w:rsidRPr="0033796E">
        <w:rPr>
          <w:rFonts w:ascii="Times New Roman" w:hAnsi="Times New Roman"/>
          <w:b/>
          <w:sz w:val="32"/>
          <w:szCs w:val="32"/>
        </w:rPr>
        <w:t>;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Pr="0033796E">
        <w:rPr>
          <w:rFonts w:ascii="Times New Roman" w:hAnsi="Times New Roman"/>
          <w:sz w:val="32"/>
          <w:szCs w:val="32"/>
        </w:rPr>
        <w:t>кладбища х. Чернышев, х. Дубовой, х. Семимаячный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                                    х. Голубинка          -    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14000,00 руб.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ИП «</w:t>
      </w:r>
      <w:proofErr w:type="spellStart"/>
      <w:r w:rsidRPr="0033796E">
        <w:rPr>
          <w:rFonts w:ascii="Times New Roman" w:hAnsi="Times New Roman"/>
          <w:b/>
          <w:sz w:val="32"/>
          <w:szCs w:val="32"/>
        </w:rPr>
        <w:t>Стецкова</w:t>
      </w:r>
      <w:proofErr w:type="spellEnd"/>
      <w:r w:rsidRPr="0033796E">
        <w:rPr>
          <w:rFonts w:ascii="Times New Roman" w:hAnsi="Times New Roman"/>
          <w:b/>
          <w:sz w:val="32"/>
          <w:szCs w:val="32"/>
        </w:rPr>
        <w:t xml:space="preserve"> О.К.»  - </w:t>
      </w:r>
      <w:proofErr w:type="spellStart"/>
      <w:r w:rsidRPr="0033796E">
        <w:rPr>
          <w:rFonts w:ascii="Times New Roman" w:hAnsi="Times New Roman"/>
          <w:sz w:val="32"/>
          <w:szCs w:val="32"/>
        </w:rPr>
        <w:t>акарицидная</w:t>
      </w:r>
      <w:proofErr w:type="spellEnd"/>
      <w:r w:rsidRPr="0033796E">
        <w:rPr>
          <w:rFonts w:ascii="Times New Roman" w:hAnsi="Times New Roman"/>
          <w:sz w:val="32"/>
          <w:szCs w:val="32"/>
        </w:rPr>
        <w:t xml:space="preserve"> обработка </w:t>
      </w:r>
      <w:proofErr w:type="gramStart"/>
      <w:r w:rsidRPr="0033796E">
        <w:rPr>
          <w:rFonts w:ascii="Times New Roman" w:hAnsi="Times New Roman"/>
          <w:sz w:val="32"/>
          <w:szCs w:val="32"/>
        </w:rPr>
        <w:t>скотопрогонных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  маршрутов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4900,00руб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ИП «Федорова Л.А.» </w:t>
      </w:r>
      <w:r w:rsidRPr="0033796E">
        <w:rPr>
          <w:rFonts w:ascii="Times New Roman" w:hAnsi="Times New Roman"/>
          <w:sz w:val="32"/>
          <w:szCs w:val="32"/>
        </w:rPr>
        <w:t xml:space="preserve"> работы по благоустройству х. Голубинка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                   (дворник апрель-октябрь)  - 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57965,76руб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  <w:u w:val="single"/>
        </w:rPr>
        <w:t>ИП «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Черенцов</w:t>
      </w:r>
      <w:proofErr w:type="spell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А.М.»</w:t>
      </w:r>
      <w:r w:rsidRPr="0033796E">
        <w:rPr>
          <w:rFonts w:ascii="Times New Roman" w:hAnsi="Times New Roman"/>
          <w:sz w:val="32"/>
          <w:szCs w:val="32"/>
        </w:rPr>
        <w:t xml:space="preserve">     экологическое сопровождение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6750,00руб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ИП «Денисов» </w:t>
      </w:r>
      <w:r w:rsidRPr="0033796E">
        <w:rPr>
          <w:rFonts w:ascii="Times New Roman" w:hAnsi="Times New Roman"/>
          <w:sz w:val="32"/>
          <w:szCs w:val="32"/>
        </w:rPr>
        <w:t xml:space="preserve"> оценка стоимости земельного участка для сдачи 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                                                  его в  аренду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4000,00руб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ИП «</w:t>
      </w:r>
      <w:proofErr w:type="spellStart"/>
      <w:r w:rsidRPr="0033796E">
        <w:rPr>
          <w:rFonts w:ascii="Times New Roman" w:hAnsi="Times New Roman"/>
          <w:b/>
          <w:sz w:val="32"/>
          <w:szCs w:val="32"/>
        </w:rPr>
        <w:t>Кащеева</w:t>
      </w:r>
      <w:proofErr w:type="spellEnd"/>
      <w:r w:rsidRPr="0033796E">
        <w:rPr>
          <w:rFonts w:ascii="Times New Roman" w:hAnsi="Times New Roman"/>
          <w:b/>
          <w:sz w:val="32"/>
          <w:szCs w:val="32"/>
        </w:rPr>
        <w:t xml:space="preserve">» </w:t>
      </w:r>
      <w:r w:rsidRPr="0033796E">
        <w:rPr>
          <w:rFonts w:ascii="Times New Roman" w:hAnsi="Times New Roman"/>
          <w:sz w:val="32"/>
          <w:szCs w:val="32"/>
        </w:rPr>
        <w:t xml:space="preserve">оценка стоимости 4-х земельных участков </w:t>
      </w:r>
      <w:proofErr w:type="gramStart"/>
      <w:r w:rsidRPr="0033796E">
        <w:rPr>
          <w:rFonts w:ascii="Times New Roman" w:hAnsi="Times New Roman"/>
          <w:sz w:val="32"/>
          <w:szCs w:val="32"/>
        </w:rPr>
        <w:t>для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  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sz w:val="32"/>
          <w:szCs w:val="32"/>
        </w:rPr>
        <w:t xml:space="preserve">         последующей сдачи их в  аренду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28000,00руб.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ИП «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Мехальчук</w:t>
      </w:r>
      <w:proofErr w:type="spell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А.В.»  </w:t>
      </w:r>
      <w:r w:rsidRPr="0033796E">
        <w:rPr>
          <w:rFonts w:ascii="Times New Roman" w:hAnsi="Times New Roman"/>
          <w:sz w:val="32"/>
          <w:szCs w:val="32"/>
        </w:rPr>
        <w:t xml:space="preserve">проведен аукцион на </w:t>
      </w:r>
      <w:proofErr w:type="spellStart"/>
      <w:r w:rsidRPr="0033796E">
        <w:rPr>
          <w:rFonts w:ascii="Times New Roman" w:hAnsi="Times New Roman"/>
          <w:sz w:val="32"/>
          <w:szCs w:val="32"/>
        </w:rPr>
        <w:t>преддекларационное</w:t>
      </w:r>
      <w:proofErr w:type="spellEnd"/>
      <w:r w:rsidRPr="0033796E">
        <w:rPr>
          <w:rFonts w:ascii="Times New Roman" w:hAnsi="Times New Roman"/>
          <w:sz w:val="32"/>
          <w:szCs w:val="32"/>
        </w:rPr>
        <w:t xml:space="preserve"> обследование  Гидротехнического сооружения протяженностью 282м. расположенное по адресу Белокалитвинский район. 5км. от устья р. Кундрючья, 4,5км. СЗ х. Семимаячный общая сумма контракта составила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343406,00руб. за счет средств Бел</w:t>
      </w:r>
      <w:proofErr w:type="gramStart"/>
      <w:r w:rsidRPr="0033796E">
        <w:rPr>
          <w:rFonts w:ascii="Times New Roman" w:hAnsi="Times New Roman"/>
          <w:b/>
          <w:sz w:val="32"/>
          <w:szCs w:val="32"/>
          <w:u w:val="single"/>
        </w:rPr>
        <w:t>.</w:t>
      </w:r>
      <w:proofErr w:type="gram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gramStart"/>
      <w:r w:rsidRPr="0033796E">
        <w:rPr>
          <w:rFonts w:ascii="Times New Roman" w:hAnsi="Times New Roman"/>
          <w:b/>
          <w:sz w:val="32"/>
          <w:szCs w:val="32"/>
          <w:u w:val="single"/>
        </w:rPr>
        <w:t>р</w:t>
      </w:r>
      <w:proofErr w:type="gramEnd"/>
      <w:r w:rsidRPr="0033796E">
        <w:rPr>
          <w:rFonts w:ascii="Times New Roman" w:hAnsi="Times New Roman"/>
          <w:b/>
          <w:sz w:val="32"/>
          <w:szCs w:val="32"/>
          <w:u w:val="single"/>
        </w:rPr>
        <w:t>айона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>МУП  «РЦТИ и</w:t>
      </w:r>
      <w:proofErr w:type="gramStart"/>
      <w:r w:rsidRPr="0033796E">
        <w:rPr>
          <w:rFonts w:ascii="Times New Roman" w:hAnsi="Times New Roman"/>
          <w:b/>
          <w:sz w:val="32"/>
          <w:szCs w:val="32"/>
        </w:rPr>
        <w:t xml:space="preserve"> А</w:t>
      </w:r>
      <w:proofErr w:type="gramEnd"/>
      <w:r w:rsidRPr="0033796E">
        <w:rPr>
          <w:rFonts w:ascii="Times New Roman" w:hAnsi="Times New Roman"/>
          <w:b/>
          <w:sz w:val="32"/>
          <w:szCs w:val="32"/>
        </w:rPr>
        <w:t xml:space="preserve">»  </w:t>
      </w:r>
      <w:r w:rsidRPr="0033796E">
        <w:rPr>
          <w:rFonts w:ascii="Times New Roman" w:hAnsi="Times New Roman"/>
          <w:sz w:val="32"/>
          <w:szCs w:val="32"/>
        </w:rPr>
        <w:t xml:space="preserve">изготовление технического паспорта на линии электропередачи расположенных по адресу х. Голубинка 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24763,66р.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АО «</w:t>
      </w:r>
      <w:proofErr w:type="spellStart"/>
      <w:r w:rsidRPr="0033796E">
        <w:rPr>
          <w:rFonts w:ascii="Times New Roman" w:hAnsi="Times New Roman"/>
          <w:b/>
          <w:sz w:val="32"/>
          <w:szCs w:val="32"/>
        </w:rPr>
        <w:t>Гипрониигаз</w:t>
      </w:r>
      <w:proofErr w:type="spellEnd"/>
      <w:r w:rsidRPr="0033796E">
        <w:rPr>
          <w:rFonts w:ascii="Times New Roman" w:hAnsi="Times New Roman"/>
          <w:b/>
          <w:sz w:val="32"/>
          <w:szCs w:val="32"/>
        </w:rPr>
        <w:t xml:space="preserve">»  </w:t>
      </w:r>
      <w:r w:rsidRPr="0033796E">
        <w:rPr>
          <w:rFonts w:ascii="Times New Roman" w:hAnsi="Times New Roman"/>
          <w:sz w:val="32"/>
          <w:szCs w:val="32"/>
        </w:rPr>
        <w:t xml:space="preserve">выполнение экспертизы промышленной безопасности «Техническое перевооружение опасного    производственного объекта сеть газоснабжения 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х. Чернышев  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128695,23руб (за счет средств Бел</w:t>
      </w:r>
      <w:proofErr w:type="gramStart"/>
      <w:r w:rsidRPr="0033796E">
        <w:rPr>
          <w:rFonts w:ascii="Times New Roman" w:hAnsi="Times New Roman"/>
          <w:b/>
          <w:sz w:val="32"/>
          <w:szCs w:val="32"/>
          <w:u w:val="single"/>
        </w:rPr>
        <w:t>.</w:t>
      </w:r>
      <w:proofErr w:type="gram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gramStart"/>
      <w:r w:rsidRPr="0033796E">
        <w:rPr>
          <w:rFonts w:ascii="Times New Roman" w:hAnsi="Times New Roman"/>
          <w:b/>
          <w:sz w:val="32"/>
          <w:szCs w:val="32"/>
          <w:u w:val="single"/>
        </w:rPr>
        <w:t>р</w:t>
      </w:r>
      <w:proofErr w:type="gramEnd"/>
      <w:r w:rsidRPr="0033796E">
        <w:rPr>
          <w:rFonts w:ascii="Times New Roman" w:hAnsi="Times New Roman"/>
          <w:b/>
          <w:sz w:val="32"/>
          <w:szCs w:val="32"/>
          <w:u w:val="single"/>
        </w:rPr>
        <w:t>айона)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lastRenderedPageBreak/>
        <w:t>ООО «</w:t>
      </w:r>
      <w:proofErr w:type="spellStart"/>
      <w:r w:rsidRPr="0033796E">
        <w:rPr>
          <w:rFonts w:ascii="Times New Roman" w:hAnsi="Times New Roman"/>
          <w:b/>
          <w:sz w:val="32"/>
          <w:szCs w:val="32"/>
        </w:rPr>
        <w:t>РостПромМонтаж</w:t>
      </w:r>
      <w:proofErr w:type="spellEnd"/>
      <w:r w:rsidRPr="0033796E">
        <w:rPr>
          <w:rFonts w:ascii="Times New Roman" w:hAnsi="Times New Roman"/>
          <w:b/>
          <w:sz w:val="32"/>
          <w:szCs w:val="32"/>
        </w:rPr>
        <w:t xml:space="preserve">» – </w:t>
      </w:r>
      <w:r w:rsidRPr="0033796E">
        <w:rPr>
          <w:rFonts w:ascii="Times New Roman" w:hAnsi="Times New Roman"/>
          <w:sz w:val="32"/>
          <w:szCs w:val="32"/>
        </w:rPr>
        <w:t>выполнены работы по содержанию автомобильных дорог общего пользования  (нанесение горизонтальной разметки)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22000,00 руб. </w:t>
      </w:r>
      <w:r w:rsidRPr="0033796E">
        <w:rPr>
          <w:rFonts w:ascii="Times New Roman" w:hAnsi="Times New Roman"/>
          <w:sz w:val="32"/>
          <w:szCs w:val="32"/>
        </w:rPr>
        <w:t>средства Бел</w:t>
      </w:r>
      <w:proofErr w:type="gramStart"/>
      <w:r w:rsidRPr="0033796E">
        <w:rPr>
          <w:rFonts w:ascii="Times New Roman" w:hAnsi="Times New Roman"/>
          <w:sz w:val="32"/>
          <w:szCs w:val="32"/>
        </w:rPr>
        <w:t>.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33796E">
        <w:rPr>
          <w:rFonts w:ascii="Times New Roman" w:hAnsi="Times New Roman"/>
          <w:sz w:val="32"/>
          <w:szCs w:val="32"/>
        </w:rPr>
        <w:t>р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айона, 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>ГУП РО «Октябрьское ДРСУ»</w:t>
      </w:r>
      <w:r w:rsidRPr="0033796E">
        <w:rPr>
          <w:rFonts w:ascii="Times New Roman" w:hAnsi="Times New Roman"/>
          <w:sz w:val="32"/>
          <w:szCs w:val="32"/>
        </w:rPr>
        <w:t xml:space="preserve"> - работы по содержанию внутрипоселковых автомобильных работ (восстановление проезжей части гравийных и щебеночных покрытий с добавлением щебня), на территории х. Голубинка, х. Казьминка, х. Дубовой, х. Чернышев  общая </w:t>
      </w:r>
      <w:r w:rsidRPr="0033796E">
        <w:rPr>
          <w:rFonts w:ascii="Times New Roman" w:hAnsi="Times New Roman"/>
          <w:sz w:val="32"/>
          <w:szCs w:val="32"/>
          <w:u w:val="single"/>
        </w:rPr>
        <w:t xml:space="preserve">сумма контракта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99532,00руб</w:t>
      </w:r>
      <w:r w:rsidRPr="0033796E">
        <w:rPr>
          <w:rFonts w:ascii="Times New Roman" w:hAnsi="Times New Roman"/>
          <w:sz w:val="32"/>
          <w:szCs w:val="32"/>
          <w:u w:val="single"/>
        </w:rPr>
        <w:t xml:space="preserve">. из них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1006,12руб</w:t>
      </w:r>
      <w:r w:rsidRPr="0033796E">
        <w:rPr>
          <w:rFonts w:ascii="Times New Roman" w:hAnsi="Times New Roman"/>
          <w:sz w:val="32"/>
          <w:szCs w:val="32"/>
          <w:u w:val="single"/>
        </w:rPr>
        <w:t xml:space="preserve">. средства района и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98525,88 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руб</w:t>
      </w:r>
      <w:proofErr w:type="spellEnd"/>
      <w:r w:rsidRPr="0033796E">
        <w:rPr>
          <w:rFonts w:ascii="Times New Roman" w:hAnsi="Times New Roman"/>
          <w:sz w:val="32"/>
          <w:szCs w:val="32"/>
          <w:u w:val="single"/>
        </w:rPr>
        <w:t xml:space="preserve"> областные средства.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ИП 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Цыгулев</w:t>
      </w:r>
      <w:proofErr w:type="spell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Сергей Геннадьевич   </w:t>
      </w:r>
      <w:r w:rsidRPr="0033796E">
        <w:rPr>
          <w:rFonts w:ascii="Times New Roman" w:hAnsi="Times New Roman"/>
          <w:sz w:val="32"/>
          <w:szCs w:val="32"/>
        </w:rPr>
        <w:t>Содержание внутрипоселковых автомобильных дорог общего пользования местного значения (скашивание травы на обочинах и откосах автомобильных дорог</w:t>
      </w:r>
      <w:proofErr w:type="gramStart"/>
      <w:r w:rsidRPr="0033796E">
        <w:rPr>
          <w:rFonts w:ascii="Times New Roman" w:hAnsi="Times New Roman"/>
          <w:sz w:val="32"/>
          <w:szCs w:val="32"/>
        </w:rPr>
        <w:t>)н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а территории Грушево-Дубовского сельского поселения  на сумму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74590,00руб (из них 756,70руб средства Бел. района, 73833,30руб областные средства) 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ГУП РО «Октябрьское ДРСУ» </w:t>
      </w:r>
      <w:r w:rsidRPr="0033796E">
        <w:rPr>
          <w:rFonts w:ascii="Times New Roman" w:hAnsi="Times New Roman"/>
          <w:sz w:val="32"/>
          <w:szCs w:val="32"/>
        </w:rPr>
        <w:t xml:space="preserve">работы по устранению деформаций и повреждений автомобильных дорог (заделка выбоин, просадок, заливка трещин на асфальтобетонных и цементобетонных покрытиях), на территории Грушево-Дубовского сельского поселения  общая </w:t>
      </w:r>
      <w:r w:rsidRPr="0033796E">
        <w:rPr>
          <w:rFonts w:ascii="Times New Roman" w:hAnsi="Times New Roman"/>
          <w:b/>
          <w:sz w:val="32"/>
          <w:szCs w:val="32"/>
        </w:rPr>
        <w:t xml:space="preserve">сумма контракта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99769,00руб</w:t>
      </w:r>
      <w:r w:rsidRPr="0033796E">
        <w:rPr>
          <w:rFonts w:ascii="Times New Roman" w:hAnsi="Times New Roman"/>
          <w:b/>
          <w:sz w:val="32"/>
          <w:szCs w:val="32"/>
        </w:rPr>
        <w:t xml:space="preserve"> (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из них 1008,39руб средства Бел</w:t>
      </w:r>
      <w:proofErr w:type="gramStart"/>
      <w:r w:rsidRPr="0033796E">
        <w:rPr>
          <w:rFonts w:ascii="Times New Roman" w:hAnsi="Times New Roman"/>
          <w:b/>
          <w:sz w:val="32"/>
          <w:szCs w:val="32"/>
          <w:u w:val="single"/>
        </w:rPr>
        <w:t>.</w:t>
      </w:r>
      <w:proofErr w:type="gram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gramStart"/>
      <w:r w:rsidRPr="0033796E">
        <w:rPr>
          <w:rFonts w:ascii="Times New Roman" w:hAnsi="Times New Roman"/>
          <w:b/>
          <w:sz w:val="32"/>
          <w:szCs w:val="32"/>
          <w:u w:val="single"/>
        </w:rPr>
        <w:t>р</w:t>
      </w:r>
      <w:proofErr w:type="gram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айона, 98760,61 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руб</w:t>
      </w:r>
      <w:proofErr w:type="spell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областные 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редства</w:t>
      </w:r>
      <w:proofErr w:type="spellEnd"/>
      <w:r w:rsidRPr="0033796E">
        <w:rPr>
          <w:rFonts w:ascii="Times New Roman" w:hAnsi="Times New Roman"/>
          <w:b/>
          <w:sz w:val="32"/>
          <w:szCs w:val="32"/>
          <w:u w:val="single"/>
        </w:rPr>
        <w:t>).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>ИП «</w:t>
      </w:r>
      <w:proofErr w:type="spellStart"/>
      <w:r w:rsidRPr="0033796E">
        <w:rPr>
          <w:rFonts w:ascii="Times New Roman" w:hAnsi="Times New Roman"/>
          <w:b/>
          <w:sz w:val="32"/>
          <w:szCs w:val="32"/>
        </w:rPr>
        <w:t>Тугушев</w:t>
      </w:r>
      <w:proofErr w:type="spellEnd"/>
      <w:r w:rsidRPr="0033796E">
        <w:rPr>
          <w:rFonts w:ascii="Times New Roman" w:hAnsi="Times New Roman"/>
          <w:b/>
          <w:sz w:val="32"/>
          <w:szCs w:val="32"/>
        </w:rPr>
        <w:t xml:space="preserve"> М.Р.» </w:t>
      </w:r>
      <w:r w:rsidRPr="0033796E">
        <w:rPr>
          <w:rFonts w:ascii="Times New Roman" w:hAnsi="Times New Roman"/>
          <w:sz w:val="32"/>
          <w:szCs w:val="32"/>
        </w:rPr>
        <w:t xml:space="preserve">работы по содержанию автомобильных дорог общего пользования местного значения - установка дорожных знаков «Уступи дорогу» в кол-ве 2-х </w:t>
      </w:r>
      <w:proofErr w:type="spellStart"/>
      <w:proofErr w:type="gramStart"/>
      <w:r w:rsidRPr="0033796E">
        <w:rPr>
          <w:rFonts w:ascii="Times New Roman" w:hAnsi="Times New Roman"/>
          <w:sz w:val="32"/>
          <w:szCs w:val="32"/>
        </w:rPr>
        <w:t>шт</w:t>
      </w:r>
      <w:proofErr w:type="spellEnd"/>
      <w:proofErr w:type="gramEnd"/>
      <w:r w:rsidRPr="0033796E">
        <w:rPr>
          <w:rFonts w:ascii="Times New Roman" w:hAnsi="Times New Roman"/>
          <w:sz w:val="32"/>
          <w:szCs w:val="32"/>
        </w:rPr>
        <w:t xml:space="preserve"> в х. Чернышев на  сумму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15000,00  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руб</w:t>
      </w:r>
      <w:proofErr w:type="spell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за счет средств Белокалитвинского района.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 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lastRenderedPageBreak/>
        <w:t xml:space="preserve">ИП «Ткачева Е.А» </w:t>
      </w:r>
      <w:r w:rsidRPr="0033796E">
        <w:rPr>
          <w:rFonts w:ascii="Times New Roman" w:hAnsi="Times New Roman"/>
          <w:sz w:val="32"/>
          <w:szCs w:val="32"/>
        </w:rPr>
        <w:t>ремонт подвесного моста (замена досок настила)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сумма контракта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40900,00руб</w:t>
      </w:r>
      <w:r w:rsidRPr="0033796E">
        <w:rPr>
          <w:rFonts w:ascii="Times New Roman" w:hAnsi="Times New Roman"/>
          <w:b/>
          <w:sz w:val="32"/>
          <w:szCs w:val="32"/>
        </w:rPr>
        <w:t xml:space="preserve"> (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из них 419,80руб средства Бел</w:t>
      </w:r>
      <w:proofErr w:type="gramStart"/>
      <w:r w:rsidRPr="0033796E">
        <w:rPr>
          <w:rFonts w:ascii="Times New Roman" w:hAnsi="Times New Roman"/>
          <w:b/>
          <w:sz w:val="32"/>
          <w:szCs w:val="32"/>
          <w:u w:val="single"/>
        </w:rPr>
        <w:t>.</w:t>
      </w:r>
      <w:proofErr w:type="gram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gramStart"/>
      <w:r w:rsidRPr="0033796E">
        <w:rPr>
          <w:rFonts w:ascii="Times New Roman" w:hAnsi="Times New Roman"/>
          <w:b/>
          <w:sz w:val="32"/>
          <w:szCs w:val="32"/>
          <w:u w:val="single"/>
        </w:rPr>
        <w:t>р</w:t>
      </w:r>
      <w:proofErr w:type="gram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айона, 40480,20 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руб</w:t>
      </w:r>
      <w:proofErr w:type="spell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областные 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редства</w:t>
      </w:r>
      <w:proofErr w:type="spellEnd"/>
      <w:r w:rsidRPr="0033796E">
        <w:rPr>
          <w:rFonts w:ascii="Times New Roman" w:hAnsi="Times New Roman"/>
          <w:b/>
          <w:sz w:val="32"/>
          <w:szCs w:val="32"/>
          <w:u w:val="single"/>
        </w:rPr>
        <w:t>).</w:t>
      </w:r>
    </w:p>
    <w:p w:rsidR="0033796E" w:rsidRPr="0033796E" w:rsidRDefault="0033796E" w:rsidP="0033796E">
      <w:pPr>
        <w:rPr>
          <w:rFonts w:ascii="Times New Roman" w:hAnsi="Times New Roman"/>
          <w:b/>
          <w:sz w:val="32"/>
          <w:szCs w:val="32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ООО «Ритуал»    -  </w:t>
      </w:r>
      <w:r w:rsidRPr="0033796E">
        <w:rPr>
          <w:rFonts w:ascii="Times New Roman" w:hAnsi="Times New Roman"/>
          <w:sz w:val="32"/>
          <w:szCs w:val="32"/>
        </w:rPr>
        <w:t xml:space="preserve">приобретение венков для возложения к памятникам      -   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9950,00 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руб</w:t>
      </w:r>
      <w:proofErr w:type="spellEnd"/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Информация</w:t>
      </w: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по муниципальному хозяйству за период </w:t>
      </w: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январь – октябрь  </w:t>
      </w:r>
      <w:proofErr w:type="spellStart"/>
      <w:r w:rsidRPr="0033796E">
        <w:rPr>
          <w:rFonts w:ascii="Times New Roman" w:hAnsi="Times New Roman"/>
          <w:b/>
          <w:sz w:val="32"/>
          <w:szCs w:val="32"/>
        </w:rPr>
        <w:t>м-ц</w:t>
      </w:r>
      <w:proofErr w:type="spellEnd"/>
      <w:r w:rsidRPr="0033796E">
        <w:rPr>
          <w:rFonts w:ascii="Times New Roman" w:hAnsi="Times New Roman"/>
          <w:b/>
          <w:sz w:val="32"/>
          <w:szCs w:val="32"/>
        </w:rPr>
        <w:t xml:space="preserve"> 2019 года</w:t>
      </w: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ЖКХ </w:t>
      </w: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- проведена работа  с    организациями всех форм собственности   по  Обращению  с ТКО -   задача  охват 100 %  по заключению  договоров. </w:t>
      </w: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На 01.10.2019 года  услуга по обращению с ТКО   составляет  90-95 %. Недостающие 5 % физические лица  - объясняют причину,  что у них нет мусора. </w:t>
      </w: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На самом деле</w:t>
      </w:r>
      <w:proofErr w:type="gramStart"/>
      <w:r w:rsidRPr="0033796E">
        <w:rPr>
          <w:rFonts w:ascii="Times New Roman" w:hAnsi="Times New Roman"/>
          <w:sz w:val="32"/>
          <w:szCs w:val="32"/>
        </w:rPr>
        <w:t xml:space="preserve"> В</w:t>
      </w:r>
      <w:proofErr w:type="gramEnd"/>
      <w:r w:rsidRPr="0033796E">
        <w:rPr>
          <w:rFonts w:ascii="Times New Roman" w:hAnsi="Times New Roman"/>
          <w:sz w:val="32"/>
          <w:szCs w:val="32"/>
        </w:rPr>
        <w:t>сем льготным категориям  которые не пользуются данной услугой  - приостановлены выплаты до погашения  существующей задолженности.</w:t>
      </w: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На территории населенных пунктов проводятся рейды</w:t>
      </w:r>
      <w:r w:rsidR="00D83BA4" w:rsidRPr="0033796E">
        <w:rPr>
          <w:rFonts w:ascii="Times New Roman" w:hAnsi="Times New Roman"/>
          <w:sz w:val="32"/>
          <w:szCs w:val="32"/>
        </w:rPr>
        <w:t>,</w:t>
      </w:r>
      <w:r w:rsidRPr="0033796E">
        <w:rPr>
          <w:rFonts w:ascii="Times New Roman" w:hAnsi="Times New Roman"/>
          <w:sz w:val="32"/>
          <w:szCs w:val="32"/>
        </w:rPr>
        <w:t xml:space="preserve"> выявляются очаги несанкционированных свалок. Нарушители привлекаются к Административной ответственности.</w:t>
      </w: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Газификация</w:t>
      </w: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2793" w:rsidRPr="0033796E" w:rsidRDefault="004F2793" w:rsidP="004F279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- Окончены строительно-монтажные работы в  х. Семимаячный компания  ООО «Унисон» руководитель - Стрельцов Павел Анатольевич  и в  х. Грушевка компания  - АО «</w:t>
      </w:r>
      <w:proofErr w:type="spellStart"/>
      <w:r w:rsidRPr="0033796E">
        <w:rPr>
          <w:rFonts w:ascii="Times New Roman" w:hAnsi="Times New Roman"/>
          <w:sz w:val="32"/>
          <w:szCs w:val="32"/>
        </w:rPr>
        <w:t>Ростовгазстрой</w:t>
      </w:r>
      <w:proofErr w:type="spellEnd"/>
      <w:r w:rsidRPr="0033796E">
        <w:rPr>
          <w:rFonts w:ascii="Times New Roman" w:hAnsi="Times New Roman"/>
          <w:sz w:val="32"/>
          <w:szCs w:val="32"/>
        </w:rPr>
        <w:t xml:space="preserve">» </w:t>
      </w:r>
    </w:p>
    <w:p w:rsidR="004F2793" w:rsidRPr="0033796E" w:rsidRDefault="004F2793" w:rsidP="004F279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г. Ростов на Дону  - руководитель </w:t>
      </w:r>
      <w:proofErr w:type="spellStart"/>
      <w:r w:rsidRPr="0033796E">
        <w:rPr>
          <w:rFonts w:ascii="Times New Roman" w:hAnsi="Times New Roman"/>
          <w:sz w:val="32"/>
          <w:szCs w:val="32"/>
        </w:rPr>
        <w:t>Пантелишин</w:t>
      </w:r>
      <w:proofErr w:type="spellEnd"/>
      <w:r w:rsidRPr="0033796E">
        <w:rPr>
          <w:rFonts w:ascii="Times New Roman" w:hAnsi="Times New Roman"/>
          <w:sz w:val="32"/>
          <w:szCs w:val="32"/>
        </w:rPr>
        <w:t xml:space="preserve"> Владимир Степанович. </w:t>
      </w:r>
      <w:proofErr w:type="gramStart"/>
      <w:r w:rsidRPr="0033796E">
        <w:rPr>
          <w:rFonts w:ascii="Times New Roman" w:hAnsi="Times New Roman"/>
          <w:sz w:val="32"/>
          <w:szCs w:val="32"/>
        </w:rPr>
        <w:t>Согласно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заключенных контрактов. К </w:t>
      </w:r>
      <w:proofErr w:type="gramStart"/>
      <w:r w:rsidRPr="0033796E">
        <w:rPr>
          <w:rFonts w:ascii="Times New Roman" w:hAnsi="Times New Roman"/>
          <w:sz w:val="32"/>
          <w:szCs w:val="32"/>
        </w:rPr>
        <w:t>сожалению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часть улиц осталось не до конца восстановленных  твердым покрытием, есть договоренность в ближайшее время до наступления ненастья  завершить  отсыпку улиц согласно дорожной карты.</w:t>
      </w:r>
    </w:p>
    <w:p w:rsidR="004F2793" w:rsidRPr="0033796E" w:rsidRDefault="004F2793" w:rsidP="004F279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</w:t>
      </w: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Водоснабжение</w:t>
      </w: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х. Голубинка,  ул. Орлова –  проведены  работы по замене    двух гидрантов  -  работы выполнялись ГУП РО УРСВ</w:t>
      </w:r>
      <w:proofErr w:type="gramStart"/>
      <w:r w:rsidRPr="0033796E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финансирование произведено из бюджетных средств Администрации Белокалитвинского района.</w:t>
      </w:r>
    </w:p>
    <w:p w:rsidR="004F2793" w:rsidRPr="0033796E" w:rsidRDefault="004F2793" w:rsidP="004F279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lastRenderedPageBreak/>
        <w:t xml:space="preserve">    </w:t>
      </w:r>
    </w:p>
    <w:p w:rsidR="004F2793" w:rsidRPr="0033796E" w:rsidRDefault="004F2793" w:rsidP="004F279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Благоустройство</w:t>
      </w: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-  планируем  в этом году произвести укладку щебеночного покрытия и установку бордюрных камней  по пешеходной дорожке через парк, по весне 2020 года произвести укладку асфальтового покрытия.</w:t>
      </w: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- Планируем провести ремонт уличного освещения, на эти цели запланировано порядка 100 т.р. работы будут завершены до конца ноября 2019 года.</w:t>
      </w: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- Проведены  рейды на предмет выявления нарушителей правил благоустройства, оформлено  более 7 административных протоколов. </w:t>
      </w: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- Принимали участие граждане и добровольные  пожарные  в тушении пожаров в течени</w:t>
      </w:r>
      <w:proofErr w:type="gramStart"/>
      <w:r w:rsidRPr="0033796E">
        <w:rPr>
          <w:rFonts w:ascii="Times New Roman" w:hAnsi="Times New Roman"/>
          <w:sz w:val="32"/>
          <w:szCs w:val="32"/>
        </w:rPr>
        <w:t>и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года.</w:t>
      </w: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</w:t>
      </w:r>
      <w:proofErr w:type="gramStart"/>
      <w:r w:rsidRPr="0033796E">
        <w:rPr>
          <w:rFonts w:ascii="Times New Roman" w:hAnsi="Times New Roman"/>
          <w:sz w:val="32"/>
          <w:szCs w:val="32"/>
        </w:rPr>
        <w:t>Проводились мероприятия  ДНД ХКО участвует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 по осуществлению  охраны  общественного порядка  во время проведения  общественно массовых мероприятий.</w:t>
      </w: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Связь</w:t>
      </w: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- Установлено необходимое оборудование    оптоволоконной связи широкополосный интернет    по х. Грушевка</w:t>
      </w:r>
      <w:r w:rsidR="00B37E10" w:rsidRPr="0033796E">
        <w:rPr>
          <w:rFonts w:ascii="Times New Roman" w:hAnsi="Times New Roman"/>
          <w:sz w:val="32"/>
          <w:szCs w:val="32"/>
        </w:rPr>
        <w:t>,</w:t>
      </w:r>
      <w:r w:rsidRPr="0033796E">
        <w:rPr>
          <w:rFonts w:ascii="Times New Roman" w:hAnsi="Times New Roman"/>
          <w:sz w:val="32"/>
          <w:szCs w:val="32"/>
        </w:rPr>
        <w:t xml:space="preserve"> по х. Семимаячный х</w:t>
      </w:r>
      <w:proofErr w:type="gramStart"/>
      <w:r w:rsidRPr="0033796E">
        <w:rPr>
          <w:rFonts w:ascii="Times New Roman" w:hAnsi="Times New Roman"/>
          <w:sz w:val="32"/>
          <w:szCs w:val="32"/>
        </w:rPr>
        <w:t>.Ч</w:t>
      </w:r>
      <w:proofErr w:type="gramEnd"/>
      <w:r w:rsidRPr="0033796E">
        <w:rPr>
          <w:rFonts w:ascii="Times New Roman" w:hAnsi="Times New Roman"/>
          <w:sz w:val="32"/>
          <w:szCs w:val="32"/>
        </w:rPr>
        <w:t>ернышев   желающие на присоединение могут обращаться в Администрацию сельского поселения для формирования заявок , оформления списков для включения в программу через министерство связи. Ориентировочная цена 8 ,0-11,0 т.р.</w:t>
      </w: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Установлены и действуют   УЦН две вышки х</w:t>
      </w:r>
      <w:proofErr w:type="gramStart"/>
      <w:r w:rsidRPr="0033796E">
        <w:rPr>
          <w:rFonts w:ascii="Times New Roman" w:hAnsi="Times New Roman"/>
          <w:sz w:val="32"/>
          <w:szCs w:val="32"/>
        </w:rPr>
        <w:t>.Ч</w:t>
      </w:r>
      <w:proofErr w:type="gramEnd"/>
      <w:r w:rsidRPr="0033796E">
        <w:rPr>
          <w:rFonts w:ascii="Times New Roman" w:hAnsi="Times New Roman"/>
          <w:sz w:val="32"/>
          <w:szCs w:val="32"/>
        </w:rPr>
        <w:t>ернышев, Семимаячный сигнал и радиус охвата очень маленький .</w:t>
      </w: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Всем желающим   чтобы пользоваться  данной услугой, необходимо только зарегистрироваться и получить  доступ   пароль, связь  через </w:t>
      </w:r>
      <w:proofErr w:type="spellStart"/>
      <w:r w:rsidRPr="0033796E">
        <w:rPr>
          <w:rFonts w:ascii="Times New Roman" w:hAnsi="Times New Roman"/>
          <w:sz w:val="32"/>
          <w:szCs w:val="32"/>
          <w:lang w:val="en-US"/>
        </w:rPr>
        <w:t>Waj</w:t>
      </w:r>
      <w:proofErr w:type="spellEnd"/>
      <w:r w:rsidRPr="0033796E">
        <w:rPr>
          <w:rFonts w:ascii="Times New Roman" w:hAnsi="Times New Roman"/>
          <w:sz w:val="32"/>
          <w:szCs w:val="32"/>
        </w:rPr>
        <w:t>-</w:t>
      </w:r>
      <w:proofErr w:type="spellStart"/>
      <w:r w:rsidRPr="0033796E">
        <w:rPr>
          <w:rFonts w:ascii="Times New Roman" w:hAnsi="Times New Roman"/>
          <w:sz w:val="32"/>
          <w:szCs w:val="32"/>
          <w:lang w:val="en-US"/>
        </w:rPr>
        <w:t>Faj</w:t>
      </w:r>
      <w:proofErr w:type="spellEnd"/>
      <w:r w:rsidRPr="0033796E">
        <w:rPr>
          <w:rFonts w:ascii="Times New Roman" w:hAnsi="Times New Roman"/>
          <w:sz w:val="32"/>
          <w:szCs w:val="32"/>
        </w:rPr>
        <w:t>.</w:t>
      </w: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Так же планируются  мероприятия  по подключению   административных  зданий Грушевская амбулатория и другие социальные объекты  к оптико-волоконной сети</w:t>
      </w:r>
      <w:proofErr w:type="gramStart"/>
      <w:r w:rsidRPr="0033796E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Напоминаем всем бюджетным образовательным учреждениям необходимо подать заявку на подключению к  недорогому  и устойчивому  сети интернет. </w:t>
      </w: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</w:t>
      </w: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Телевидение</w:t>
      </w:r>
    </w:p>
    <w:p w:rsidR="004F2793" w:rsidRPr="0033796E" w:rsidRDefault="004F2793" w:rsidP="004F27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-   Проведена работа  по переходу  с 03.06.2019 года   на   Цифровое эфирное  телевидение  во  всех  населенных пунктах   по средствам дециметрового вещания с установкой приемника </w:t>
      </w:r>
      <w:r w:rsidRPr="0033796E">
        <w:rPr>
          <w:rFonts w:ascii="Times New Roman" w:hAnsi="Times New Roman"/>
          <w:sz w:val="32"/>
          <w:szCs w:val="32"/>
          <w:lang w:val="en-US"/>
        </w:rPr>
        <w:t>DVBT</w:t>
      </w:r>
      <w:r w:rsidRPr="0033796E">
        <w:rPr>
          <w:rFonts w:ascii="Times New Roman" w:hAnsi="Times New Roman"/>
          <w:sz w:val="32"/>
          <w:szCs w:val="32"/>
        </w:rPr>
        <w:t>2.</w:t>
      </w:r>
    </w:p>
    <w:p w:rsidR="004F2793" w:rsidRPr="0033796E" w:rsidRDefault="004F2793" w:rsidP="004F27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lastRenderedPageBreak/>
        <w:t xml:space="preserve">К </w:t>
      </w:r>
      <w:proofErr w:type="gramStart"/>
      <w:r w:rsidRPr="0033796E">
        <w:rPr>
          <w:rFonts w:ascii="Times New Roman" w:hAnsi="Times New Roman"/>
          <w:sz w:val="32"/>
          <w:szCs w:val="32"/>
        </w:rPr>
        <w:t>сожалению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  со слов населения  сигнал  не достаточно устойчив из обещанных 20 каналов действуют практически  только 10 и то часто зависают.</w:t>
      </w:r>
    </w:p>
    <w:p w:rsidR="00F26800" w:rsidRPr="0033796E" w:rsidRDefault="004F2793" w:rsidP="005A247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</w:t>
      </w:r>
      <w:proofErr w:type="gramStart"/>
      <w:r w:rsidRPr="0033796E">
        <w:rPr>
          <w:rFonts w:ascii="Times New Roman" w:hAnsi="Times New Roman"/>
          <w:sz w:val="32"/>
          <w:szCs w:val="32"/>
        </w:rPr>
        <w:t>Надеемся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 что  эта  проблема  в ближайшее время  будет решена.</w:t>
      </w:r>
    </w:p>
    <w:p w:rsidR="005A247F" w:rsidRPr="0033796E" w:rsidRDefault="005A247F" w:rsidP="005A247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84635" w:rsidRPr="0033796E" w:rsidRDefault="003F3B68" w:rsidP="00CC001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Что касается аппарата Администрации, могу сказать сделана большая </w:t>
      </w:r>
      <w:proofErr w:type="gramStart"/>
      <w:r w:rsidRPr="0033796E">
        <w:rPr>
          <w:rFonts w:ascii="Times New Roman" w:hAnsi="Times New Roman"/>
          <w:b/>
          <w:sz w:val="32"/>
          <w:szCs w:val="32"/>
        </w:rPr>
        <w:t>работа</w:t>
      </w:r>
      <w:proofErr w:type="gramEnd"/>
      <w:r w:rsidRPr="0033796E">
        <w:rPr>
          <w:rFonts w:ascii="Times New Roman" w:hAnsi="Times New Roman"/>
          <w:b/>
          <w:sz w:val="32"/>
          <w:szCs w:val="32"/>
        </w:rPr>
        <w:t xml:space="preserve"> поставленная перед нами районом и областью:</w:t>
      </w:r>
    </w:p>
    <w:p w:rsidR="00CC001E" w:rsidRPr="0033796E" w:rsidRDefault="00CC001E" w:rsidP="00CC00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257AE" w:rsidRPr="0033796E" w:rsidRDefault="009B3B8A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1.</w:t>
      </w:r>
      <w:r w:rsidR="009327E9" w:rsidRPr="0033796E">
        <w:rPr>
          <w:rFonts w:ascii="Times New Roman" w:hAnsi="Times New Roman"/>
          <w:sz w:val="32"/>
          <w:szCs w:val="32"/>
        </w:rPr>
        <w:t xml:space="preserve"> </w:t>
      </w:r>
      <w:r w:rsidR="00B257AE" w:rsidRPr="0033796E">
        <w:rPr>
          <w:rFonts w:ascii="Times New Roman" w:hAnsi="Times New Roman"/>
          <w:sz w:val="32"/>
          <w:szCs w:val="32"/>
        </w:rPr>
        <w:t xml:space="preserve">Проведено </w:t>
      </w:r>
      <w:r w:rsidR="00D83BA4" w:rsidRPr="0033796E">
        <w:rPr>
          <w:rFonts w:ascii="Times New Roman" w:hAnsi="Times New Roman"/>
          <w:sz w:val="32"/>
          <w:szCs w:val="32"/>
        </w:rPr>
        <w:t>6</w:t>
      </w:r>
      <w:r w:rsidR="00B257AE" w:rsidRPr="0033796E">
        <w:rPr>
          <w:rFonts w:ascii="Times New Roman" w:hAnsi="Times New Roman"/>
          <w:sz w:val="32"/>
          <w:szCs w:val="32"/>
        </w:rPr>
        <w:t xml:space="preserve"> общих собрани</w:t>
      </w:r>
      <w:r w:rsidR="00D83BA4" w:rsidRPr="0033796E">
        <w:rPr>
          <w:rFonts w:ascii="Times New Roman" w:hAnsi="Times New Roman"/>
          <w:sz w:val="32"/>
          <w:szCs w:val="32"/>
        </w:rPr>
        <w:t>й</w:t>
      </w:r>
      <w:r w:rsidR="00B257AE" w:rsidRPr="0033796E">
        <w:rPr>
          <w:rFonts w:ascii="Times New Roman" w:hAnsi="Times New Roman"/>
          <w:sz w:val="32"/>
          <w:szCs w:val="32"/>
        </w:rPr>
        <w:t xml:space="preserve">  участников </w:t>
      </w:r>
      <w:proofErr w:type="spellStart"/>
      <w:r w:rsidR="00B257AE" w:rsidRPr="0033796E">
        <w:rPr>
          <w:rFonts w:ascii="Times New Roman" w:hAnsi="Times New Roman"/>
          <w:sz w:val="32"/>
          <w:szCs w:val="32"/>
        </w:rPr>
        <w:t>общедолевой</w:t>
      </w:r>
      <w:proofErr w:type="spellEnd"/>
      <w:r w:rsidR="00B257AE" w:rsidRPr="0033796E">
        <w:rPr>
          <w:rFonts w:ascii="Times New Roman" w:hAnsi="Times New Roman"/>
          <w:sz w:val="32"/>
          <w:szCs w:val="32"/>
        </w:rPr>
        <w:t xml:space="preserve"> собственности по оформлению права собственности на земельные доли и перезаключение договоров аренды.</w:t>
      </w:r>
    </w:p>
    <w:p w:rsidR="00844610" w:rsidRPr="0033796E" w:rsidRDefault="00D62CCE" w:rsidP="00844610">
      <w:pPr>
        <w:snapToGri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         2.</w:t>
      </w:r>
      <w:r w:rsidR="009327E9" w:rsidRPr="0033796E">
        <w:rPr>
          <w:rFonts w:ascii="Times New Roman" w:hAnsi="Times New Roman"/>
          <w:sz w:val="32"/>
          <w:szCs w:val="32"/>
        </w:rPr>
        <w:t xml:space="preserve"> </w:t>
      </w:r>
      <w:r w:rsidR="00B257AE" w:rsidRPr="0033796E">
        <w:rPr>
          <w:rFonts w:ascii="Times New Roman" w:hAnsi="Times New Roman"/>
          <w:sz w:val="32"/>
          <w:szCs w:val="32"/>
        </w:rPr>
        <w:t>Осуществляются мероприятия по выявлению и у</w:t>
      </w:r>
      <w:r w:rsidR="00730093" w:rsidRPr="0033796E">
        <w:rPr>
          <w:rFonts w:ascii="Times New Roman" w:hAnsi="Times New Roman"/>
          <w:sz w:val="32"/>
          <w:szCs w:val="32"/>
        </w:rPr>
        <w:t>ничтожению дикорастущей конопли</w:t>
      </w:r>
      <w:r w:rsidR="00B257AE" w:rsidRPr="0033796E">
        <w:rPr>
          <w:rFonts w:ascii="Times New Roman" w:hAnsi="Times New Roman"/>
          <w:sz w:val="32"/>
          <w:szCs w:val="32"/>
        </w:rPr>
        <w:t xml:space="preserve">. </w:t>
      </w:r>
      <w:r w:rsidR="00956DEF" w:rsidRPr="0033796E">
        <w:rPr>
          <w:rFonts w:ascii="Times New Roman" w:hAnsi="Times New Roman"/>
          <w:sz w:val="32"/>
          <w:szCs w:val="32"/>
        </w:rPr>
        <w:t>Информация о мерах размещена на официальном сайте Администрации</w:t>
      </w:r>
      <w:r w:rsidR="00F20263" w:rsidRPr="0033796E">
        <w:rPr>
          <w:rFonts w:ascii="Times New Roman" w:hAnsi="Times New Roman"/>
          <w:sz w:val="32"/>
          <w:szCs w:val="32"/>
        </w:rPr>
        <w:t>,</w:t>
      </w:r>
      <w:r w:rsidR="00844610" w:rsidRPr="0033796E">
        <w:rPr>
          <w:rFonts w:ascii="Times New Roman" w:hAnsi="Times New Roman"/>
          <w:sz w:val="32"/>
          <w:szCs w:val="32"/>
        </w:rPr>
        <w:t xml:space="preserve"> </w:t>
      </w:r>
      <w:r w:rsidR="00F20263" w:rsidRPr="0033796E">
        <w:rPr>
          <w:rFonts w:ascii="Times New Roman" w:hAnsi="Times New Roman"/>
          <w:sz w:val="32"/>
          <w:szCs w:val="32"/>
        </w:rPr>
        <w:t>а так же</w:t>
      </w:r>
      <w:r w:rsidR="00956DEF" w:rsidRPr="0033796E">
        <w:rPr>
          <w:rFonts w:ascii="Times New Roman" w:hAnsi="Times New Roman"/>
          <w:sz w:val="32"/>
          <w:szCs w:val="32"/>
        </w:rPr>
        <w:t xml:space="preserve"> в виде листовок в общественных местах</w:t>
      </w:r>
      <w:r w:rsidR="00730093" w:rsidRPr="0033796E">
        <w:rPr>
          <w:rFonts w:ascii="Times New Roman" w:hAnsi="Times New Roman"/>
          <w:sz w:val="32"/>
          <w:szCs w:val="32"/>
        </w:rPr>
        <w:t>.</w:t>
      </w:r>
      <w:r w:rsidR="00844610" w:rsidRPr="0033796E">
        <w:rPr>
          <w:rFonts w:ascii="Times New Roman" w:hAnsi="Times New Roman"/>
          <w:sz w:val="32"/>
          <w:szCs w:val="32"/>
        </w:rPr>
        <w:t xml:space="preserve"> </w:t>
      </w:r>
    </w:p>
    <w:p w:rsidR="00767090" w:rsidRPr="0033796E" w:rsidRDefault="00844610" w:rsidP="00844610">
      <w:pPr>
        <w:snapToGri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3. </w:t>
      </w:r>
      <w:r w:rsidR="00B257AE" w:rsidRPr="0033796E">
        <w:rPr>
          <w:rFonts w:ascii="Times New Roman" w:hAnsi="Times New Roman"/>
          <w:sz w:val="32"/>
          <w:szCs w:val="32"/>
        </w:rPr>
        <w:t xml:space="preserve">Размещены Памятки  о ветеринарных правилах содержания КРС, птицы и свиней размещены на официальном сайте и в общественных местах. </w:t>
      </w:r>
      <w:r w:rsidR="00767090" w:rsidRPr="0033796E">
        <w:rPr>
          <w:rFonts w:ascii="Times New Roman" w:hAnsi="Times New Roman"/>
          <w:sz w:val="32"/>
          <w:szCs w:val="32"/>
        </w:rPr>
        <w:t>Разработан и утвержден комплексный план по недопущению распространения АЧС на территории Грушево-Дубовского сельского поселения. Информация размещена на официальном сайте.</w:t>
      </w:r>
    </w:p>
    <w:p w:rsidR="00B17F07" w:rsidRPr="0033796E" w:rsidRDefault="00844610" w:rsidP="00B17F07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4</w:t>
      </w:r>
      <w:r w:rsidR="005D777F" w:rsidRPr="0033796E">
        <w:rPr>
          <w:rFonts w:ascii="Times New Roman" w:hAnsi="Times New Roman"/>
          <w:sz w:val="32"/>
          <w:szCs w:val="32"/>
        </w:rPr>
        <w:t>.Вносятся изменения  в РГУ по административным регламентам.</w:t>
      </w:r>
    </w:p>
    <w:p w:rsidR="00B17F07" w:rsidRPr="0033796E" w:rsidRDefault="00844610" w:rsidP="00B17F07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6</w:t>
      </w:r>
      <w:r w:rsidR="00B17F07" w:rsidRPr="0033796E">
        <w:rPr>
          <w:rFonts w:ascii="Times New Roman" w:hAnsi="Times New Roman"/>
          <w:b/>
          <w:sz w:val="32"/>
          <w:szCs w:val="32"/>
        </w:rPr>
        <w:t>.</w:t>
      </w:r>
      <w:r w:rsidR="00B17F07" w:rsidRPr="0033796E">
        <w:rPr>
          <w:rFonts w:ascii="Times New Roman" w:hAnsi="Times New Roman"/>
          <w:sz w:val="32"/>
          <w:szCs w:val="32"/>
        </w:rPr>
        <w:t xml:space="preserve"> </w:t>
      </w:r>
      <w:r w:rsidR="00471C3E" w:rsidRPr="0033796E">
        <w:rPr>
          <w:rFonts w:ascii="Times New Roman" w:hAnsi="Times New Roman"/>
          <w:sz w:val="32"/>
          <w:szCs w:val="32"/>
        </w:rPr>
        <w:t>Проводится сдача текущих отчетов ЦСУ, КУИ. УСХ.</w:t>
      </w:r>
    </w:p>
    <w:p w:rsidR="009327E9" w:rsidRPr="0033796E" w:rsidRDefault="00844610" w:rsidP="009327E9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7</w:t>
      </w:r>
      <w:r w:rsidR="00471C3E" w:rsidRPr="0033796E">
        <w:rPr>
          <w:rFonts w:ascii="Times New Roman" w:hAnsi="Times New Roman"/>
          <w:b/>
          <w:sz w:val="32"/>
          <w:szCs w:val="32"/>
        </w:rPr>
        <w:t>.</w:t>
      </w:r>
      <w:r w:rsidR="00471C3E" w:rsidRPr="0033796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471C3E" w:rsidRPr="0033796E">
        <w:rPr>
          <w:rFonts w:ascii="Times New Roman" w:hAnsi="Times New Roman"/>
          <w:sz w:val="32"/>
          <w:szCs w:val="32"/>
        </w:rPr>
        <w:t xml:space="preserve">Проводится сверка </w:t>
      </w:r>
      <w:r w:rsidR="006B7A55" w:rsidRPr="0033796E">
        <w:rPr>
          <w:rFonts w:ascii="Times New Roman" w:hAnsi="Times New Roman"/>
          <w:sz w:val="32"/>
          <w:szCs w:val="32"/>
        </w:rPr>
        <w:t>с налоговой службой</w:t>
      </w:r>
      <w:r w:rsidR="00471C3E" w:rsidRPr="0033796E">
        <w:rPr>
          <w:rFonts w:ascii="Times New Roman" w:hAnsi="Times New Roman"/>
          <w:sz w:val="32"/>
          <w:szCs w:val="32"/>
        </w:rPr>
        <w:t xml:space="preserve"> МРИ</w:t>
      </w:r>
      <w:proofErr w:type="gramEnd"/>
      <w:r w:rsidR="00471C3E" w:rsidRPr="0033796E">
        <w:rPr>
          <w:rFonts w:ascii="Times New Roman" w:hAnsi="Times New Roman"/>
          <w:sz w:val="32"/>
          <w:szCs w:val="32"/>
        </w:rPr>
        <w:t xml:space="preserve"> № 22 квитанций по земельному налогу. Должникам распечатываются квитанции, </w:t>
      </w:r>
      <w:r w:rsidR="009327E9" w:rsidRPr="0033796E">
        <w:rPr>
          <w:rFonts w:ascii="Times New Roman" w:hAnsi="Times New Roman"/>
          <w:sz w:val="32"/>
          <w:szCs w:val="32"/>
        </w:rPr>
        <w:t>ведется разъяснительная работа в телефонном режиме.</w:t>
      </w:r>
    </w:p>
    <w:p w:rsidR="008A52EF" w:rsidRPr="0033796E" w:rsidRDefault="008A52EF" w:rsidP="00770F61">
      <w:pPr>
        <w:pStyle w:val="a3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Выдано: </w:t>
      </w:r>
    </w:p>
    <w:p w:rsidR="008A52EF" w:rsidRPr="0033796E" w:rsidRDefault="00844610" w:rsidP="00844610">
      <w:pPr>
        <w:spacing w:after="0" w:line="360" w:lineRule="auto"/>
        <w:ind w:left="567" w:firstLine="142"/>
        <w:rPr>
          <w:rFonts w:ascii="Times New Roman" w:hAnsi="Times New Roman"/>
          <w:sz w:val="32"/>
          <w:szCs w:val="32"/>
        </w:rPr>
      </w:pPr>
      <w:proofErr w:type="gramStart"/>
      <w:r w:rsidRPr="0033796E">
        <w:rPr>
          <w:rFonts w:ascii="Times New Roman" w:hAnsi="Times New Roman"/>
          <w:b/>
          <w:sz w:val="32"/>
          <w:szCs w:val="32"/>
        </w:rPr>
        <w:t>Согласно регламента</w:t>
      </w:r>
      <w:proofErr w:type="gramEnd"/>
      <w:r w:rsidRPr="0033796E">
        <w:rPr>
          <w:rFonts w:ascii="Times New Roman" w:hAnsi="Times New Roman"/>
          <w:b/>
          <w:sz w:val="32"/>
          <w:szCs w:val="32"/>
        </w:rPr>
        <w:t xml:space="preserve"> Администрации</w:t>
      </w:r>
      <w:r w:rsidR="00D83BA4" w:rsidRPr="0033796E">
        <w:rPr>
          <w:rFonts w:ascii="Times New Roman" w:hAnsi="Times New Roman"/>
          <w:b/>
          <w:sz w:val="32"/>
          <w:szCs w:val="32"/>
        </w:rPr>
        <w:t xml:space="preserve"> </w:t>
      </w:r>
      <w:r w:rsidRPr="0033796E">
        <w:rPr>
          <w:rFonts w:ascii="Times New Roman" w:hAnsi="Times New Roman"/>
          <w:b/>
          <w:sz w:val="32"/>
          <w:szCs w:val="32"/>
        </w:rPr>
        <w:t xml:space="preserve"> выдано справок </w:t>
      </w:r>
      <w:r w:rsidR="00D83BA4" w:rsidRPr="0033796E">
        <w:rPr>
          <w:rFonts w:ascii="Times New Roman" w:hAnsi="Times New Roman"/>
          <w:b/>
          <w:sz w:val="32"/>
          <w:szCs w:val="32"/>
          <w:highlight w:val="gree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33796E">
        <w:rPr>
          <w:rFonts w:ascii="Times New Roman" w:hAnsi="Times New Roman"/>
          <w:b/>
          <w:sz w:val="32"/>
          <w:szCs w:val="32"/>
        </w:rPr>
        <w:t xml:space="preserve">           </w:t>
      </w:r>
      <w:r w:rsidR="00D83BA4" w:rsidRPr="0033796E">
        <w:rPr>
          <w:rFonts w:ascii="Times New Roman" w:hAnsi="Times New Roman"/>
          <w:sz w:val="32"/>
          <w:szCs w:val="32"/>
        </w:rPr>
        <w:t>-11</w:t>
      </w:r>
      <w:r w:rsidR="00DA6102" w:rsidRPr="0033796E">
        <w:rPr>
          <w:rFonts w:ascii="Times New Roman" w:hAnsi="Times New Roman"/>
          <w:sz w:val="32"/>
          <w:szCs w:val="32"/>
        </w:rPr>
        <w:t xml:space="preserve"> выпис</w:t>
      </w:r>
      <w:r w:rsidR="00B37E10" w:rsidRPr="0033796E">
        <w:rPr>
          <w:rFonts w:ascii="Times New Roman" w:hAnsi="Times New Roman"/>
          <w:sz w:val="32"/>
          <w:szCs w:val="32"/>
        </w:rPr>
        <w:t>ок</w:t>
      </w:r>
      <w:r w:rsidR="00DA6102" w:rsidRPr="0033796E">
        <w:rPr>
          <w:rFonts w:ascii="Times New Roman" w:hAnsi="Times New Roman"/>
          <w:sz w:val="32"/>
          <w:szCs w:val="32"/>
        </w:rPr>
        <w:t xml:space="preserve"> на земельные участки  гражданам для оформления права собственности на земельные участки в ЛП</w:t>
      </w:r>
      <w:r w:rsidR="008A52EF" w:rsidRPr="0033796E">
        <w:rPr>
          <w:rFonts w:ascii="Times New Roman" w:hAnsi="Times New Roman"/>
          <w:sz w:val="32"/>
          <w:szCs w:val="32"/>
        </w:rPr>
        <w:t>Х (личных подсобных хозяйствах)</w:t>
      </w:r>
    </w:p>
    <w:p w:rsidR="00BD67D8" w:rsidRPr="0033796E" w:rsidRDefault="00BD67D8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- </w:t>
      </w:r>
      <w:r w:rsidR="004F6937" w:rsidRPr="0033796E">
        <w:rPr>
          <w:rFonts w:ascii="Times New Roman" w:hAnsi="Times New Roman"/>
          <w:sz w:val="32"/>
          <w:szCs w:val="32"/>
        </w:rPr>
        <w:t>97</w:t>
      </w:r>
      <w:r w:rsidRPr="0033796E">
        <w:rPr>
          <w:rFonts w:ascii="Times New Roman" w:hAnsi="Times New Roman"/>
          <w:sz w:val="32"/>
          <w:szCs w:val="32"/>
        </w:rPr>
        <w:t>доверенност</w:t>
      </w:r>
      <w:r w:rsidR="00190D15" w:rsidRPr="0033796E">
        <w:rPr>
          <w:rFonts w:ascii="Times New Roman" w:hAnsi="Times New Roman"/>
          <w:sz w:val="32"/>
          <w:szCs w:val="32"/>
        </w:rPr>
        <w:t>ей</w:t>
      </w:r>
      <w:r w:rsidRPr="0033796E">
        <w:rPr>
          <w:rFonts w:ascii="Times New Roman" w:hAnsi="Times New Roman"/>
          <w:sz w:val="32"/>
          <w:szCs w:val="32"/>
        </w:rPr>
        <w:t xml:space="preserve">, в том числе </w:t>
      </w:r>
      <w:r w:rsidR="004F6937" w:rsidRPr="0033796E">
        <w:rPr>
          <w:rFonts w:ascii="Times New Roman" w:hAnsi="Times New Roman"/>
          <w:sz w:val="32"/>
          <w:szCs w:val="32"/>
        </w:rPr>
        <w:t>63</w:t>
      </w:r>
      <w:r w:rsidRPr="0033796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33796E">
        <w:rPr>
          <w:rFonts w:ascii="Times New Roman" w:hAnsi="Times New Roman"/>
          <w:sz w:val="32"/>
          <w:szCs w:val="32"/>
        </w:rPr>
        <w:t>нотариальных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</w:t>
      </w:r>
    </w:p>
    <w:p w:rsidR="008A52EF" w:rsidRPr="0033796E" w:rsidRDefault="00B348AB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-</w:t>
      </w:r>
      <w:r w:rsidR="00D55060" w:rsidRPr="0033796E">
        <w:rPr>
          <w:rFonts w:ascii="Times New Roman" w:hAnsi="Times New Roman"/>
          <w:sz w:val="32"/>
          <w:szCs w:val="32"/>
        </w:rPr>
        <w:t>337</w:t>
      </w:r>
      <w:r w:rsidR="0080362F" w:rsidRPr="0033796E">
        <w:rPr>
          <w:rFonts w:ascii="Times New Roman" w:hAnsi="Times New Roman"/>
          <w:sz w:val="32"/>
          <w:szCs w:val="32"/>
        </w:rPr>
        <w:t xml:space="preserve"> </w:t>
      </w:r>
      <w:r w:rsidR="00DA6102" w:rsidRPr="0033796E">
        <w:rPr>
          <w:rFonts w:ascii="Times New Roman" w:hAnsi="Times New Roman"/>
          <w:sz w:val="32"/>
          <w:szCs w:val="32"/>
        </w:rPr>
        <w:t>справ</w:t>
      </w:r>
      <w:r w:rsidR="00D55060" w:rsidRPr="0033796E">
        <w:rPr>
          <w:rFonts w:ascii="Times New Roman" w:hAnsi="Times New Roman"/>
          <w:sz w:val="32"/>
          <w:szCs w:val="32"/>
        </w:rPr>
        <w:t>ок</w:t>
      </w:r>
      <w:r w:rsidR="00DA6102" w:rsidRPr="0033796E">
        <w:rPr>
          <w:rFonts w:ascii="Times New Roman" w:hAnsi="Times New Roman"/>
          <w:sz w:val="32"/>
          <w:szCs w:val="32"/>
        </w:rPr>
        <w:t xml:space="preserve"> </w:t>
      </w:r>
      <w:r w:rsidR="00844610" w:rsidRPr="0033796E">
        <w:rPr>
          <w:rFonts w:ascii="Times New Roman" w:hAnsi="Times New Roman"/>
          <w:sz w:val="32"/>
          <w:szCs w:val="32"/>
        </w:rPr>
        <w:t xml:space="preserve"> (о составе семьи, о наличии печного отопления)</w:t>
      </w:r>
    </w:p>
    <w:p w:rsidR="007B4449" w:rsidRPr="0033796E" w:rsidRDefault="008A52EF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lastRenderedPageBreak/>
        <w:t xml:space="preserve">- </w:t>
      </w:r>
      <w:r w:rsidR="008E0A43" w:rsidRPr="0033796E">
        <w:rPr>
          <w:rFonts w:ascii="Times New Roman" w:hAnsi="Times New Roman"/>
          <w:sz w:val="32"/>
          <w:szCs w:val="32"/>
        </w:rPr>
        <w:t>9</w:t>
      </w:r>
      <w:r w:rsidR="00B13735" w:rsidRPr="0033796E">
        <w:rPr>
          <w:rFonts w:ascii="Times New Roman" w:hAnsi="Times New Roman"/>
          <w:sz w:val="32"/>
          <w:szCs w:val="32"/>
        </w:rPr>
        <w:t xml:space="preserve"> </w:t>
      </w:r>
      <w:r w:rsidR="00541C60" w:rsidRPr="0033796E">
        <w:rPr>
          <w:rFonts w:ascii="Times New Roman" w:hAnsi="Times New Roman"/>
          <w:sz w:val="32"/>
          <w:szCs w:val="32"/>
        </w:rPr>
        <w:t>выписок</w:t>
      </w:r>
      <w:r w:rsidR="00DA6102" w:rsidRPr="0033796E">
        <w:rPr>
          <w:rFonts w:ascii="Times New Roman" w:hAnsi="Times New Roman"/>
          <w:sz w:val="32"/>
          <w:szCs w:val="32"/>
        </w:rPr>
        <w:t xml:space="preserve"> из </w:t>
      </w:r>
      <w:proofErr w:type="spellStart"/>
      <w:r w:rsidR="00DA6102" w:rsidRPr="0033796E">
        <w:rPr>
          <w:rFonts w:ascii="Times New Roman" w:hAnsi="Times New Roman"/>
          <w:sz w:val="32"/>
          <w:szCs w:val="32"/>
        </w:rPr>
        <w:t>похозя</w:t>
      </w:r>
      <w:r w:rsidRPr="0033796E">
        <w:rPr>
          <w:rFonts w:ascii="Times New Roman" w:hAnsi="Times New Roman"/>
          <w:sz w:val="32"/>
          <w:szCs w:val="32"/>
        </w:rPr>
        <w:t>йственных</w:t>
      </w:r>
      <w:proofErr w:type="spellEnd"/>
      <w:r w:rsidRPr="0033796E">
        <w:rPr>
          <w:rFonts w:ascii="Times New Roman" w:hAnsi="Times New Roman"/>
          <w:sz w:val="32"/>
          <w:szCs w:val="32"/>
        </w:rPr>
        <w:t xml:space="preserve"> книг на домовладения</w:t>
      </w:r>
    </w:p>
    <w:p w:rsidR="008E0A43" w:rsidRPr="0033796E" w:rsidRDefault="008E0A43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- 63 справки  из </w:t>
      </w:r>
      <w:proofErr w:type="spellStart"/>
      <w:r w:rsidRPr="0033796E">
        <w:rPr>
          <w:rFonts w:ascii="Times New Roman" w:hAnsi="Times New Roman"/>
          <w:sz w:val="32"/>
          <w:szCs w:val="32"/>
        </w:rPr>
        <w:t>похозяйственных</w:t>
      </w:r>
      <w:proofErr w:type="spellEnd"/>
      <w:r w:rsidRPr="0033796E">
        <w:rPr>
          <w:rFonts w:ascii="Times New Roman" w:hAnsi="Times New Roman"/>
          <w:sz w:val="32"/>
          <w:szCs w:val="32"/>
        </w:rPr>
        <w:t xml:space="preserve"> книг на личное подсобное хозяйство</w:t>
      </w:r>
    </w:p>
    <w:p w:rsidR="00844610" w:rsidRPr="0033796E" w:rsidRDefault="00844610" w:rsidP="00844610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- 9  справок о присвоении адреса</w:t>
      </w:r>
    </w:p>
    <w:p w:rsidR="00844610" w:rsidRPr="0033796E" w:rsidRDefault="00844610" w:rsidP="00770F6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7B4449" w:rsidRPr="0033796E" w:rsidRDefault="007B4449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На территории Администрации Грушево-Дубовского сельского поселения</w:t>
      </w:r>
      <w:r w:rsidR="009327E9" w:rsidRPr="0033796E">
        <w:rPr>
          <w:rFonts w:ascii="Times New Roman" w:hAnsi="Times New Roman"/>
          <w:b/>
          <w:sz w:val="32"/>
          <w:szCs w:val="32"/>
        </w:rPr>
        <w:t xml:space="preserve"> </w:t>
      </w:r>
      <w:r w:rsidR="00B23931" w:rsidRPr="0033796E">
        <w:rPr>
          <w:rFonts w:ascii="Times New Roman" w:hAnsi="Times New Roman"/>
          <w:sz w:val="32"/>
          <w:szCs w:val="32"/>
        </w:rPr>
        <w:t xml:space="preserve">состоит на воинском учете всего - </w:t>
      </w:r>
      <w:r w:rsidRPr="0033796E">
        <w:rPr>
          <w:rFonts w:ascii="Times New Roman" w:hAnsi="Times New Roman"/>
          <w:sz w:val="32"/>
          <w:szCs w:val="32"/>
        </w:rPr>
        <w:t xml:space="preserve"> </w:t>
      </w:r>
      <w:r w:rsidR="00DF2EF3" w:rsidRPr="0033796E">
        <w:rPr>
          <w:rFonts w:ascii="Times New Roman" w:hAnsi="Times New Roman"/>
          <w:sz w:val="32"/>
          <w:szCs w:val="32"/>
        </w:rPr>
        <w:t>530</w:t>
      </w:r>
      <w:r w:rsidR="0045681B" w:rsidRPr="0033796E">
        <w:rPr>
          <w:rFonts w:ascii="Times New Roman" w:hAnsi="Times New Roman"/>
          <w:sz w:val="32"/>
          <w:szCs w:val="32"/>
        </w:rPr>
        <w:t xml:space="preserve"> человек </w:t>
      </w:r>
      <w:r w:rsidR="00B23931" w:rsidRPr="0033796E">
        <w:rPr>
          <w:rFonts w:ascii="Times New Roman" w:hAnsi="Times New Roman"/>
          <w:sz w:val="32"/>
          <w:szCs w:val="32"/>
        </w:rPr>
        <w:t xml:space="preserve"> из них:</w:t>
      </w:r>
    </w:p>
    <w:p w:rsidR="007B4449" w:rsidRPr="0033796E" w:rsidRDefault="00DF2EF3" w:rsidP="00770F6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66</w:t>
      </w:r>
      <w:r w:rsidR="0045681B" w:rsidRPr="0033796E">
        <w:rPr>
          <w:rFonts w:ascii="Times New Roman" w:hAnsi="Times New Roman"/>
          <w:sz w:val="32"/>
          <w:szCs w:val="32"/>
        </w:rPr>
        <w:t xml:space="preserve"> </w:t>
      </w:r>
      <w:r w:rsidR="007B4449" w:rsidRPr="0033796E">
        <w:rPr>
          <w:rFonts w:ascii="Times New Roman" w:hAnsi="Times New Roman"/>
          <w:sz w:val="32"/>
          <w:szCs w:val="32"/>
        </w:rPr>
        <w:t xml:space="preserve"> граждан </w:t>
      </w:r>
      <w:r w:rsidR="0045681B" w:rsidRPr="0033796E">
        <w:rPr>
          <w:rFonts w:ascii="Times New Roman" w:hAnsi="Times New Roman"/>
          <w:sz w:val="32"/>
          <w:szCs w:val="32"/>
        </w:rPr>
        <w:t xml:space="preserve">- </w:t>
      </w:r>
      <w:r w:rsidR="007B4449" w:rsidRPr="0033796E">
        <w:rPr>
          <w:rFonts w:ascii="Times New Roman" w:hAnsi="Times New Roman"/>
          <w:sz w:val="32"/>
          <w:szCs w:val="32"/>
        </w:rPr>
        <w:t>подлежащих призыву на воинскую службу (от 17 лет до 27 лет)</w:t>
      </w:r>
    </w:p>
    <w:p w:rsidR="0045681B" w:rsidRPr="0033796E" w:rsidRDefault="0045681B" w:rsidP="00B2393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11 граждан - </w:t>
      </w:r>
      <w:r w:rsidR="00B23931" w:rsidRPr="0033796E">
        <w:rPr>
          <w:rFonts w:ascii="Times New Roman" w:hAnsi="Times New Roman"/>
          <w:sz w:val="32"/>
          <w:szCs w:val="32"/>
        </w:rPr>
        <w:t xml:space="preserve">подлежащие первоначальной постановке на воинский учет </w:t>
      </w:r>
    </w:p>
    <w:p w:rsidR="007B4449" w:rsidRPr="0033796E" w:rsidRDefault="0045681B" w:rsidP="00B23931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7  граждан - п</w:t>
      </w:r>
      <w:r w:rsidR="00B23931" w:rsidRPr="0033796E">
        <w:rPr>
          <w:rFonts w:ascii="Times New Roman" w:hAnsi="Times New Roman"/>
          <w:sz w:val="32"/>
          <w:szCs w:val="32"/>
        </w:rPr>
        <w:t xml:space="preserve">ризвано </w:t>
      </w:r>
      <w:r w:rsidR="009A6C0B" w:rsidRPr="0033796E">
        <w:rPr>
          <w:rFonts w:ascii="Times New Roman" w:hAnsi="Times New Roman"/>
          <w:sz w:val="32"/>
          <w:szCs w:val="32"/>
        </w:rPr>
        <w:t>в ряды российской армии</w:t>
      </w:r>
      <w:proofErr w:type="gramStart"/>
      <w:r w:rsidR="009A6C0B" w:rsidRPr="0033796E">
        <w:rPr>
          <w:rFonts w:ascii="Times New Roman" w:hAnsi="Times New Roman"/>
          <w:sz w:val="32"/>
          <w:szCs w:val="32"/>
        </w:rPr>
        <w:t xml:space="preserve"> </w:t>
      </w:r>
      <w:r w:rsidR="00E93DBF" w:rsidRPr="0033796E">
        <w:rPr>
          <w:rFonts w:ascii="Times New Roman" w:hAnsi="Times New Roman"/>
          <w:sz w:val="32"/>
          <w:szCs w:val="32"/>
        </w:rPr>
        <w:t>.</w:t>
      </w:r>
      <w:proofErr w:type="gramEnd"/>
    </w:p>
    <w:p w:rsidR="00EB69F7" w:rsidRPr="0033796E" w:rsidRDefault="009B3B8A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Так же на территории  Грушево – Дубовского сельского поселения за </w:t>
      </w:r>
      <w:r w:rsidR="004F6937" w:rsidRPr="0033796E">
        <w:rPr>
          <w:rFonts w:ascii="Times New Roman" w:hAnsi="Times New Roman"/>
          <w:b/>
          <w:sz w:val="32"/>
          <w:szCs w:val="32"/>
        </w:rPr>
        <w:t>9 месяцев 2019</w:t>
      </w:r>
      <w:r w:rsidRPr="0033796E">
        <w:rPr>
          <w:rFonts w:ascii="Times New Roman" w:hAnsi="Times New Roman"/>
          <w:b/>
          <w:sz w:val="32"/>
          <w:szCs w:val="32"/>
        </w:rPr>
        <w:t xml:space="preserve"> года проведено</w:t>
      </w:r>
      <w:r w:rsidR="00EB69F7" w:rsidRPr="0033796E">
        <w:rPr>
          <w:rFonts w:ascii="Times New Roman" w:hAnsi="Times New Roman"/>
          <w:b/>
          <w:sz w:val="32"/>
          <w:szCs w:val="32"/>
        </w:rPr>
        <w:t>:</w:t>
      </w:r>
    </w:p>
    <w:p w:rsidR="00EB69F7" w:rsidRPr="0033796E" w:rsidRDefault="00EB69F7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- </w:t>
      </w:r>
      <w:r w:rsidR="004F6937" w:rsidRPr="0033796E">
        <w:rPr>
          <w:rFonts w:ascii="Times New Roman" w:hAnsi="Times New Roman"/>
          <w:sz w:val="32"/>
          <w:szCs w:val="32"/>
        </w:rPr>
        <w:t>6</w:t>
      </w:r>
      <w:r w:rsidR="00BD67D8" w:rsidRPr="0033796E">
        <w:rPr>
          <w:rFonts w:ascii="Times New Roman" w:hAnsi="Times New Roman"/>
          <w:sz w:val="32"/>
          <w:szCs w:val="32"/>
        </w:rPr>
        <w:t xml:space="preserve"> </w:t>
      </w:r>
      <w:r w:rsidR="00A6360E" w:rsidRPr="0033796E">
        <w:rPr>
          <w:rFonts w:ascii="Times New Roman" w:hAnsi="Times New Roman"/>
          <w:sz w:val="32"/>
          <w:szCs w:val="32"/>
        </w:rPr>
        <w:t>заседани</w:t>
      </w:r>
      <w:r w:rsidR="004F6937" w:rsidRPr="0033796E">
        <w:rPr>
          <w:rFonts w:ascii="Times New Roman" w:hAnsi="Times New Roman"/>
          <w:sz w:val="32"/>
          <w:szCs w:val="32"/>
        </w:rPr>
        <w:t>й</w:t>
      </w:r>
      <w:r w:rsidR="00A6360E" w:rsidRPr="0033796E">
        <w:rPr>
          <w:rFonts w:ascii="Times New Roman" w:hAnsi="Times New Roman"/>
          <w:sz w:val="32"/>
          <w:szCs w:val="32"/>
        </w:rPr>
        <w:t xml:space="preserve"> Собрания</w:t>
      </w:r>
      <w:r w:rsidR="009B3B8A" w:rsidRPr="0033796E">
        <w:rPr>
          <w:rFonts w:ascii="Times New Roman" w:hAnsi="Times New Roman"/>
          <w:sz w:val="32"/>
          <w:szCs w:val="32"/>
        </w:rPr>
        <w:t xml:space="preserve"> депутатов</w:t>
      </w:r>
      <w:r w:rsidR="00B23931" w:rsidRPr="0033796E">
        <w:rPr>
          <w:rFonts w:ascii="Times New Roman" w:hAnsi="Times New Roman"/>
          <w:sz w:val="32"/>
          <w:szCs w:val="32"/>
        </w:rPr>
        <w:t>,</w:t>
      </w:r>
      <w:r w:rsidR="0080362F" w:rsidRPr="0033796E">
        <w:rPr>
          <w:rFonts w:ascii="Times New Roman" w:hAnsi="Times New Roman"/>
          <w:sz w:val="32"/>
          <w:szCs w:val="32"/>
        </w:rPr>
        <w:t xml:space="preserve"> </w:t>
      </w:r>
      <w:r w:rsidR="009A27FA" w:rsidRPr="0033796E">
        <w:rPr>
          <w:rFonts w:ascii="Times New Roman" w:hAnsi="Times New Roman"/>
          <w:sz w:val="32"/>
          <w:szCs w:val="32"/>
        </w:rPr>
        <w:t xml:space="preserve">на которых принято </w:t>
      </w:r>
      <w:r w:rsidR="004F6937" w:rsidRPr="0033796E">
        <w:rPr>
          <w:rFonts w:ascii="Times New Roman" w:hAnsi="Times New Roman"/>
          <w:sz w:val="32"/>
          <w:szCs w:val="32"/>
        </w:rPr>
        <w:t>9</w:t>
      </w:r>
      <w:r w:rsidR="009A27FA" w:rsidRPr="0033796E">
        <w:rPr>
          <w:rFonts w:ascii="Times New Roman" w:hAnsi="Times New Roman"/>
          <w:sz w:val="32"/>
          <w:szCs w:val="32"/>
        </w:rPr>
        <w:t xml:space="preserve"> решени</w:t>
      </w:r>
      <w:r w:rsidR="00541C60" w:rsidRPr="0033796E">
        <w:rPr>
          <w:rFonts w:ascii="Times New Roman" w:hAnsi="Times New Roman"/>
          <w:sz w:val="32"/>
          <w:szCs w:val="32"/>
        </w:rPr>
        <w:t>й</w:t>
      </w:r>
      <w:r w:rsidR="009A27FA" w:rsidRPr="0033796E">
        <w:rPr>
          <w:rFonts w:ascii="Times New Roman" w:hAnsi="Times New Roman"/>
          <w:sz w:val="32"/>
          <w:szCs w:val="32"/>
        </w:rPr>
        <w:t xml:space="preserve"> по различным вопросам.</w:t>
      </w:r>
    </w:p>
    <w:p w:rsidR="003D6824" w:rsidRPr="0033796E" w:rsidRDefault="003D6824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Принято Администрацией поселения за </w:t>
      </w:r>
      <w:r w:rsidR="004F6937" w:rsidRPr="0033796E">
        <w:rPr>
          <w:rFonts w:ascii="Times New Roman" w:hAnsi="Times New Roman"/>
          <w:sz w:val="32"/>
          <w:szCs w:val="32"/>
        </w:rPr>
        <w:t>9</w:t>
      </w:r>
      <w:r w:rsidRPr="0033796E">
        <w:rPr>
          <w:rFonts w:ascii="Times New Roman" w:hAnsi="Times New Roman"/>
          <w:sz w:val="32"/>
          <w:szCs w:val="32"/>
        </w:rPr>
        <w:t xml:space="preserve"> месяцев 201</w:t>
      </w:r>
      <w:r w:rsidR="00541C60" w:rsidRPr="0033796E">
        <w:rPr>
          <w:rFonts w:ascii="Times New Roman" w:hAnsi="Times New Roman"/>
          <w:sz w:val="32"/>
          <w:szCs w:val="32"/>
        </w:rPr>
        <w:t>9</w:t>
      </w:r>
      <w:r w:rsidR="0080362F" w:rsidRPr="0033796E">
        <w:rPr>
          <w:rFonts w:ascii="Times New Roman" w:hAnsi="Times New Roman"/>
          <w:sz w:val="32"/>
          <w:szCs w:val="32"/>
        </w:rPr>
        <w:t xml:space="preserve"> </w:t>
      </w:r>
      <w:r w:rsidRPr="0033796E">
        <w:rPr>
          <w:rFonts w:ascii="Times New Roman" w:hAnsi="Times New Roman"/>
          <w:sz w:val="32"/>
          <w:szCs w:val="32"/>
        </w:rPr>
        <w:t xml:space="preserve">года: </w:t>
      </w:r>
    </w:p>
    <w:p w:rsidR="003D6824" w:rsidRPr="0033796E" w:rsidRDefault="003D6824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- </w:t>
      </w:r>
      <w:r w:rsidR="004F6937" w:rsidRPr="0033796E">
        <w:rPr>
          <w:rFonts w:ascii="Times New Roman" w:hAnsi="Times New Roman"/>
          <w:sz w:val="32"/>
          <w:szCs w:val="32"/>
        </w:rPr>
        <w:t>59</w:t>
      </w:r>
      <w:r w:rsidRPr="0033796E">
        <w:rPr>
          <w:rFonts w:ascii="Times New Roman" w:hAnsi="Times New Roman"/>
          <w:sz w:val="32"/>
          <w:szCs w:val="32"/>
        </w:rPr>
        <w:t xml:space="preserve"> постановлени</w:t>
      </w:r>
      <w:r w:rsidR="0080362F" w:rsidRPr="0033796E">
        <w:rPr>
          <w:rFonts w:ascii="Times New Roman" w:hAnsi="Times New Roman"/>
          <w:sz w:val="32"/>
          <w:szCs w:val="32"/>
        </w:rPr>
        <w:t>й</w:t>
      </w:r>
    </w:p>
    <w:p w:rsidR="00B23931" w:rsidRPr="0033796E" w:rsidRDefault="003D6824" w:rsidP="00B2393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- </w:t>
      </w:r>
      <w:r w:rsidR="004F6937" w:rsidRPr="0033796E">
        <w:rPr>
          <w:rFonts w:ascii="Times New Roman" w:hAnsi="Times New Roman"/>
          <w:sz w:val="32"/>
          <w:szCs w:val="32"/>
        </w:rPr>
        <w:t>29</w:t>
      </w:r>
      <w:r w:rsidRPr="0033796E">
        <w:rPr>
          <w:rFonts w:ascii="Times New Roman" w:hAnsi="Times New Roman"/>
          <w:sz w:val="32"/>
          <w:szCs w:val="32"/>
        </w:rPr>
        <w:t xml:space="preserve"> распоряжени</w:t>
      </w:r>
      <w:r w:rsidR="0080362F" w:rsidRPr="0033796E">
        <w:rPr>
          <w:rFonts w:ascii="Times New Roman" w:hAnsi="Times New Roman"/>
          <w:sz w:val="32"/>
          <w:szCs w:val="32"/>
        </w:rPr>
        <w:t>й</w:t>
      </w:r>
    </w:p>
    <w:p w:rsidR="0045681B" w:rsidRPr="0033796E" w:rsidRDefault="0045681B" w:rsidP="00B2393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B69F7" w:rsidRPr="0033796E" w:rsidRDefault="0045681B" w:rsidP="009327E9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       </w:t>
      </w:r>
      <w:r w:rsidR="009327E9" w:rsidRPr="0033796E">
        <w:rPr>
          <w:rFonts w:ascii="Times New Roman" w:hAnsi="Times New Roman"/>
          <w:b/>
          <w:sz w:val="32"/>
          <w:szCs w:val="32"/>
        </w:rPr>
        <w:t>По обращению граждан</w:t>
      </w:r>
      <w:r w:rsidR="00B84037" w:rsidRPr="0033796E">
        <w:rPr>
          <w:rFonts w:ascii="Times New Roman" w:hAnsi="Times New Roman"/>
          <w:b/>
          <w:sz w:val="32"/>
          <w:szCs w:val="32"/>
        </w:rPr>
        <w:t>,</w:t>
      </w:r>
      <w:r w:rsidR="009327E9" w:rsidRPr="0033796E">
        <w:rPr>
          <w:rFonts w:ascii="Times New Roman" w:hAnsi="Times New Roman"/>
          <w:b/>
          <w:sz w:val="32"/>
          <w:szCs w:val="32"/>
        </w:rPr>
        <w:t xml:space="preserve"> на</w:t>
      </w:r>
      <w:r w:rsidR="009B3B8A" w:rsidRPr="0033796E">
        <w:rPr>
          <w:rFonts w:ascii="Times New Roman" w:hAnsi="Times New Roman"/>
          <w:b/>
          <w:sz w:val="32"/>
          <w:szCs w:val="32"/>
        </w:rPr>
        <w:t xml:space="preserve"> личных приемах поступило</w:t>
      </w:r>
      <w:r w:rsidR="00EB69F7" w:rsidRPr="0033796E">
        <w:rPr>
          <w:rFonts w:ascii="Times New Roman" w:hAnsi="Times New Roman"/>
          <w:b/>
          <w:sz w:val="32"/>
          <w:szCs w:val="32"/>
        </w:rPr>
        <w:t>:</w:t>
      </w:r>
    </w:p>
    <w:p w:rsidR="003D6824" w:rsidRPr="0033796E" w:rsidRDefault="0045681B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- </w:t>
      </w:r>
      <w:r w:rsidR="00D55060" w:rsidRPr="0033796E">
        <w:rPr>
          <w:rFonts w:ascii="Times New Roman" w:hAnsi="Times New Roman"/>
          <w:sz w:val="32"/>
          <w:szCs w:val="32"/>
        </w:rPr>
        <w:t>13</w:t>
      </w:r>
      <w:r w:rsidR="00D62CCE" w:rsidRPr="0033796E">
        <w:rPr>
          <w:rFonts w:ascii="Times New Roman" w:hAnsi="Times New Roman"/>
          <w:sz w:val="32"/>
          <w:szCs w:val="32"/>
        </w:rPr>
        <w:t xml:space="preserve"> </w:t>
      </w:r>
      <w:r w:rsidR="009A27FA" w:rsidRPr="0033796E">
        <w:rPr>
          <w:rFonts w:ascii="Times New Roman" w:hAnsi="Times New Roman"/>
          <w:sz w:val="32"/>
          <w:szCs w:val="32"/>
        </w:rPr>
        <w:t>обращени</w:t>
      </w:r>
      <w:r w:rsidR="00F26800" w:rsidRPr="0033796E">
        <w:rPr>
          <w:rFonts w:ascii="Times New Roman" w:hAnsi="Times New Roman"/>
          <w:sz w:val="32"/>
          <w:szCs w:val="32"/>
        </w:rPr>
        <w:t>й</w:t>
      </w:r>
      <w:r w:rsidR="009A27FA" w:rsidRPr="0033796E">
        <w:rPr>
          <w:rFonts w:ascii="Times New Roman" w:hAnsi="Times New Roman"/>
          <w:sz w:val="32"/>
          <w:szCs w:val="32"/>
        </w:rPr>
        <w:t>, из них</w:t>
      </w:r>
      <w:r w:rsidR="00D62CCE" w:rsidRPr="0033796E">
        <w:rPr>
          <w:rFonts w:ascii="Times New Roman" w:hAnsi="Times New Roman"/>
          <w:sz w:val="32"/>
          <w:szCs w:val="32"/>
        </w:rPr>
        <w:t xml:space="preserve"> </w:t>
      </w:r>
      <w:r w:rsidR="00D55060" w:rsidRPr="0033796E">
        <w:rPr>
          <w:rFonts w:ascii="Times New Roman" w:hAnsi="Times New Roman"/>
          <w:sz w:val="32"/>
          <w:szCs w:val="32"/>
        </w:rPr>
        <w:t>8</w:t>
      </w:r>
      <w:r w:rsidR="003A3475" w:rsidRPr="0033796E">
        <w:rPr>
          <w:rFonts w:ascii="Times New Roman" w:hAnsi="Times New Roman"/>
          <w:sz w:val="32"/>
          <w:szCs w:val="32"/>
        </w:rPr>
        <w:t xml:space="preserve"> </w:t>
      </w:r>
      <w:r w:rsidR="009B3B8A" w:rsidRPr="0033796E">
        <w:rPr>
          <w:rFonts w:ascii="Times New Roman" w:hAnsi="Times New Roman"/>
          <w:sz w:val="32"/>
          <w:szCs w:val="32"/>
        </w:rPr>
        <w:t>письменных обращений</w:t>
      </w:r>
      <w:r w:rsidR="009A27FA" w:rsidRPr="0033796E">
        <w:rPr>
          <w:rFonts w:ascii="Times New Roman" w:hAnsi="Times New Roman"/>
          <w:sz w:val="32"/>
          <w:szCs w:val="32"/>
        </w:rPr>
        <w:t>,</w:t>
      </w:r>
      <w:r w:rsidR="003A3475" w:rsidRPr="0033796E">
        <w:rPr>
          <w:rFonts w:ascii="Times New Roman" w:hAnsi="Times New Roman"/>
          <w:sz w:val="32"/>
          <w:szCs w:val="32"/>
        </w:rPr>
        <w:t xml:space="preserve"> </w:t>
      </w:r>
      <w:r w:rsidR="00D55060" w:rsidRPr="0033796E">
        <w:rPr>
          <w:rFonts w:ascii="Times New Roman" w:hAnsi="Times New Roman"/>
          <w:sz w:val="32"/>
          <w:szCs w:val="32"/>
        </w:rPr>
        <w:t>5</w:t>
      </w:r>
      <w:r w:rsidR="009A27FA" w:rsidRPr="0033796E">
        <w:rPr>
          <w:rFonts w:ascii="Times New Roman" w:hAnsi="Times New Roman"/>
          <w:sz w:val="32"/>
          <w:szCs w:val="32"/>
        </w:rPr>
        <w:t xml:space="preserve"> устных</w:t>
      </w:r>
      <w:r w:rsidR="009B3B8A" w:rsidRPr="0033796E">
        <w:rPr>
          <w:rFonts w:ascii="Times New Roman" w:hAnsi="Times New Roman"/>
          <w:sz w:val="32"/>
          <w:szCs w:val="32"/>
        </w:rPr>
        <w:t>.</w:t>
      </w:r>
    </w:p>
    <w:p w:rsidR="004F6937" w:rsidRPr="0033796E" w:rsidRDefault="008E0A43" w:rsidP="004F6937">
      <w:pPr>
        <w:tabs>
          <w:tab w:val="left" w:leader="underscore" w:pos="3105"/>
        </w:tabs>
        <w:spacing w:after="0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          </w:t>
      </w:r>
      <w:r w:rsidR="004F6937" w:rsidRPr="0033796E">
        <w:rPr>
          <w:rFonts w:ascii="Times New Roman" w:hAnsi="Times New Roman"/>
          <w:b/>
          <w:sz w:val="32"/>
          <w:szCs w:val="32"/>
        </w:rPr>
        <w:t>Задолженность  на 01.01.2019 года по налогу на имущество физических лиц состав</w:t>
      </w:r>
      <w:r w:rsidRPr="0033796E">
        <w:rPr>
          <w:rFonts w:ascii="Times New Roman" w:hAnsi="Times New Roman"/>
          <w:b/>
          <w:sz w:val="32"/>
          <w:szCs w:val="32"/>
        </w:rPr>
        <w:t xml:space="preserve">ляла </w:t>
      </w:r>
      <w:r w:rsidR="004F6937" w:rsidRPr="0033796E">
        <w:rPr>
          <w:rFonts w:ascii="Times New Roman" w:hAnsi="Times New Roman"/>
          <w:b/>
          <w:sz w:val="32"/>
          <w:szCs w:val="32"/>
        </w:rPr>
        <w:t xml:space="preserve"> 39,6 тыс. руб., по транспортному налогу 380,8 тыс. руб.</w:t>
      </w:r>
    </w:p>
    <w:p w:rsidR="004F6937" w:rsidRPr="0033796E" w:rsidRDefault="004F6937" w:rsidP="004F6937">
      <w:pPr>
        <w:tabs>
          <w:tab w:val="left" w:leader="underscore" w:pos="3105"/>
        </w:tabs>
        <w:spacing w:after="0"/>
        <w:ind w:firstLine="709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На 01.10.2019 г задолженность по налогу на имущество</w:t>
      </w:r>
      <w:r w:rsidR="008E0A43" w:rsidRPr="0033796E">
        <w:rPr>
          <w:rFonts w:ascii="Times New Roman" w:hAnsi="Times New Roman"/>
          <w:b/>
          <w:sz w:val="32"/>
          <w:szCs w:val="32"/>
        </w:rPr>
        <w:t xml:space="preserve"> составило </w:t>
      </w:r>
      <w:r w:rsidRPr="0033796E">
        <w:rPr>
          <w:rFonts w:ascii="Times New Roman" w:hAnsi="Times New Roman"/>
          <w:b/>
          <w:sz w:val="32"/>
          <w:szCs w:val="32"/>
        </w:rPr>
        <w:t xml:space="preserve"> - 36,3 тыс</w:t>
      </w:r>
      <w:proofErr w:type="gramStart"/>
      <w:r w:rsidRPr="0033796E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33796E">
        <w:rPr>
          <w:rFonts w:ascii="Times New Roman" w:hAnsi="Times New Roman"/>
          <w:b/>
          <w:sz w:val="32"/>
          <w:szCs w:val="32"/>
        </w:rPr>
        <w:t>уб., по транспортному – 300,3 тыс.руб.</w:t>
      </w:r>
    </w:p>
    <w:p w:rsidR="008E0A43" w:rsidRPr="0033796E" w:rsidRDefault="008E0A43" w:rsidP="008E0A4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         </w:t>
      </w:r>
      <w:proofErr w:type="gramStart"/>
      <w:r w:rsidRPr="0033796E">
        <w:rPr>
          <w:rFonts w:ascii="Times New Roman" w:hAnsi="Times New Roman"/>
          <w:b/>
          <w:sz w:val="32"/>
          <w:szCs w:val="32"/>
        </w:rPr>
        <w:t>Задолженность</w:t>
      </w:r>
      <w:r w:rsidR="0045681B" w:rsidRPr="0033796E">
        <w:rPr>
          <w:rFonts w:ascii="Times New Roman" w:hAnsi="Times New Roman"/>
          <w:b/>
          <w:sz w:val="32"/>
          <w:szCs w:val="32"/>
        </w:rPr>
        <w:t xml:space="preserve"> </w:t>
      </w:r>
      <w:r w:rsidRPr="0033796E">
        <w:rPr>
          <w:rFonts w:ascii="Times New Roman" w:hAnsi="Times New Roman"/>
          <w:b/>
          <w:sz w:val="32"/>
          <w:szCs w:val="32"/>
        </w:rPr>
        <w:t xml:space="preserve"> на 01.01.2019 года по земельному налогу составляла– 786,6 тыс. руб.,   на 01.10.2019 составило -  569,4 руб.)</w:t>
      </w:r>
      <w:proofErr w:type="gramEnd"/>
    </w:p>
    <w:p w:rsidR="008E0A43" w:rsidRPr="0033796E" w:rsidRDefault="008E0A43" w:rsidP="004F6937">
      <w:pPr>
        <w:tabs>
          <w:tab w:val="left" w:leader="underscore" w:pos="3105"/>
        </w:tabs>
        <w:spacing w:after="0"/>
        <w:ind w:firstLine="709"/>
        <w:rPr>
          <w:rFonts w:ascii="Times New Roman" w:hAnsi="Times New Roman"/>
          <w:b/>
          <w:sz w:val="32"/>
          <w:szCs w:val="32"/>
        </w:rPr>
      </w:pPr>
    </w:p>
    <w:p w:rsidR="00B348AB" w:rsidRPr="0033796E" w:rsidRDefault="00B348AB" w:rsidP="00B348AB">
      <w:pPr>
        <w:tabs>
          <w:tab w:val="left" w:leader="underscore" w:pos="3105"/>
        </w:tabs>
        <w:spacing w:after="0"/>
        <w:ind w:firstLine="709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lastRenderedPageBreak/>
        <w:t>Проводится разъяснительная работа о своевременной уплате имущественных</w:t>
      </w:r>
      <w:r w:rsidR="00844610" w:rsidRPr="0033796E">
        <w:rPr>
          <w:rFonts w:ascii="Times New Roman" w:hAnsi="Times New Roman"/>
          <w:sz w:val="32"/>
          <w:szCs w:val="32"/>
        </w:rPr>
        <w:t xml:space="preserve"> и земельных </w:t>
      </w:r>
      <w:r w:rsidRPr="0033796E">
        <w:rPr>
          <w:rFonts w:ascii="Times New Roman" w:hAnsi="Times New Roman"/>
          <w:sz w:val="32"/>
          <w:szCs w:val="32"/>
        </w:rPr>
        <w:t xml:space="preserve"> налогов  до 2 декабря 2019 года. Должникам рассылаются повестки по почте, ведутся разъяснительные работы в телефонном режиме. Распечатываются и выдаются квитанции на оплату задолженности. </w:t>
      </w:r>
    </w:p>
    <w:p w:rsidR="00B348AB" w:rsidRPr="0033796E" w:rsidRDefault="00B348AB" w:rsidP="00B348AB">
      <w:pPr>
        <w:tabs>
          <w:tab w:val="left" w:leader="underscore" w:pos="3105"/>
        </w:tabs>
        <w:spacing w:after="0"/>
        <w:ind w:firstLine="709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В администрацию поселения обращаются налогоплательщики за квитанциями на оплату имущественных налогов текущего года (распечатано и выдано 75 квитанций).</w:t>
      </w:r>
    </w:p>
    <w:p w:rsidR="00B348AB" w:rsidRPr="0033796E" w:rsidRDefault="00B348AB" w:rsidP="00B348AB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Вместе с налоговой инспекцией проводятся мероприятия по вовлечению в налоговый оборот объектов недвижимости, по которым в ЕГРН отсутствуют права, но при этом проведен кадастровый учет. По нашему поселению 746 таких объектов. Ведется работа с объектами недвижимости, по которым имеются сведения о ранее учтенных правах, но отсутствуют сведения о кадастровой стоимости (не проведен кадастровый учет), таких объектов 55. </w:t>
      </w:r>
    </w:p>
    <w:p w:rsidR="00B348AB" w:rsidRPr="0033796E" w:rsidRDefault="00B348AB" w:rsidP="00B348AB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Проводится работа по выявлению объектов недвижимого имущества не имеющих  площадей.</w:t>
      </w:r>
    </w:p>
    <w:p w:rsidR="00B348AB" w:rsidRPr="0033796E" w:rsidRDefault="00B348AB" w:rsidP="00B348AB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По нашему поселению в ЕГРН отсутствуют права на  38 домовладений. Всем владельцам этих домовладений были направлены повестки о необходимости оформления домовладений в собственность.</w:t>
      </w:r>
    </w:p>
    <w:p w:rsidR="00B348AB" w:rsidRPr="0033796E" w:rsidRDefault="00B348AB" w:rsidP="00B348AB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Так же с налоговой инспекцией проводится сверка в соответствии с нормативно-правовыми актами по вопросам применения налоговых ставок и льгот по имущественным налогам физических лиц.</w:t>
      </w:r>
    </w:p>
    <w:p w:rsidR="00B348AB" w:rsidRPr="0033796E" w:rsidRDefault="00B348AB" w:rsidP="00B348AB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        Оформляется в собственность бесхозяйный движимый объект- линии электропередач находящихся по адресу: </w:t>
      </w:r>
      <w:proofErr w:type="spellStart"/>
      <w:r w:rsidRPr="0033796E">
        <w:rPr>
          <w:rFonts w:ascii="Times New Roman" w:hAnsi="Times New Roman"/>
          <w:sz w:val="32"/>
          <w:szCs w:val="32"/>
        </w:rPr>
        <w:t>х</w:t>
      </w:r>
      <w:proofErr w:type="gramStart"/>
      <w:r w:rsidRPr="0033796E">
        <w:rPr>
          <w:rFonts w:ascii="Times New Roman" w:hAnsi="Times New Roman"/>
          <w:sz w:val="32"/>
          <w:szCs w:val="32"/>
        </w:rPr>
        <w:t>.Г</w:t>
      </w:r>
      <w:proofErr w:type="gramEnd"/>
      <w:r w:rsidRPr="0033796E">
        <w:rPr>
          <w:rFonts w:ascii="Times New Roman" w:hAnsi="Times New Roman"/>
          <w:sz w:val="32"/>
          <w:szCs w:val="32"/>
        </w:rPr>
        <w:t>олубинка</w:t>
      </w:r>
      <w:proofErr w:type="spellEnd"/>
      <w:r w:rsidRPr="0033796E">
        <w:rPr>
          <w:rFonts w:ascii="Times New Roman" w:hAnsi="Times New Roman"/>
          <w:sz w:val="32"/>
          <w:szCs w:val="32"/>
        </w:rPr>
        <w:t xml:space="preserve"> ул. Орлова. Изготовлен технический паспорт. По истечению шести месяцев будет подано исковое заявление в суд с признанием право собственности на этот объект.</w:t>
      </w:r>
    </w:p>
    <w:p w:rsidR="00B348AB" w:rsidRPr="0033796E" w:rsidRDefault="00B348AB" w:rsidP="00B348AB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К концу ноября  будут выполнены работы по </w:t>
      </w:r>
      <w:proofErr w:type="spellStart"/>
      <w:r w:rsidRPr="0033796E">
        <w:rPr>
          <w:rFonts w:ascii="Times New Roman" w:hAnsi="Times New Roman"/>
          <w:sz w:val="32"/>
          <w:szCs w:val="32"/>
        </w:rPr>
        <w:t>преддекларационному</w:t>
      </w:r>
      <w:proofErr w:type="spellEnd"/>
      <w:r w:rsidRPr="0033796E">
        <w:rPr>
          <w:rFonts w:ascii="Times New Roman" w:hAnsi="Times New Roman"/>
          <w:sz w:val="32"/>
          <w:szCs w:val="32"/>
        </w:rPr>
        <w:t xml:space="preserve"> обследованию и расчета размера вероятного вреда,  причиненного в результате аварии на гидротехническом сооружении расположенного по адресу: Ростовская область, Белокалитвинский район, 5 км от устья р. Кундрючья, 4,5 км СЗ х. Семимаячный.</w:t>
      </w:r>
    </w:p>
    <w:p w:rsidR="00B348AB" w:rsidRPr="0033796E" w:rsidRDefault="00B348AB" w:rsidP="00B348AB">
      <w:pPr>
        <w:tabs>
          <w:tab w:val="left" w:leader="underscore" w:pos="3105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Проводилась инвентаризация адресных объектов в Федеральной информационной адресной системе  (ФИАС), недостающие адреса вн</w:t>
      </w:r>
      <w:r w:rsidR="008E0A43" w:rsidRPr="0033796E">
        <w:rPr>
          <w:rFonts w:ascii="Times New Roman" w:hAnsi="Times New Roman"/>
          <w:sz w:val="32"/>
          <w:szCs w:val="32"/>
        </w:rPr>
        <w:t xml:space="preserve">есены </w:t>
      </w:r>
      <w:r w:rsidRPr="0033796E">
        <w:rPr>
          <w:rFonts w:ascii="Times New Roman" w:hAnsi="Times New Roman"/>
          <w:sz w:val="32"/>
          <w:szCs w:val="32"/>
        </w:rPr>
        <w:t xml:space="preserve"> в базу ФИАС. </w:t>
      </w:r>
    </w:p>
    <w:p w:rsidR="00D55060" w:rsidRPr="0033796E" w:rsidRDefault="00B348AB" w:rsidP="00844610">
      <w:pPr>
        <w:tabs>
          <w:tab w:val="left" w:leader="underscore" w:pos="3105"/>
        </w:tabs>
        <w:spacing w:after="0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</w:t>
      </w:r>
      <w:r w:rsidR="00844610" w:rsidRPr="0033796E"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="00D55060" w:rsidRPr="0033796E">
        <w:rPr>
          <w:rFonts w:ascii="Times New Roman" w:hAnsi="Times New Roman"/>
          <w:sz w:val="32"/>
          <w:szCs w:val="32"/>
        </w:rPr>
        <w:t xml:space="preserve">Информация </w:t>
      </w:r>
    </w:p>
    <w:p w:rsidR="00D55060" w:rsidRPr="0033796E" w:rsidRDefault="00D55060" w:rsidP="00D55060">
      <w:pPr>
        <w:jc w:val="center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о работе структурных подразделений МБУ ЦСО Белокалитвинского района</w:t>
      </w:r>
    </w:p>
    <w:p w:rsidR="00D55060" w:rsidRPr="0033796E" w:rsidRDefault="00D55060" w:rsidP="00D55060">
      <w:pPr>
        <w:jc w:val="center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по </w:t>
      </w:r>
      <w:proofErr w:type="spellStart"/>
      <w:r w:rsidRPr="0033796E">
        <w:rPr>
          <w:rFonts w:ascii="Times New Roman" w:hAnsi="Times New Roman"/>
          <w:sz w:val="32"/>
          <w:szCs w:val="32"/>
        </w:rPr>
        <w:t>Грушево-Дубовскому</w:t>
      </w:r>
      <w:proofErr w:type="spellEnd"/>
      <w:r w:rsidRPr="0033796E">
        <w:rPr>
          <w:rFonts w:ascii="Times New Roman" w:hAnsi="Times New Roman"/>
          <w:sz w:val="32"/>
          <w:szCs w:val="32"/>
        </w:rPr>
        <w:t xml:space="preserve"> сельскому поселению за 9 месяцев 2019</w:t>
      </w:r>
    </w:p>
    <w:p w:rsidR="00D55060" w:rsidRPr="0033796E" w:rsidRDefault="00D55060" w:rsidP="00D55060">
      <w:pPr>
        <w:rPr>
          <w:rFonts w:ascii="Times New Roman" w:hAnsi="Times New Roman"/>
          <w:sz w:val="32"/>
          <w:szCs w:val="32"/>
        </w:rPr>
      </w:pPr>
    </w:p>
    <w:p w:rsidR="00D55060" w:rsidRPr="0033796E" w:rsidRDefault="00D55060" w:rsidP="00D55060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На территории </w:t>
      </w:r>
      <w:r w:rsidRPr="0033796E">
        <w:rPr>
          <w:rFonts w:ascii="Times New Roman" w:hAnsi="Times New Roman"/>
          <w:sz w:val="32"/>
          <w:szCs w:val="32"/>
          <w:u w:val="single"/>
        </w:rPr>
        <w:t>Грушево-Дубовского сельского поселения</w:t>
      </w:r>
      <w:r w:rsidRPr="0033796E">
        <w:rPr>
          <w:rFonts w:ascii="Times New Roman" w:hAnsi="Times New Roman"/>
          <w:sz w:val="32"/>
          <w:szCs w:val="32"/>
        </w:rPr>
        <w:t xml:space="preserve"> осуществляет свою деятельность:</w:t>
      </w:r>
    </w:p>
    <w:p w:rsidR="00D55060" w:rsidRPr="0033796E" w:rsidRDefault="00D55060" w:rsidP="00D55060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- 0,5 отделения социального обслуживания на дому (ОСО).</w:t>
      </w:r>
    </w:p>
    <w:p w:rsidR="00D55060" w:rsidRPr="0033796E" w:rsidRDefault="00D55060" w:rsidP="00D55060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За 9 месяцев 2019 обслужено </w:t>
      </w:r>
      <w:r w:rsidRPr="0033796E">
        <w:rPr>
          <w:rFonts w:ascii="Times New Roman" w:hAnsi="Times New Roman"/>
          <w:b/>
          <w:sz w:val="32"/>
          <w:szCs w:val="32"/>
        </w:rPr>
        <w:t>79</w:t>
      </w:r>
      <w:r w:rsidRPr="0033796E">
        <w:rPr>
          <w:rFonts w:ascii="Times New Roman" w:hAnsi="Times New Roman"/>
          <w:sz w:val="32"/>
          <w:szCs w:val="32"/>
        </w:rPr>
        <w:t xml:space="preserve"> человек (в 2018 - 77 человек), предоставлено </w:t>
      </w:r>
    </w:p>
    <w:p w:rsidR="00D55060" w:rsidRPr="0033796E" w:rsidRDefault="00D55060" w:rsidP="00D55060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56 217</w:t>
      </w:r>
      <w:r w:rsidRPr="0033796E">
        <w:rPr>
          <w:rFonts w:ascii="Times New Roman" w:hAnsi="Times New Roman"/>
          <w:sz w:val="32"/>
          <w:szCs w:val="32"/>
        </w:rPr>
        <w:t xml:space="preserve"> услуг (в 2018 – 51 897).</w:t>
      </w:r>
    </w:p>
    <w:p w:rsidR="00D55060" w:rsidRPr="0033796E" w:rsidRDefault="00D55060" w:rsidP="00D55060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Среднее количество услуг, оказанных отделением социального обслуживания на дому (ОСО) № 4а за 1 посещение 1 получателю социальных услуг в 2019 – </w:t>
      </w:r>
      <w:r w:rsidRPr="0033796E">
        <w:rPr>
          <w:rFonts w:ascii="Times New Roman" w:hAnsi="Times New Roman"/>
          <w:b/>
          <w:bCs/>
          <w:sz w:val="32"/>
          <w:szCs w:val="32"/>
        </w:rPr>
        <w:t>6,4</w:t>
      </w:r>
      <w:r w:rsidRPr="0033796E">
        <w:rPr>
          <w:rFonts w:ascii="Times New Roman" w:hAnsi="Times New Roman"/>
          <w:sz w:val="32"/>
          <w:szCs w:val="32"/>
        </w:rPr>
        <w:t xml:space="preserve"> услуги (в 2017 – 6,2), средний показатель по Центру за 9 месяцев 2019-8,7 услуг (в 2018 – 8,1).</w:t>
      </w:r>
    </w:p>
    <w:p w:rsidR="00D55060" w:rsidRPr="0033796E" w:rsidRDefault="00D55060" w:rsidP="00D55060">
      <w:pPr>
        <w:jc w:val="both"/>
        <w:rPr>
          <w:rFonts w:ascii="Times New Roman" w:hAnsi="Times New Roman"/>
          <w:sz w:val="32"/>
          <w:szCs w:val="32"/>
        </w:rPr>
      </w:pPr>
    </w:p>
    <w:p w:rsidR="00D55060" w:rsidRPr="0033796E" w:rsidRDefault="00D55060" w:rsidP="00D55060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33796E">
        <w:rPr>
          <w:rFonts w:ascii="Times New Roman" w:hAnsi="Times New Roman"/>
          <w:sz w:val="32"/>
          <w:szCs w:val="32"/>
        </w:rPr>
        <w:t xml:space="preserve">        </w:t>
      </w:r>
      <w:r w:rsidRPr="0033796E">
        <w:rPr>
          <w:rFonts w:ascii="Times New Roman" w:hAnsi="Times New Roman"/>
          <w:sz w:val="32"/>
          <w:szCs w:val="32"/>
          <w:u w:val="single"/>
        </w:rPr>
        <w:t xml:space="preserve">На 01.10.2019 на обслуживании состоят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67</w:t>
      </w:r>
      <w:r w:rsidRPr="0033796E">
        <w:rPr>
          <w:rFonts w:ascii="Times New Roman" w:hAnsi="Times New Roman"/>
          <w:sz w:val="32"/>
          <w:szCs w:val="32"/>
          <w:u w:val="single"/>
        </w:rPr>
        <w:t xml:space="preserve"> человек (в 2018 - 67).</w:t>
      </w:r>
    </w:p>
    <w:p w:rsidR="00D55060" w:rsidRPr="0033796E" w:rsidRDefault="00D55060" w:rsidP="00D55060">
      <w:pPr>
        <w:pStyle w:val="3"/>
        <w:jc w:val="both"/>
        <w:rPr>
          <w:sz w:val="32"/>
          <w:szCs w:val="32"/>
        </w:rPr>
      </w:pPr>
      <w:r w:rsidRPr="0033796E">
        <w:rPr>
          <w:sz w:val="32"/>
          <w:szCs w:val="32"/>
        </w:rPr>
        <w:t xml:space="preserve">        За 9 месяцев 2019 осуществлено </w:t>
      </w:r>
      <w:r w:rsidRPr="0033796E">
        <w:rPr>
          <w:b/>
          <w:sz w:val="32"/>
          <w:szCs w:val="32"/>
        </w:rPr>
        <w:t>3</w:t>
      </w:r>
      <w:r w:rsidRPr="0033796E">
        <w:rPr>
          <w:sz w:val="32"/>
          <w:szCs w:val="32"/>
        </w:rPr>
        <w:t xml:space="preserve"> выезда мобильной бригады.</w:t>
      </w:r>
    </w:p>
    <w:p w:rsidR="00D55060" w:rsidRPr="0033796E" w:rsidRDefault="00D55060" w:rsidP="00D55060">
      <w:pPr>
        <w:widowControl w:val="0"/>
        <w:autoSpaceDE w:val="0"/>
        <w:autoSpaceDN w:val="0"/>
        <w:adjustRightInd w:val="0"/>
        <w:spacing w:before="19"/>
        <w:ind w:right="29"/>
        <w:jc w:val="both"/>
        <w:rPr>
          <w:rFonts w:ascii="Times New Roman" w:hAnsi="Times New Roman"/>
          <w:color w:val="000000"/>
          <w:sz w:val="32"/>
          <w:szCs w:val="32"/>
        </w:rPr>
      </w:pPr>
      <w:r w:rsidRPr="0033796E">
        <w:rPr>
          <w:rFonts w:ascii="Times New Roman" w:hAnsi="Times New Roman"/>
          <w:color w:val="000000"/>
          <w:sz w:val="32"/>
          <w:szCs w:val="32"/>
        </w:rPr>
        <w:t xml:space="preserve">        Активизирована работа </w:t>
      </w:r>
      <w:proofErr w:type="spellStart"/>
      <w:r w:rsidRPr="0033796E">
        <w:rPr>
          <w:rFonts w:ascii="Times New Roman" w:hAnsi="Times New Roman"/>
          <w:color w:val="000000"/>
          <w:sz w:val="32"/>
          <w:szCs w:val="32"/>
        </w:rPr>
        <w:t>маломобильных</w:t>
      </w:r>
      <w:proofErr w:type="spellEnd"/>
      <w:r w:rsidRPr="0033796E">
        <w:rPr>
          <w:rFonts w:ascii="Times New Roman" w:hAnsi="Times New Roman"/>
          <w:color w:val="000000"/>
          <w:sz w:val="32"/>
          <w:szCs w:val="32"/>
        </w:rPr>
        <w:t xml:space="preserve"> бригад</w:t>
      </w:r>
      <w:bookmarkStart w:id="0" w:name="_GoBack"/>
      <w:bookmarkEnd w:id="0"/>
      <w:r w:rsidRPr="0033796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33796E">
        <w:rPr>
          <w:rFonts w:ascii="Times New Roman" w:hAnsi="Times New Roman"/>
          <w:b/>
          <w:color w:val="000000"/>
          <w:sz w:val="32"/>
          <w:szCs w:val="32"/>
        </w:rPr>
        <w:t>46</w:t>
      </w:r>
      <w:r w:rsidRPr="0033796E">
        <w:rPr>
          <w:rFonts w:ascii="Times New Roman" w:hAnsi="Times New Roman"/>
          <w:color w:val="000000"/>
          <w:sz w:val="32"/>
          <w:szCs w:val="32"/>
        </w:rPr>
        <w:t xml:space="preserve"> гражданам (в 2018-42) оказано </w:t>
      </w:r>
      <w:r w:rsidRPr="0033796E">
        <w:rPr>
          <w:rFonts w:ascii="Times New Roman" w:hAnsi="Times New Roman"/>
          <w:b/>
          <w:color w:val="000000"/>
          <w:sz w:val="32"/>
          <w:szCs w:val="32"/>
        </w:rPr>
        <w:t>212</w:t>
      </w:r>
      <w:r w:rsidRPr="0033796E">
        <w:rPr>
          <w:rFonts w:ascii="Times New Roman" w:hAnsi="Times New Roman"/>
          <w:color w:val="000000"/>
          <w:sz w:val="32"/>
          <w:szCs w:val="32"/>
        </w:rPr>
        <w:t xml:space="preserve"> услуг (в 2018-189).</w:t>
      </w:r>
    </w:p>
    <w:p w:rsidR="00D55060" w:rsidRPr="0033796E" w:rsidRDefault="00D55060" w:rsidP="00D55060">
      <w:pPr>
        <w:spacing w:before="19"/>
        <w:ind w:right="2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33796E">
        <w:rPr>
          <w:rFonts w:ascii="Times New Roman" w:hAnsi="Times New Roman"/>
          <w:sz w:val="32"/>
          <w:szCs w:val="32"/>
        </w:rPr>
        <w:t xml:space="preserve">Визитами внимания охвачено </w:t>
      </w:r>
      <w:r w:rsidRPr="0033796E">
        <w:rPr>
          <w:rFonts w:ascii="Times New Roman" w:hAnsi="Times New Roman"/>
          <w:b/>
          <w:sz w:val="32"/>
          <w:szCs w:val="32"/>
        </w:rPr>
        <w:t>123</w:t>
      </w:r>
      <w:r w:rsidRPr="0033796E">
        <w:rPr>
          <w:rFonts w:ascii="Times New Roman" w:hAnsi="Times New Roman"/>
          <w:sz w:val="32"/>
          <w:szCs w:val="32"/>
        </w:rPr>
        <w:t xml:space="preserve"> человека.</w:t>
      </w:r>
    </w:p>
    <w:p w:rsidR="00D55060" w:rsidRPr="0033796E" w:rsidRDefault="00D55060" w:rsidP="00D55060">
      <w:pPr>
        <w:shd w:val="clear" w:color="auto" w:fill="FFFFFF"/>
        <w:spacing w:line="326" w:lineRule="exact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На момент подготовки информации вопросов по социальному обслуживанию, обращений от жителей Грушево-Дубовского сельского поселения не поступало.</w:t>
      </w:r>
    </w:p>
    <w:p w:rsidR="00D55060" w:rsidRPr="0033796E" w:rsidRDefault="00D55060" w:rsidP="00D55060">
      <w:pPr>
        <w:jc w:val="both"/>
        <w:rPr>
          <w:rFonts w:ascii="Times New Roman" w:hAnsi="Times New Roman"/>
          <w:sz w:val="32"/>
          <w:szCs w:val="32"/>
        </w:rPr>
      </w:pPr>
    </w:p>
    <w:p w:rsidR="00541C60" w:rsidRPr="0033796E" w:rsidRDefault="00541C60" w:rsidP="00541C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33796E">
        <w:rPr>
          <w:rFonts w:ascii="Times New Roman" w:hAnsi="Times New Roman"/>
          <w:sz w:val="32"/>
          <w:szCs w:val="32"/>
        </w:rPr>
        <w:t xml:space="preserve">Жителям Грушево-Дубовского сельского поселения предоставлены различные виды адресной социальной помощи на сумму </w:t>
      </w:r>
      <w:r w:rsidRPr="0033796E">
        <w:rPr>
          <w:rFonts w:ascii="Times New Roman" w:hAnsi="Times New Roman"/>
          <w:b/>
          <w:sz w:val="32"/>
          <w:szCs w:val="32"/>
        </w:rPr>
        <w:t xml:space="preserve">190,5 тыс. рублей </w:t>
      </w:r>
      <w:r w:rsidRPr="0033796E">
        <w:rPr>
          <w:rFonts w:ascii="Times New Roman" w:hAnsi="Times New Roman"/>
          <w:sz w:val="32"/>
          <w:szCs w:val="32"/>
        </w:rPr>
        <w:t xml:space="preserve">и государственных пособий на детей на сумму более </w:t>
      </w:r>
      <w:r w:rsidRPr="0033796E">
        <w:rPr>
          <w:rFonts w:ascii="Times New Roman" w:hAnsi="Times New Roman"/>
          <w:b/>
          <w:sz w:val="32"/>
          <w:szCs w:val="32"/>
        </w:rPr>
        <w:t>2,3 млн. рублей</w:t>
      </w:r>
      <w:r w:rsidRPr="0033796E">
        <w:rPr>
          <w:rFonts w:ascii="Times New Roman" w:hAnsi="Times New Roman"/>
          <w:sz w:val="32"/>
          <w:szCs w:val="32"/>
        </w:rPr>
        <w:t xml:space="preserve">, а также меры социальной поддержки льготных категорий граждан на сумму </w:t>
      </w:r>
      <w:r w:rsidRPr="0033796E">
        <w:rPr>
          <w:rFonts w:ascii="Times New Roman" w:hAnsi="Times New Roman"/>
          <w:b/>
          <w:sz w:val="32"/>
          <w:szCs w:val="32"/>
        </w:rPr>
        <w:t>1,9</w:t>
      </w:r>
      <w:r w:rsidRPr="0033796E">
        <w:rPr>
          <w:rFonts w:ascii="Times New Roman" w:hAnsi="Times New Roman"/>
          <w:sz w:val="32"/>
          <w:szCs w:val="32"/>
        </w:rPr>
        <w:t xml:space="preserve"> </w:t>
      </w:r>
      <w:r w:rsidRPr="0033796E">
        <w:rPr>
          <w:rFonts w:ascii="Times New Roman" w:hAnsi="Times New Roman"/>
          <w:b/>
          <w:sz w:val="32"/>
          <w:szCs w:val="32"/>
        </w:rPr>
        <w:t>млн. рублей</w:t>
      </w:r>
      <w:r w:rsidRPr="0033796E">
        <w:rPr>
          <w:rFonts w:ascii="Times New Roman" w:hAnsi="Times New Roman"/>
          <w:sz w:val="32"/>
          <w:szCs w:val="32"/>
        </w:rPr>
        <w:t xml:space="preserve"> и </w:t>
      </w:r>
      <w:r w:rsidRPr="0033796E">
        <w:rPr>
          <w:rFonts w:ascii="Times New Roman" w:hAnsi="Times New Roman"/>
          <w:b/>
          <w:sz w:val="32"/>
          <w:szCs w:val="32"/>
        </w:rPr>
        <w:t>72,5 тыс. рублей</w:t>
      </w:r>
      <w:r w:rsidRPr="0033796E">
        <w:rPr>
          <w:rFonts w:ascii="Times New Roman" w:hAnsi="Times New Roman"/>
          <w:sz w:val="32"/>
          <w:szCs w:val="32"/>
        </w:rPr>
        <w:t xml:space="preserve"> в виде субсидий на оплату жилищно-коммунальных услуг. </w:t>
      </w:r>
    </w:p>
    <w:p w:rsidR="005A247F" w:rsidRPr="0033796E" w:rsidRDefault="005A247F" w:rsidP="005A24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E0BF2" w:rsidRPr="0033796E" w:rsidRDefault="000258B1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lastRenderedPageBreak/>
        <w:t>Также</w:t>
      </w:r>
      <w:r w:rsidR="0007590F" w:rsidRPr="0033796E">
        <w:rPr>
          <w:rFonts w:ascii="Times New Roman" w:hAnsi="Times New Roman"/>
          <w:b/>
          <w:sz w:val="32"/>
          <w:szCs w:val="32"/>
        </w:rPr>
        <w:t xml:space="preserve"> н</w:t>
      </w:r>
      <w:r w:rsidR="006E0BF2" w:rsidRPr="0033796E">
        <w:rPr>
          <w:rFonts w:ascii="Times New Roman" w:hAnsi="Times New Roman"/>
          <w:b/>
          <w:sz w:val="32"/>
          <w:szCs w:val="32"/>
        </w:rPr>
        <w:t>а территории Грушево-Дубовского сельского поселения осуществляет свою деятельность</w:t>
      </w:r>
      <w:proofErr w:type="gramStart"/>
      <w:r w:rsidR="006E0BF2" w:rsidRPr="0033796E">
        <w:rPr>
          <w:rFonts w:ascii="Times New Roman" w:hAnsi="Times New Roman"/>
          <w:b/>
          <w:sz w:val="32"/>
          <w:szCs w:val="32"/>
        </w:rPr>
        <w:t xml:space="preserve"> М</w:t>
      </w:r>
      <w:proofErr w:type="gramEnd"/>
      <w:r w:rsidRPr="0033796E">
        <w:rPr>
          <w:rFonts w:ascii="Times New Roman" w:hAnsi="Times New Roman"/>
          <w:b/>
          <w:sz w:val="32"/>
          <w:szCs w:val="32"/>
        </w:rPr>
        <w:t>ного</w:t>
      </w:r>
      <w:r w:rsidR="00534CA8" w:rsidRPr="0033796E">
        <w:rPr>
          <w:rFonts w:ascii="Times New Roman" w:hAnsi="Times New Roman"/>
          <w:b/>
          <w:sz w:val="32"/>
          <w:szCs w:val="32"/>
        </w:rPr>
        <w:t xml:space="preserve"> </w:t>
      </w:r>
      <w:r w:rsidR="006E0BF2" w:rsidRPr="0033796E">
        <w:rPr>
          <w:rFonts w:ascii="Times New Roman" w:hAnsi="Times New Roman"/>
          <w:b/>
          <w:sz w:val="32"/>
          <w:szCs w:val="32"/>
        </w:rPr>
        <w:t>Ф</w:t>
      </w:r>
      <w:r w:rsidRPr="0033796E">
        <w:rPr>
          <w:rFonts w:ascii="Times New Roman" w:hAnsi="Times New Roman"/>
          <w:b/>
          <w:sz w:val="32"/>
          <w:szCs w:val="32"/>
        </w:rPr>
        <w:t>ункциональ</w:t>
      </w:r>
      <w:r w:rsidR="0058194E" w:rsidRPr="0033796E">
        <w:rPr>
          <w:rFonts w:ascii="Times New Roman" w:hAnsi="Times New Roman"/>
          <w:b/>
          <w:sz w:val="32"/>
          <w:szCs w:val="32"/>
        </w:rPr>
        <w:t>ный</w:t>
      </w:r>
      <w:r w:rsidR="00534CA8" w:rsidRPr="0033796E">
        <w:rPr>
          <w:rFonts w:ascii="Times New Roman" w:hAnsi="Times New Roman"/>
          <w:b/>
          <w:sz w:val="32"/>
          <w:szCs w:val="32"/>
        </w:rPr>
        <w:t xml:space="preserve"> </w:t>
      </w:r>
      <w:r w:rsidR="006E0BF2" w:rsidRPr="0033796E">
        <w:rPr>
          <w:rFonts w:ascii="Times New Roman" w:hAnsi="Times New Roman"/>
          <w:b/>
          <w:sz w:val="32"/>
          <w:szCs w:val="32"/>
        </w:rPr>
        <w:t>Ц</w:t>
      </w:r>
      <w:r w:rsidR="0058194E" w:rsidRPr="0033796E">
        <w:rPr>
          <w:rFonts w:ascii="Times New Roman" w:hAnsi="Times New Roman"/>
          <w:b/>
          <w:sz w:val="32"/>
          <w:szCs w:val="32"/>
        </w:rPr>
        <w:t>ентр</w:t>
      </w:r>
      <w:r w:rsidR="006E0BF2" w:rsidRPr="0033796E">
        <w:rPr>
          <w:rFonts w:ascii="Times New Roman" w:hAnsi="Times New Roman"/>
          <w:b/>
          <w:sz w:val="32"/>
          <w:szCs w:val="32"/>
        </w:rPr>
        <w:t>.</w:t>
      </w:r>
    </w:p>
    <w:p w:rsidR="003F3B68" w:rsidRPr="0033796E" w:rsidRDefault="00BE48D3" w:rsidP="00770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Сотрудник МФЦ принял </w:t>
      </w:r>
      <w:r w:rsidR="00315127" w:rsidRPr="0033796E">
        <w:rPr>
          <w:rFonts w:ascii="Times New Roman" w:hAnsi="Times New Roman"/>
          <w:sz w:val="32"/>
          <w:szCs w:val="32"/>
        </w:rPr>
        <w:t>1540</w:t>
      </w:r>
      <w:r w:rsidR="0007590F" w:rsidRPr="0033796E">
        <w:rPr>
          <w:rFonts w:ascii="Times New Roman" w:hAnsi="Times New Roman"/>
          <w:sz w:val="32"/>
          <w:szCs w:val="32"/>
        </w:rPr>
        <w:t xml:space="preserve"> </w:t>
      </w:r>
      <w:r w:rsidRPr="0033796E">
        <w:rPr>
          <w:rFonts w:ascii="Times New Roman" w:hAnsi="Times New Roman"/>
          <w:sz w:val="32"/>
          <w:szCs w:val="32"/>
        </w:rPr>
        <w:t>обращений, из них:</w:t>
      </w:r>
      <w:r w:rsidR="00315127" w:rsidRPr="0033796E">
        <w:rPr>
          <w:rFonts w:ascii="Times New Roman" w:hAnsi="Times New Roman"/>
          <w:sz w:val="32"/>
          <w:szCs w:val="32"/>
        </w:rPr>
        <w:t xml:space="preserve"> 340 консультаций</w:t>
      </w:r>
      <w:r w:rsidRPr="0033796E">
        <w:rPr>
          <w:rFonts w:ascii="Times New Roman" w:hAnsi="Times New Roman"/>
          <w:sz w:val="32"/>
          <w:szCs w:val="32"/>
        </w:rPr>
        <w:t xml:space="preserve">, </w:t>
      </w:r>
      <w:r w:rsidR="00315127" w:rsidRPr="0033796E">
        <w:rPr>
          <w:rFonts w:ascii="Times New Roman" w:hAnsi="Times New Roman"/>
          <w:sz w:val="32"/>
          <w:szCs w:val="32"/>
        </w:rPr>
        <w:t xml:space="preserve">1200 </w:t>
      </w:r>
      <w:r w:rsidRPr="0033796E">
        <w:rPr>
          <w:rFonts w:ascii="Times New Roman" w:hAnsi="Times New Roman"/>
          <w:sz w:val="32"/>
          <w:szCs w:val="32"/>
        </w:rPr>
        <w:t>оказано услуг.</w:t>
      </w:r>
    </w:p>
    <w:p w:rsidR="004E110A" w:rsidRPr="0033796E" w:rsidRDefault="00E12989" w:rsidP="005A247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Количество получателей пенсий и иных социальных выплат – </w:t>
      </w:r>
      <w:r w:rsidR="00C97687" w:rsidRPr="0033796E">
        <w:rPr>
          <w:rFonts w:ascii="Times New Roman" w:hAnsi="Times New Roman"/>
          <w:b/>
          <w:bCs/>
          <w:sz w:val="32"/>
          <w:szCs w:val="32"/>
        </w:rPr>
        <w:t>825</w:t>
      </w:r>
      <w:r w:rsidR="000D4A1C" w:rsidRPr="0033796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258B1" w:rsidRPr="0033796E">
        <w:rPr>
          <w:rFonts w:ascii="Times New Roman" w:hAnsi="Times New Roman"/>
          <w:sz w:val="32"/>
          <w:szCs w:val="32"/>
        </w:rPr>
        <w:t>жителей.</w:t>
      </w:r>
    </w:p>
    <w:p w:rsidR="0011593B" w:rsidRPr="0033796E" w:rsidRDefault="003F3B68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33796E">
        <w:rPr>
          <w:rFonts w:ascii="Times New Roman" w:hAnsi="Times New Roman"/>
          <w:b/>
          <w:i/>
          <w:sz w:val="32"/>
          <w:szCs w:val="32"/>
        </w:rPr>
        <w:t>Теперь несколько проблемных вопросов:</w:t>
      </w:r>
    </w:p>
    <w:p w:rsidR="00541C60" w:rsidRPr="0033796E" w:rsidRDefault="00541C60" w:rsidP="00541C60">
      <w:pPr>
        <w:pStyle w:val="Default"/>
        <w:numPr>
          <w:ilvl w:val="0"/>
          <w:numId w:val="10"/>
        </w:numPr>
        <w:jc w:val="both"/>
        <w:rPr>
          <w:sz w:val="32"/>
          <w:szCs w:val="32"/>
        </w:rPr>
      </w:pPr>
      <w:r w:rsidRPr="0033796E">
        <w:rPr>
          <w:sz w:val="32"/>
          <w:szCs w:val="32"/>
        </w:rPr>
        <w:t xml:space="preserve">Отсутствие сотовой связи </w:t>
      </w:r>
      <w:proofErr w:type="gramStart"/>
      <w:r w:rsidRPr="0033796E">
        <w:rPr>
          <w:sz w:val="32"/>
          <w:szCs w:val="32"/>
        </w:rPr>
        <w:t>в</w:t>
      </w:r>
      <w:proofErr w:type="gramEnd"/>
      <w:r w:rsidRPr="0033796E">
        <w:rPr>
          <w:sz w:val="32"/>
          <w:szCs w:val="32"/>
        </w:rPr>
        <w:t xml:space="preserve"> </w:t>
      </w:r>
      <w:proofErr w:type="gramStart"/>
      <w:r w:rsidRPr="0033796E">
        <w:rPr>
          <w:sz w:val="32"/>
          <w:szCs w:val="32"/>
        </w:rPr>
        <w:t>х</w:t>
      </w:r>
      <w:proofErr w:type="gramEnd"/>
      <w:r w:rsidRPr="0033796E">
        <w:rPr>
          <w:sz w:val="32"/>
          <w:szCs w:val="32"/>
        </w:rPr>
        <w:t>. Чернышев, в х. Дубовой, частично в х. Голубинка и в х. Казьминка</w:t>
      </w:r>
    </w:p>
    <w:p w:rsidR="00541C60" w:rsidRPr="0033796E" w:rsidRDefault="00541C60" w:rsidP="00541C60">
      <w:pPr>
        <w:pStyle w:val="Default"/>
        <w:numPr>
          <w:ilvl w:val="0"/>
          <w:numId w:val="10"/>
        </w:numPr>
        <w:jc w:val="both"/>
        <w:rPr>
          <w:sz w:val="32"/>
          <w:szCs w:val="32"/>
        </w:rPr>
      </w:pPr>
      <w:r w:rsidRPr="0033796E">
        <w:rPr>
          <w:sz w:val="32"/>
          <w:szCs w:val="32"/>
        </w:rPr>
        <w:t>Вопрос газификации х. Голубинка, х. Казьминка.</w:t>
      </w:r>
    </w:p>
    <w:p w:rsidR="00541C60" w:rsidRPr="0033796E" w:rsidRDefault="00541C60" w:rsidP="00541C60">
      <w:pPr>
        <w:pStyle w:val="Default"/>
        <w:numPr>
          <w:ilvl w:val="0"/>
          <w:numId w:val="10"/>
        </w:numPr>
        <w:jc w:val="both"/>
        <w:rPr>
          <w:sz w:val="32"/>
          <w:szCs w:val="32"/>
        </w:rPr>
      </w:pPr>
      <w:r w:rsidRPr="0033796E">
        <w:rPr>
          <w:sz w:val="32"/>
          <w:szCs w:val="32"/>
        </w:rPr>
        <w:t>Слабое напряжение в электросетях всех хуторов поселения.</w:t>
      </w:r>
    </w:p>
    <w:p w:rsidR="00541C60" w:rsidRPr="0033796E" w:rsidRDefault="00541C60" w:rsidP="00541C6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41C60" w:rsidRPr="0033796E" w:rsidRDefault="00541C60" w:rsidP="00541C6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B69F7" w:rsidRPr="0033796E" w:rsidRDefault="003F3B68" w:rsidP="00541C6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Спасибо за внимание!</w:t>
      </w:r>
    </w:p>
    <w:p w:rsidR="006A2B83" w:rsidRPr="0033796E" w:rsidRDefault="006A2B83" w:rsidP="006A2B83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A2B83" w:rsidRPr="0033796E" w:rsidRDefault="006A2B83" w:rsidP="006A2B83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sectPr w:rsidR="006A2B83" w:rsidRPr="0033796E" w:rsidSect="005A247F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8F9"/>
    <w:multiLevelType w:val="hybridMultilevel"/>
    <w:tmpl w:val="5E649E8E"/>
    <w:lvl w:ilvl="0" w:tplc="25BAA332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927EB6"/>
    <w:multiLevelType w:val="hybridMultilevel"/>
    <w:tmpl w:val="21CA8DB2"/>
    <w:lvl w:ilvl="0" w:tplc="9FBEBB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9897CBB"/>
    <w:multiLevelType w:val="hybridMultilevel"/>
    <w:tmpl w:val="CC22B770"/>
    <w:lvl w:ilvl="0" w:tplc="143EE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0A4E2A"/>
    <w:multiLevelType w:val="hybridMultilevel"/>
    <w:tmpl w:val="2DDA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70F16"/>
    <w:multiLevelType w:val="hybridMultilevel"/>
    <w:tmpl w:val="CDA60280"/>
    <w:lvl w:ilvl="0" w:tplc="48B245A6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B66F39"/>
    <w:multiLevelType w:val="hybridMultilevel"/>
    <w:tmpl w:val="73B8E5FC"/>
    <w:lvl w:ilvl="0" w:tplc="D924DC9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692F0C7E"/>
    <w:multiLevelType w:val="hybridMultilevel"/>
    <w:tmpl w:val="2432DE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C2937"/>
    <w:multiLevelType w:val="hybridMultilevel"/>
    <w:tmpl w:val="9E72173E"/>
    <w:lvl w:ilvl="0" w:tplc="29D2CC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9DB0F09"/>
    <w:multiLevelType w:val="hybridMultilevel"/>
    <w:tmpl w:val="CBDEA410"/>
    <w:lvl w:ilvl="0" w:tplc="D1EE258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A2B22D9"/>
    <w:multiLevelType w:val="hybridMultilevel"/>
    <w:tmpl w:val="6F52FC8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8E9"/>
    <w:rsid w:val="00001551"/>
    <w:rsid w:val="000258B1"/>
    <w:rsid w:val="00037C7C"/>
    <w:rsid w:val="00037FBD"/>
    <w:rsid w:val="0004456B"/>
    <w:rsid w:val="000453B0"/>
    <w:rsid w:val="00050C5F"/>
    <w:rsid w:val="000519C0"/>
    <w:rsid w:val="00070674"/>
    <w:rsid w:val="00072A67"/>
    <w:rsid w:val="0007590F"/>
    <w:rsid w:val="0007727F"/>
    <w:rsid w:val="00082452"/>
    <w:rsid w:val="000B04EA"/>
    <w:rsid w:val="000C16A8"/>
    <w:rsid w:val="000D4A1C"/>
    <w:rsid w:val="000D7F2A"/>
    <w:rsid w:val="001006AA"/>
    <w:rsid w:val="001109F5"/>
    <w:rsid w:val="0011297B"/>
    <w:rsid w:val="0011593B"/>
    <w:rsid w:val="00145289"/>
    <w:rsid w:val="00157002"/>
    <w:rsid w:val="001572F2"/>
    <w:rsid w:val="00175497"/>
    <w:rsid w:val="00187560"/>
    <w:rsid w:val="001903C5"/>
    <w:rsid w:val="00190D15"/>
    <w:rsid w:val="0019146D"/>
    <w:rsid w:val="001A4963"/>
    <w:rsid w:val="001B5471"/>
    <w:rsid w:val="001D5028"/>
    <w:rsid w:val="00203807"/>
    <w:rsid w:val="00207450"/>
    <w:rsid w:val="00210CA0"/>
    <w:rsid w:val="002150A3"/>
    <w:rsid w:val="00216FFA"/>
    <w:rsid w:val="00221AA3"/>
    <w:rsid w:val="002663DD"/>
    <w:rsid w:val="00286120"/>
    <w:rsid w:val="002A0BE5"/>
    <w:rsid w:val="002A1508"/>
    <w:rsid w:val="002C1621"/>
    <w:rsid w:val="002D4BC6"/>
    <w:rsid w:val="002D51EA"/>
    <w:rsid w:val="003002DA"/>
    <w:rsid w:val="00300BDC"/>
    <w:rsid w:val="0030493A"/>
    <w:rsid w:val="0030703D"/>
    <w:rsid w:val="00307829"/>
    <w:rsid w:val="00315127"/>
    <w:rsid w:val="003175B0"/>
    <w:rsid w:val="00335483"/>
    <w:rsid w:val="00336753"/>
    <w:rsid w:val="0033796E"/>
    <w:rsid w:val="00341316"/>
    <w:rsid w:val="00341B99"/>
    <w:rsid w:val="00341F9F"/>
    <w:rsid w:val="003444D3"/>
    <w:rsid w:val="00363946"/>
    <w:rsid w:val="00365E47"/>
    <w:rsid w:val="00367C19"/>
    <w:rsid w:val="00371C8F"/>
    <w:rsid w:val="003A3475"/>
    <w:rsid w:val="003B052B"/>
    <w:rsid w:val="003B385F"/>
    <w:rsid w:val="003D0D43"/>
    <w:rsid w:val="003D6824"/>
    <w:rsid w:val="003E198B"/>
    <w:rsid w:val="003F182B"/>
    <w:rsid w:val="003F3B68"/>
    <w:rsid w:val="003F7593"/>
    <w:rsid w:val="0040516A"/>
    <w:rsid w:val="004269CF"/>
    <w:rsid w:val="004424D2"/>
    <w:rsid w:val="00444ADD"/>
    <w:rsid w:val="004535CA"/>
    <w:rsid w:val="00455E0F"/>
    <w:rsid w:val="0045681B"/>
    <w:rsid w:val="00471879"/>
    <w:rsid w:val="00471C3E"/>
    <w:rsid w:val="004735C4"/>
    <w:rsid w:val="00473BF2"/>
    <w:rsid w:val="0047691D"/>
    <w:rsid w:val="00480695"/>
    <w:rsid w:val="00484635"/>
    <w:rsid w:val="00484E5B"/>
    <w:rsid w:val="00485360"/>
    <w:rsid w:val="004B0EF8"/>
    <w:rsid w:val="004B6AD5"/>
    <w:rsid w:val="004B745D"/>
    <w:rsid w:val="004C3AF8"/>
    <w:rsid w:val="004C6858"/>
    <w:rsid w:val="004D5D85"/>
    <w:rsid w:val="004E110A"/>
    <w:rsid w:val="004E55ED"/>
    <w:rsid w:val="004E7DAF"/>
    <w:rsid w:val="004F2793"/>
    <w:rsid w:val="004F6937"/>
    <w:rsid w:val="00501EE5"/>
    <w:rsid w:val="0050744A"/>
    <w:rsid w:val="00510009"/>
    <w:rsid w:val="00515F48"/>
    <w:rsid w:val="0052544A"/>
    <w:rsid w:val="0053202A"/>
    <w:rsid w:val="00534CA8"/>
    <w:rsid w:val="00541C60"/>
    <w:rsid w:val="005662B7"/>
    <w:rsid w:val="00566F41"/>
    <w:rsid w:val="00571FFD"/>
    <w:rsid w:val="0058194E"/>
    <w:rsid w:val="00585569"/>
    <w:rsid w:val="00587E5E"/>
    <w:rsid w:val="00597EAF"/>
    <w:rsid w:val="005A247F"/>
    <w:rsid w:val="005B54B2"/>
    <w:rsid w:val="005D777F"/>
    <w:rsid w:val="006014F1"/>
    <w:rsid w:val="00617008"/>
    <w:rsid w:val="006223ED"/>
    <w:rsid w:val="00622EA2"/>
    <w:rsid w:val="00632198"/>
    <w:rsid w:val="006418C8"/>
    <w:rsid w:val="00652DC0"/>
    <w:rsid w:val="0068115B"/>
    <w:rsid w:val="00694B3A"/>
    <w:rsid w:val="006A2B83"/>
    <w:rsid w:val="006B37E4"/>
    <w:rsid w:val="006B7A55"/>
    <w:rsid w:val="006E0BF2"/>
    <w:rsid w:val="006F34E7"/>
    <w:rsid w:val="006F3DC2"/>
    <w:rsid w:val="007068DA"/>
    <w:rsid w:val="00707FDD"/>
    <w:rsid w:val="00717627"/>
    <w:rsid w:val="00730093"/>
    <w:rsid w:val="007460E1"/>
    <w:rsid w:val="00767090"/>
    <w:rsid w:val="00770F61"/>
    <w:rsid w:val="00775FD8"/>
    <w:rsid w:val="007856E4"/>
    <w:rsid w:val="007A2A25"/>
    <w:rsid w:val="007B0659"/>
    <w:rsid w:val="007B4449"/>
    <w:rsid w:val="007B50B8"/>
    <w:rsid w:val="007B621F"/>
    <w:rsid w:val="007C16CF"/>
    <w:rsid w:val="007C2C62"/>
    <w:rsid w:val="007C6382"/>
    <w:rsid w:val="007D0965"/>
    <w:rsid w:val="007E3D6D"/>
    <w:rsid w:val="007F11C5"/>
    <w:rsid w:val="007F584F"/>
    <w:rsid w:val="0080362F"/>
    <w:rsid w:val="0081372A"/>
    <w:rsid w:val="0082085E"/>
    <w:rsid w:val="00837779"/>
    <w:rsid w:val="00844610"/>
    <w:rsid w:val="00846EF8"/>
    <w:rsid w:val="008521C9"/>
    <w:rsid w:val="00853C3B"/>
    <w:rsid w:val="00876DA1"/>
    <w:rsid w:val="00894371"/>
    <w:rsid w:val="008A52EF"/>
    <w:rsid w:val="008A5800"/>
    <w:rsid w:val="008C15C5"/>
    <w:rsid w:val="008C28BF"/>
    <w:rsid w:val="008C4AA8"/>
    <w:rsid w:val="008C5642"/>
    <w:rsid w:val="008D63DF"/>
    <w:rsid w:val="008D6429"/>
    <w:rsid w:val="008D7F3A"/>
    <w:rsid w:val="008E0A43"/>
    <w:rsid w:val="00901464"/>
    <w:rsid w:val="00912DCD"/>
    <w:rsid w:val="009327E9"/>
    <w:rsid w:val="0093598F"/>
    <w:rsid w:val="009430F0"/>
    <w:rsid w:val="009431D9"/>
    <w:rsid w:val="00956DEF"/>
    <w:rsid w:val="00965452"/>
    <w:rsid w:val="009669E7"/>
    <w:rsid w:val="00966C39"/>
    <w:rsid w:val="0096757E"/>
    <w:rsid w:val="00970308"/>
    <w:rsid w:val="009718CF"/>
    <w:rsid w:val="00973FC3"/>
    <w:rsid w:val="0098199A"/>
    <w:rsid w:val="00984896"/>
    <w:rsid w:val="00990520"/>
    <w:rsid w:val="0099055D"/>
    <w:rsid w:val="009A27FA"/>
    <w:rsid w:val="009A6C0B"/>
    <w:rsid w:val="009B3B8A"/>
    <w:rsid w:val="009B6AED"/>
    <w:rsid w:val="009C329F"/>
    <w:rsid w:val="009C5C36"/>
    <w:rsid w:val="00A137E8"/>
    <w:rsid w:val="00A13909"/>
    <w:rsid w:val="00A15F8F"/>
    <w:rsid w:val="00A4064A"/>
    <w:rsid w:val="00A423B5"/>
    <w:rsid w:val="00A6265E"/>
    <w:rsid w:val="00A62B89"/>
    <w:rsid w:val="00A6360E"/>
    <w:rsid w:val="00A70ECD"/>
    <w:rsid w:val="00AB01D0"/>
    <w:rsid w:val="00AB426C"/>
    <w:rsid w:val="00AD6598"/>
    <w:rsid w:val="00AD68D9"/>
    <w:rsid w:val="00AE1277"/>
    <w:rsid w:val="00AF4ED3"/>
    <w:rsid w:val="00B0483D"/>
    <w:rsid w:val="00B13735"/>
    <w:rsid w:val="00B17F07"/>
    <w:rsid w:val="00B22C32"/>
    <w:rsid w:val="00B23931"/>
    <w:rsid w:val="00B257AE"/>
    <w:rsid w:val="00B31B68"/>
    <w:rsid w:val="00B3357B"/>
    <w:rsid w:val="00B348AB"/>
    <w:rsid w:val="00B37E10"/>
    <w:rsid w:val="00B61A45"/>
    <w:rsid w:val="00B61D9F"/>
    <w:rsid w:val="00B62483"/>
    <w:rsid w:val="00B73A11"/>
    <w:rsid w:val="00B75FAB"/>
    <w:rsid w:val="00B84037"/>
    <w:rsid w:val="00B87018"/>
    <w:rsid w:val="00B96731"/>
    <w:rsid w:val="00BC1DA3"/>
    <w:rsid w:val="00BC6145"/>
    <w:rsid w:val="00BD67D8"/>
    <w:rsid w:val="00BE48D3"/>
    <w:rsid w:val="00BE5AC8"/>
    <w:rsid w:val="00BF5240"/>
    <w:rsid w:val="00BF78E9"/>
    <w:rsid w:val="00C004A1"/>
    <w:rsid w:val="00C12CA2"/>
    <w:rsid w:val="00C160E1"/>
    <w:rsid w:val="00C35BB6"/>
    <w:rsid w:val="00C67850"/>
    <w:rsid w:val="00C71C63"/>
    <w:rsid w:val="00C74C4C"/>
    <w:rsid w:val="00C83C0D"/>
    <w:rsid w:val="00C855CE"/>
    <w:rsid w:val="00C97687"/>
    <w:rsid w:val="00CB459D"/>
    <w:rsid w:val="00CC001E"/>
    <w:rsid w:val="00CC6430"/>
    <w:rsid w:val="00CD0D9F"/>
    <w:rsid w:val="00CD13FB"/>
    <w:rsid w:val="00CF0C97"/>
    <w:rsid w:val="00D003BF"/>
    <w:rsid w:val="00D03D93"/>
    <w:rsid w:val="00D20C0B"/>
    <w:rsid w:val="00D30B65"/>
    <w:rsid w:val="00D323A4"/>
    <w:rsid w:val="00D32539"/>
    <w:rsid w:val="00D55060"/>
    <w:rsid w:val="00D62CCE"/>
    <w:rsid w:val="00D83BA4"/>
    <w:rsid w:val="00D879D4"/>
    <w:rsid w:val="00DA2D83"/>
    <w:rsid w:val="00DA6102"/>
    <w:rsid w:val="00DC2EAF"/>
    <w:rsid w:val="00DC6A79"/>
    <w:rsid w:val="00DD32E7"/>
    <w:rsid w:val="00DD3A54"/>
    <w:rsid w:val="00DF2EF3"/>
    <w:rsid w:val="00DF5F39"/>
    <w:rsid w:val="00E12989"/>
    <w:rsid w:val="00E27CF8"/>
    <w:rsid w:val="00E33383"/>
    <w:rsid w:val="00E379D7"/>
    <w:rsid w:val="00E402AD"/>
    <w:rsid w:val="00E52821"/>
    <w:rsid w:val="00E73719"/>
    <w:rsid w:val="00E93DBF"/>
    <w:rsid w:val="00EB69F7"/>
    <w:rsid w:val="00EC0D64"/>
    <w:rsid w:val="00EC2315"/>
    <w:rsid w:val="00ED0D81"/>
    <w:rsid w:val="00F169F0"/>
    <w:rsid w:val="00F17BC6"/>
    <w:rsid w:val="00F20263"/>
    <w:rsid w:val="00F26800"/>
    <w:rsid w:val="00F53586"/>
    <w:rsid w:val="00F62218"/>
    <w:rsid w:val="00F9262F"/>
    <w:rsid w:val="00F94FBF"/>
    <w:rsid w:val="00FA292A"/>
    <w:rsid w:val="00FB4CB1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8E9"/>
    <w:rPr>
      <w:sz w:val="22"/>
      <w:szCs w:val="22"/>
    </w:rPr>
  </w:style>
  <w:style w:type="paragraph" w:styleId="a4">
    <w:name w:val="Normal (Web)"/>
    <w:basedOn w:val="a"/>
    <w:uiPriority w:val="99"/>
    <w:semiHidden/>
    <w:rsid w:val="00BF7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2D4BC6"/>
    <w:pPr>
      <w:ind w:left="720"/>
      <w:contextualSpacing/>
    </w:pPr>
  </w:style>
  <w:style w:type="paragraph" w:customStyle="1" w:styleId="3">
    <w:name w:val="межстрочный интервал 3 пт"/>
    <w:rsid w:val="00D03D93"/>
    <w:rPr>
      <w:rFonts w:ascii="Times New Roman" w:hAnsi="Times New Roman"/>
      <w:sz w:val="24"/>
    </w:rPr>
  </w:style>
  <w:style w:type="paragraph" w:styleId="a6">
    <w:name w:val="header"/>
    <w:basedOn w:val="a"/>
    <w:link w:val="a7"/>
    <w:rsid w:val="006014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6014F1"/>
    <w:rPr>
      <w:rFonts w:ascii="Times New Roman" w:hAnsi="Times New Roman"/>
      <w:sz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A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D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1C6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75FE-0289-4855-8DDC-707AFA17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Grushevka</dc:creator>
  <cp:lastModifiedBy>Grushevka</cp:lastModifiedBy>
  <cp:revision>17</cp:revision>
  <cp:lastPrinted>2019-11-14T07:38:00Z</cp:lastPrinted>
  <dcterms:created xsi:type="dcterms:W3CDTF">2019-06-27T07:21:00Z</dcterms:created>
  <dcterms:modified xsi:type="dcterms:W3CDTF">2019-11-18T12:40:00Z</dcterms:modified>
</cp:coreProperties>
</file>