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6" w:rsidRPr="003937A6" w:rsidRDefault="003937A6" w:rsidP="003937A6">
      <w:pPr>
        <w:tabs>
          <w:tab w:val="center" w:pos="5102"/>
          <w:tab w:val="left" w:pos="9306"/>
        </w:tabs>
        <w:jc w:val="right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20"/>
          <w:szCs w:val="34"/>
        </w:rPr>
        <w:tab/>
      </w:r>
      <w:r w:rsidR="004D09E2" w:rsidRPr="00BA4C8A">
        <w:rPr>
          <w:rFonts w:ascii="Calibri" w:eastAsia="Calibri" w:hAnsi="Calibri" w:cs="Times New Roman"/>
          <w:sz w:val="20"/>
          <w:szCs w:val="34"/>
        </w:rPr>
        <w:t xml:space="preserve">  </w:t>
      </w:r>
      <w:r>
        <w:rPr>
          <w:rFonts w:ascii="Calibri" w:eastAsia="Calibri" w:hAnsi="Calibri" w:cs="Times New Roman"/>
          <w:sz w:val="20"/>
          <w:szCs w:val="34"/>
        </w:rPr>
        <w:tab/>
      </w:r>
    </w:p>
    <w:p w:rsidR="004D09E2" w:rsidRPr="00BA4C8A" w:rsidRDefault="004D09E2" w:rsidP="004D09E2">
      <w:pPr>
        <w:jc w:val="center"/>
        <w:rPr>
          <w:rFonts w:ascii="Calibri" w:eastAsia="Calibri" w:hAnsi="Calibri" w:cs="Times New Roman"/>
          <w:szCs w:val="34"/>
        </w:rPr>
      </w:pPr>
      <w:r w:rsidRPr="00BA4C8A">
        <w:rPr>
          <w:rFonts w:ascii="Calibri" w:eastAsia="Calibri" w:hAnsi="Calibri" w:cs="Times New Roman"/>
          <w:sz w:val="20"/>
          <w:szCs w:val="34"/>
        </w:rPr>
        <w:t xml:space="preserve"> </w:t>
      </w:r>
      <w:r w:rsidRPr="00BA4C8A">
        <w:rPr>
          <w:rFonts w:ascii="Calibri" w:eastAsia="Calibri" w:hAnsi="Calibri" w:cs="Times New Roman"/>
          <w:noProof/>
          <w:sz w:val="20"/>
          <w:szCs w:val="34"/>
          <w:lang w:eastAsia="ru-RU"/>
        </w:rPr>
        <w:drawing>
          <wp:inline distT="0" distB="0" distL="0" distR="0" wp14:anchorId="667E26EA" wp14:editId="10A7D7DF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E2" w:rsidRDefault="004D09E2" w:rsidP="004D09E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4C8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 ГРУШЕВО-ДУБОВСКОГО  СЕЛЬСКОГО  ПОСЕЛЕНИЯ </w:t>
      </w:r>
    </w:p>
    <w:p w:rsidR="00643F5A" w:rsidRPr="00643F5A" w:rsidRDefault="00643F5A" w:rsidP="004D09E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43F5A">
        <w:rPr>
          <w:rFonts w:ascii="Times New Roman" w:eastAsia="Calibri" w:hAnsi="Times New Roman" w:cs="Times New Roman"/>
          <w:bCs/>
          <w:sz w:val="32"/>
          <w:szCs w:val="32"/>
        </w:rPr>
        <w:t xml:space="preserve">от 29.04.2013 года          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</w:t>
      </w:r>
      <w:r w:rsidRPr="00643F5A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х. Грушевка</w:t>
      </w:r>
    </w:p>
    <w:p w:rsidR="00643F5A" w:rsidRPr="00643F5A" w:rsidRDefault="00643F5A" w:rsidP="004D09E2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643F5A">
        <w:rPr>
          <w:rFonts w:ascii="Times New Roman" w:eastAsia="Calibri" w:hAnsi="Times New Roman" w:cs="Times New Roman"/>
          <w:bCs/>
          <w:sz w:val="32"/>
          <w:szCs w:val="32"/>
        </w:rPr>
        <w:t>№ 25</w:t>
      </w:r>
    </w:p>
    <w:p w:rsidR="004D09E2" w:rsidRPr="00BA4C8A" w:rsidRDefault="004D09E2" w:rsidP="004D09E2">
      <w:pPr>
        <w:rPr>
          <w:rFonts w:ascii="Times New Roman" w:eastAsia="Calibri" w:hAnsi="Times New Roman" w:cs="Times New Roman"/>
          <w:b/>
          <w:bCs/>
          <w:sz w:val="30"/>
          <w:szCs w:val="36"/>
        </w:rPr>
      </w:pPr>
      <w:r w:rsidRPr="00BA4C8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</w:t>
      </w:r>
      <w:r w:rsidRPr="00BA4C8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BA4C8A">
        <w:rPr>
          <w:rFonts w:ascii="Times New Roman" w:eastAsia="Calibri" w:hAnsi="Times New Roman" w:cs="Times New Roman"/>
          <w:b/>
          <w:bCs/>
          <w:sz w:val="30"/>
          <w:szCs w:val="36"/>
        </w:rPr>
        <w:t xml:space="preserve">ПОСТАНОВЛЕНИЕ </w:t>
      </w:r>
    </w:p>
    <w:p w:rsidR="004D09E2" w:rsidRPr="00115161" w:rsidRDefault="004D09E2" w:rsidP="004D09E2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211" w:type="pct"/>
        <w:tblLook w:val="04A0" w:firstRow="1" w:lastRow="0" w:firstColumn="1" w:lastColumn="0" w:noHBand="0" w:noVBand="1"/>
      </w:tblPr>
      <w:tblGrid>
        <w:gridCol w:w="4608"/>
      </w:tblGrid>
      <w:tr w:rsidR="004D09E2" w:rsidRPr="001E6276" w:rsidTr="00D33B85">
        <w:trPr>
          <w:trHeight w:val="897"/>
        </w:trPr>
        <w:tc>
          <w:tcPr>
            <w:tcW w:w="5000" w:type="pct"/>
          </w:tcPr>
          <w:p w:rsidR="004D09E2" w:rsidRPr="001E6276" w:rsidRDefault="004D09E2" w:rsidP="00D3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 внесении изменений в постановление Администрации Грушево-Дубовского сельского поселения №13 от 14.04.2010 года. Об утверждении муниципальной долгосрочной целевой программы «Повышение безопасности дорожного движения на территории Грушево-Дубовского сельского поселения на 2011-201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4D09E2" w:rsidRPr="001E6276" w:rsidRDefault="004D09E2" w:rsidP="00D3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1E6276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09E2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655A4B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 Бюджетного  кодекса  Российской Федерации от 26 апреля 2007 года 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Федерации», от 06 октября 2003 года  № 131-ФЗ «Об общих принципах местного самоуправления в Российской Федерации», а также корректировкой бюджета</w:t>
      </w:r>
      <w:r w:rsidR="004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0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09E2" w:rsidRDefault="004D09E2" w:rsidP="004D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D09E2" w:rsidRDefault="004D09E2" w:rsidP="004D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86E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ПОСТАНОВЛЯЮ:</w:t>
      </w:r>
    </w:p>
    <w:p w:rsidR="004D09E2" w:rsidRPr="00586E94" w:rsidRDefault="004D09E2" w:rsidP="004D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D09E2" w:rsidRPr="00586E94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Грушево-Дубовского сельского поселения от 16.04.2010 года  № 13  долгосрочную целевую программу «Повышение безопасности дорожного движения на  территории Грушево-Дубовского сельского поселения на 2011-201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4F04C1" w:rsidRPr="001A54EA" w:rsidRDefault="004D09E2" w:rsidP="0039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04C1"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№3 </w:t>
      </w:r>
      <w:r w:rsidR="001A54EA"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</w:t>
      </w:r>
      <w:r w:rsidR="004F04C1"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объем финансирования Программы</w:t>
      </w:r>
      <w:r w:rsidR="001A54EA"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1220,9</w:t>
      </w:r>
      <w:r w:rsidR="001A54EA"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</w:t>
      </w:r>
      <w:r w:rsid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4C1" w:rsidRPr="00655A4B" w:rsidRDefault="004F04C1" w:rsidP="004F0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  – областной бюджет – 0,0 тыс. руб.</w:t>
      </w:r>
    </w:p>
    <w:p w:rsidR="004F04C1" w:rsidRPr="00655A4B" w:rsidRDefault="004F04C1" w:rsidP="004F04C1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местный бюджет –59,9 тыс. руб.</w:t>
      </w:r>
    </w:p>
    <w:p w:rsidR="004F04C1" w:rsidRPr="00655A4B" w:rsidRDefault="004F04C1" w:rsidP="004F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 – областной бюджет – 0,0 тыс. руб.</w:t>
      </w:r>
    </w:p>
    <w:p w:rsidR="004F04C1" w:rsidRPr="00655A4B" w:rsidRDefault="004F04C1" w:rsidP="004F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местный бюджет </w:t>
      </w:r>
      <w:r w:rsid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F04C1" w:rsidRPr="00655A4B" w:rsidRDefault="004F04C1" w:rsidP="004F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 – областной бюджет 0,0 тыс. руб.</w:t>
      </w:r>
    </w:p>
    <w:p w:rsidR="004F04C1" w:rsidRPr="00655A4B" w:rsidRDefault="004F04C1" w:rsidP="004F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</w:t>
      </w:r>
      <w:r w:rsid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– областной бюджет 0,0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600,0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– областной бюджет 0,0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500,0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F04C1" w:rsidRPr="00586E94" w:rsidRDefault="004F04C1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Default="001A54EA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9E2"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3.Изложив  в новой редакции</w:t>
      </w:r>
      <w:proofErr w:type="gramStart"/>
      <w:r w:rsidR="004D09E2"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4EA" w:rsidRPr="001A54EA" w:rsidRDefault="001A54EA" w:rsidP="001A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№3 Система программных мероприятий, Общий объем финансирования Программы составит 1442,0 тыс. рублей, в том числе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4EA" w:rsidRPr="00655A4B" w:rsidRDefault="001A54EA" w:rsidP="001A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  – областной бюджет – 0,0 тыс. руб.</w:t>
      </w:r>
    </w:p>
    <w:p w:rsidR="001A54EA" w:rsidRPr="00655A4B" w:rsidRDefault="001A54EA" w:rsidP="001A54EA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местный бюджет –59,9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 – областной бюджет – 0,0 тыс. руб.</w:t>
      </w:r>
    </w:p>
    <w:p w:rsidR="001A54EA" w:rsidRPr="00655A4B" w:rsidRDefault="001A54EA" w:rsidP="001A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 – областной бюджет 0,0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2</w:t>
      </w:r>
      <w:r w:rsidR="006E6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1,102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– областной бюджет 0,0 тыс. руб.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600,0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– областной бюджет 0,0 тыс. руб.</w:t>
      </w:r>
    </w:p>
    <w:p w:rsidR="001A54EA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500,0</w:t>
      </w:r>
      <w:r w:rsidRPr="006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A54EA" w:rsidRPr="00655A4B" w:rsidRDefault="001A54EA" w:rsidP="001A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39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муниципальной долгосрочной целевой программе «Повышение безопасности дорожного движения на территории Грушево-Дубовского сельского поселения на 2011-2015 годы» (согласно приложению).</w:t>
      </w:r>
    </w:p>
    <w:p w:rsidR="001A54EA" w:rsidRPr="00586E94" w:rsidRDefault="001A54EA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E2" w:rsidRPr="00586E94" w:rsidRDefault="004D09E2" w:rsidP="004D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3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B0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B07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2" w:rsidRPr="00586E94" w:rsidRDefault="003937A6" w:rsidP="004D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09E2"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09E2"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09E2" w:rsidRP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D09E2" w:rsidRPr="00115161" w:rsidRDefault="004D09E2" w:rsidP="004D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9E2" w:rsidRPr="00BA4C8A" w:rsidRDefault="004D09E2" w:rsidP="004D09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C8A">
        <w:rPr>
          <w:rFonts w:ascii="Times New Roman" w:eastAsia="Calibri" w:hAnsi="Times New Roman" w:cs="Times New Roman"/>
          <w:b/>
          <w:sz w:val="28"/>
          <w:szCs w:val="28"/>
        </w:rPr>
        <w:t>Глава Грушево-Дубовского</w:t>
      </w:r>
    </w:p>
    <w:p w:rsidR="004D09E2" w:rsidRPr="00BA4C8A" w:rsidRDefault="004D09E2" w:rsidP="004D09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C8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Сягайло С.Л.</w:t>
      </w:r>
    </w:p>
    <w:p w:rsidR="004D09E2" w:rsidRPr="00BA4C8A" w:rsidRDefault="004D09E2" w:rsidP="004D09E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</w:pPr>
      <w:r w:rsidRPr="00BA4C8A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  <w:t xml:space="preserve">                         </w:t>
      </w:r>
    </w:p>
    <w:p w:rsidR="004D09E2" w:rsidRPr="00BA4C8A" w:rsidRDefault="004D09E2" w:rsidP="004D09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4C8A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4D09E2" w:rsidRPr="00BA4C8A" w:rsidRDefault="004D09E2" w:rsidP="004D09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4C8A">
        <w:rPr>
          <w:rFonts w:ascii="Times New Roman" w:eastAsia="Calibri" w:hAnsi="Times New Roman" w:cs="Times New Roman"/>
          <w:sz w:val="28"/>
          <w:szCs w:val="28"/>
        </w:rPr>
        <w:t>Специалист 1 категории                                                           Золотова Е.И.</w:t>
      </w:r>
    </w:p>
    <w:p w:rsidR="004D09E2" w:rsidRPr="00BA4C8A" w:rsidRDefault="004D09E2" w:rsidP="004D09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9E2" w:rsidRPr="00BA4C8A" w:rsidRDefault="004D09E2" w:rsidP="004D09E2">
      <w:pPr>
        <w:rPr>
          <w:rFonts w:ascii="Times New Roman" w:eastAsia="Calibri" w:hAnsi="Times New Roman" w:cs="Times New Roman"/>
          <w:sz w:val="28"/>
          <w:szCs w:val="28"/>
        </w:rPr>
      </w:pPr>
    </w:p>
    <w:p w:rsidR="004D09E2" w:rsidRPr="00BA4C8A" w:rsidRDefault="004D09E2" w:rsidP="004D09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4D09E2" w:rsidRPr="00BA4C8A" w:rsidRDefault="004D09E2" w:rsidP="004D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3148D3" w:rsidRDefault="003148D3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  <w:sectPr w:rsidR="003148D3" w:rsidSect="00490294">
          <w:headerReference w:type="even" r:id="rId9"/>
          <w:pgSz w:w="11906" w:h="16838"/>
          <w:pgMar w:top="567" w:right="567" w:bottom="899" w:left="1134" w:header="709" w:footer="709" w:gutter="0"/>
          <w:cols w:space="708"/>
          <w:titlePg/>
          <w:docGrid w:linePitch="360"/>
        </w:sectPr>
      </w:pPr>
    </w:p>
    <w:p w:rsidR="004D09E2" w:rsidRDefault="004D09E2" w:rsidP="004D0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</w:p>
    <w:p w:rsidR="003937A6" w:rsidRDefault="003148D3" w:rsidP="00314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7A6"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937A6" w:rsidRPr="00586E94" w:rsidRDefault="003937A6" w:rsidP="00393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долгосрочной целевой программе  </w:t>
      </w:r>
    </w:p>
    <w:p w:rsidR="003937A6" w:rsidRPr="00586E94" w:rsidRDefault="003937A6" w:rsidP="003937A6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«Повышение безопасности </w:t>
      </w:r>
      <w:proofErr w:type="gramStart"/>
      <w:r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дорожного</w:t>
      </w:r>
      <w:proofErr w:type="gramEnd"/>
      <w:r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937A6" w:rsidRDefault="003937A6" w:rsidP="003937A6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движения на территории Грушево-Дубовского сельского поселения </w:t>
      </w:r>
    </w:p>
    <w:p w:rsidR="00643F5A" w:rsidRPr="00586E94" w:rsidRDefault="00643F5A" w:rsidP="003937A6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25 от 29.04.2013 г.</w:t>
      </w:r>
    </w:p>
    <w:p w:rsidR="003937A6" w:rsidRPr="00586E94" w:rsidRDefault="003937A6" w:rsidP="003937A6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053"/>
        <w:gridCol w:w="2552"/>
        <w:gridCol w:w="1559"/>
        <w:gridCol w:w="1985"/>
        <w:gridCol w:w="1134"/>
        <w:gridCol w:w="1134"/>
        <w:gridCol w:w="992"/>
        <w:gridCol w:w="850"/>
        <w:gridCol w:w="993"/>
      </w:tblGrid>
      <w:tr w:rsidR="003937A6" w:rsidRPr="00586E94" w:rsidTr="00D66789">
        <w:trPr>
          <w:trHeight w:val="288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и соисполнители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Стоимость, </w:t>
            </w:r>
            <w:proofErr w:type="spellStart"/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37A6" w:rsidRPr="00586E94" w:rsidTr="00D66789">
        <w:trPr>
          <w:trHeight w:val="154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3937A6" w:rsidRPr="00586E94" w:rsidTr="00D66789">
        <w:trPr>
          <w:trHeight w:val="23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tbl>
      <w:tblPr>
        <w:tblpPr w:leftFromText="180" w:rightFromText="180" w:bottomFromText="200" w:vertAnchor="text" w:horzAnchor="margin" w:tblpY="1625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067"/>
        <w:gridCol w:w="2552"/>
        <w:gridCol w:w="1559"/>
        <w:gridCol w:w="1985"/>
        <w:gridCol w:w="1134"/>
        <w:gridCol w:w="1134"/>
        <w:gridCol w:w="850"/>
        <w:gridCol w:w="992"/>
        <w:gridCol w:w="945"/>
      </w:tblGrid>
      <w:tr w:rsidR="003937A6" w:rsidRPr="00586E94" w:rsidTr="00D66789">
        <w:trPr>
          <w:trHeight w:val="537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Основные мероприятия программы</w:t>
            </w:r>
          </w:p>
        </w:tc>
      </w:tr>
      <w:tr w:rsidR="003937A6" w:rsidRPr="00586E94" w:rsidTr="00D66789">
        <w:trPr>
          <w:trHeight w:val="72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Дислокация дорожных знаков</w:t>
            </w:r>
          </w:p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расчетные схемы для 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Грушево-Дубовского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21</w:t>
            </w: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233,1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169,4</w:t>
            </w:r>
          </w:p>
        </w:tc>
      </w:tr>
      <w:tr w:rsidR="003937A6" w:rsidRPr="00586E94" w:rsidTr="00D6678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дорожных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7A6" w:rsidRPr="000057BA" w:rsidRDefault="003937A6" w:rsidP="00D6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Грушево-Дубовского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326,9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270,6</w:t>
            </w:r>
          </w:p>
        </w:tc>
      </w:tr>
      <w:tr w:rsidR="003937A6" w:rsidRPr="00586E94" w:rsidTr="00D6678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уличной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Грушево-Дубовского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</w:tr>
      <w:tr w:rsidR="003937A6" w:rsidRPr="00586E94" w:rsidTr="00D66789">
        <w:trPr>
          <w:trHeight w:val="95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дорожных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Грушево-Дубовского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4</w:t>
            </w: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4</w:t>
            </w:r>
            <w:r w:rsidRPr="00586E94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60,0</w:t>
            </w:r>
          </w:p>
        </w:tc>
      </w:tr>
      <w:tr w:rsidR="003937A6" w:rsidRPr="00586E94" w:rsidTr="00D66789">
        <w:trPr>
          <w:trHeight w:val="192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DC782F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 w:rsidRPr="000057BA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600,0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0057BA" w:rsidRDefault="003937A6" w:rsidP="00D66789">
            <w:pP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500,0</w:t>
            </w:r>
          </w:p>
        </w:tc>
      </w:tr>
      <w:tr w:rsidR="003937A6" w:rsidRPr="00586E94" w:rsidTr="00D66789">
        <w:trPr>
          <w:trHeight w:val="192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Pr="00586E94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A6" w:rsidRDefault="003937A6" w:rsidP="00D66789">
            <w:pP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1442,0</w:t>
            </w:r>
          </w:p>
        </w:tc>
      </w:tr>
    </w:tbl>
    <w:p w:rsidR="003937A6" w:rsidRPr="00586E94" w:rsidRDefault="003937A6" w:rsidP="00393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E9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1 категории                                                                                        Золотова Е.И.</w:t>
      </w:r>
    </w:p>
    <w:sectPr w:rsidR="003937A6" w:rsidRPr="00586E94" w:rsidSect="003937A6">
      <w:footerReference w:type="default" r:id="rId10"/>
      <w:pgSz w:w="16838" w:h="11906" w:orient="landscape" w:code="9"/>
      <w:pgMar w:top="1134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C7" w:rsidRDefault="000371C7">
      <w:pPr>
        <w:spacing w:after="0" w:line="240" w:lineRule="auto"/>
      </w:pPr>
      <w:r>
        <w:separator/>
      </w:r>
    </w:p>
  </w:endnote>
  <w:endnote w:type="continuationSeparator" w:id="0">
    <w:p w:rsidR="000371C7" w:rsidRDefault="0003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78" w:rsidRPr="00A72664" w:rsidRDefault="004D09E2">
    <w:pPr>
      <w:pStyle w:val="a3"/>
      <w:rPr>
        <w:sz w:val="14"/>
        <w:lang w:val="en-US"/>
      </w:rPr>
    </w:pPr>
    <w:r>
      <w:rPr>
        <w:sz w:val="14"/>
      </w:rPr>
      <w:t xml:space="preserve"> </w:t>
    </w:r>
    <w:r w:rsidRPr="00A72664">
      <w:rPr>
        <w:sz w:val="14"/>
        <w:lang w:val="en-US"/>
      </w:rPr>
      <w:tab/>
    </w:r>
  </w:p>
  <w:p w:rsidR="00190278" w:rsidRDefault="004D09E2">
    <w:pPr>
      <w:pStyle w:val="a3"/>
      <w:jc w:val="right"/>
      <w:rPr>
        <w:sz w:val="14"/>
        <w:lang w:val="en-US"/>
      </w:rPr>
    </w:pPr>
    <w:r>
      <w:rPr>
        <w:sz w:val="14"/>
      </w:rPr>
      <w:t xml:space="preserve"> </w:t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C7" w:rsidRDefault="000371C7">
      <w:pPr>
        <w:spacing w:after="0" w:line="240" w:lineRule="auto"/>
      </w:pPr>
      <w:r>
        <w:separator/>
      </w:r>
    </w:p>
  </w:footnote>
  <w:footnote w:type="continuationSeparator" w:id="0">
    <w:p w:rsidR="000371C7" w:rsidRDefault="0003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78" w:rsidRDefault="004D09E2" w:rsidP="00AE1DFF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190278" w:rsidRDefault="000371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87F2D"/>
    <w:multiLevelType w:val="hybridMultilevel"/>
    <w:tmpl w:val="7FEE736A"/>
    <w:lvl w:ilvl="0" w:tplc="E682BD88">
      <w:start w:val="20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2"/>
    <w:rsid w:val="000371C7"/>
    <w:rsid w:val="001A54EA"/>
    <w:rsid w:val="002C20D9"/>
    <w:rsid w:val="003148D3"/>
    <w:rsid w:val="003937A6"/>
    <w:rsid w:val="004D09E2"/>
    <w:rsid w:val="004F04C1"/>
    <w:rsid w:val="00643F5A"/>
    <w:rsid w:val="006E6165"/>
    <w:rsid w:val="009232EF"/>
    <w:rsid w:val="009C55D7"/>
    <w:rsid w:val="00B07BD9"/>
    <w:rsid w:val="00BF2426"/>
    <w:rsid w:val="00C10EB8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09E2"/>
  </w:style>
  <w:style w:type="paragraph" w:styleId="a5">
    <w:name w:val="header"/>
    <w:basedOn w:val="a"/>
    <w:link w:val="a6"/>
    <w:uiPriority w:val="99"/>
    <w:unhideWhenUsed/>
    <w:rsid w:val="004D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E2"/>
  </w:style>
  <w:style w:type="character" w:styleId="a7">
    <w:name w:val="page number"/>
    <w:basedOn w:val="a0"/>
    <w:rsid w:val="004D09E2"/>
  </w:style>
  <w:style w:type="paragraph" w:styleId="a8">
    <w:name w:val="Balloon Text"/>
    <w:basedOn w:val="a"/>
    <w:link w:val="a9"/>
    <w:uiPriority w:val="99"/>
    <w:semiHidden/>
    <w:unhideWhenUsed/>
    <w:rsid w:val="004D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09E2"/>
  </w:style>
  <w:style w:type="paragraph" w:styleId="a5">
    <w:name w:val="header"/>
    <w:basedOn w:val="a"/>
    <w:link w:val="a6"/>
    <w:uiPriority w:val="99"/>
    <w:unhideWhenUsed/>
    <w:rsid w:val="004D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E2"/>
  </w:style>
  <w:style w:type="character" w:styleId="a7">
    <w:name w:val="page number"/>
    <w:basedOn w:val="a0"/>
    <w:rsid w:val="004D09E2"/>
  </w:style>
  <w:style w:type="paragraph" w:styleId="a8">
    <w:name w:val="Balloon Text"/>
    <w:basedOn w:val="a"/>
    <w:link w:val="a9"/>
    <w:uiPriority w:val="99"/>
    <w:semiHidden/>
    <w:unhideWhenUsed/>
    <w:rsid w:val="004D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2013-07-29T06:10:00Z</cp:lastPrinted>
  <dcterms:created xsi:type="dcterms:W3CDTF">2013-07-15T11:00:00Z</dcterms:created>
  <dcterms:modified xsi:type="dcterms:W3CDTF">2013-07-29T06:15:00Z</dcterms:modified>
</cp:coreProperties>
</file>