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46" w:rsidRDefault="00630046" w:rsidP="00630046">
      <w:pPr>
        <w:spacing w:before="120"/>
        <w:jc w:val="center"/>
        <w:rPr>
          <w:b/>
          <w:noProof/>
          <w:sz w:val="28"/>
          <w:szCs w:val="28"/>
        </w:rPr>
      </w:pPr>
      <w:r w:rsidRPr="00855199">
        <w:rPr>
          <w:b/>
          <w:noProof/>
          <w:sz w:val="28"/>
          <w:szCs w:val="28"/>
        </w:rPr>
        <w:drawing>
          <wp:inline distT="0" distB="0" distL="0" distR="0">
            <wp:extent cx="571500" cy="720725"/>
            <wp:effectExtent l="0" t="0" r="0" b="317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46" w:rsidRDefault="00630046" w:rsidP="00630046">
      <w:pPr>
        <w:spacing w:before="120"/>
        <w:jc w:val="center"/>
        <w:rPr>
          <w:b/>
          <w:sz w:val="28"/>
          <w:szCs w:val="28"/>
        </w:rPr>
      </w:pPr>
    </w:p>
    <w:p w:rsidR="00630046" w:rsidRDefault="00630046" w:rsidP="00630046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630046" w:rsidRDefault="00630046" w:rsidP="006300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0046" w:rsidRDefault="00630046" w:rsidP="006300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0046" w:rsidRDefault="00630046" w:rsidP="0063004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93BF3">
        <w:rPr>
          <w:sz w:val="28"/>
          <w:szCs w:val="28"/>
        </w:rPr>
        <w:t>ГРУШЕВО-ДУБОВСК</w:t>
      </w:r>
      <w:r>
        <w:rPr>
          <w:sz w:val="28"/>
          <w:szCs w:val="28"/>
        </w:rPr>
        <w:t>ОЕ СЕЛЬСКОЕ ПОСЕЛЕНИЕ»</w:t>
      </w:r>
    </w:p>
    <w:p w:rsidR="00630046" w:rsidRDefault="00630046" w:rsidP="00630046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393BF3">
        <w:rPr>
          <w:szCs w:val="28"/>
        </w:rPr>
        <w:t>ГРУШЕВО-ДУБОВСК</w:t>
      </w:r>
      <w:r>
        <w:rPr>
          <w:szCs w:val="28"/>
        </w:rPr>
        <w:t>ОГО СЕЛЬСКОГО ПОСЕЛЕНИЯ</w:t>
      </w:r>
    </w:p>
    <w:p w:rsidR="00630046" w:rsidRDefault="00630046" w:rsidP="00630046">
      <w:pPr>
        <w:jc w:val="center"/>
        <w:rPr>
          <w:sz w:val="28"/>
          <w:szCs w:val="28"/>
        </w:rPr>
      </w:pPr>
    </w:p>
    <w:p w:rsidR="00630046" w:rsidRDefault="00630046" w:rsidP="007B60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0046" w:rsidRDefault="00630046" w:rsidP="00630046">
      <w:pPr>
        <w:jc w:val="both"/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4219"/>
        <w:gridCol w:w="1451"/>
        <w:gridCol w:w="959"/>
        <w:gridCol w:w="2659"/>
      </w:tblGrid>
      <w:tr w:rsidR="00630046" w:rsidTr="00630046">
        <w:tc>
          <w:tcPr>
            <w:tcW w:w="4219" w:type="dxa"/>
            <w:hideMark/>
          </w:tcPr>
          <w:tbl>
            <w:tblPr>
              <w:tblpPr w:leftFromText="180" w:rightFromText="180" w:vertAnchor="text" w:horzAnchor="margin" w:tblpY="458"/>
              <w:tblW w:w="3019" w:type="dxa"/>
              <w:tblLook w:val="01E0"/>
            </w:tblPr>
            <w:tblGrid>
              <w:gridCol w:w="3019"/>
            </w:tblGrid>
            <w:tr w:rsidR="00630046" w:rsidRPr="00552C07" w:rsidTr="00393BF3">
              <w:tc>
                <w:tcPr>
                  <w:tcW w:w="3019" w:type="dxa"/>
                  <w:vAlign w:val="bottom"/>
                </w:tcPr>
                <w:p w:rsidR="00630046" w:rsidRPr="00552C07" w:rsidRDefault="00630046" w:rsidP="00393BF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0046" w:rsidRPr="00552C07" w:rsidRDefault="007B6087" w:rsidP="00393BF3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  <w:r w:rsidR="00630046">
              <w:rPr>
                <w:sz w:val="28"/>
                <w:szCs w:val="28"/>
              </w:rPr>
              <w:t>20</w:t>
            </w:r>
            <w:r w:rsidR="00393BF3">
              <w:rPr>
                <w:sz w:val="28"/>
                <w:szCs w:val="28"/>
              </w:rPr>
              <w:t>21</w:t>
            </w:r>
            <w:r w:rsidR="00630046">
              <w:rPr>
                <w:sz w:val="28"/>
                <w:szCs w:val="28"/>
              </w:rPr>
              <w:t>г</w:t>
            </w:r>
            <w:r w:rsidR="00393BF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30046" w:rsidRDefault="007B6087" w:rsidP="00393BF3">
            <w:pPr>
              <w:tabs>
                <w:tab w:val="right" w:pos="2194"/>
              </w:tabs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38</w:t>
            </w:r>
            <w:r w:rsidR="00393BF3">
              <w:rPr>
                <w:sz w:val="28"/>
                <w:szCs w:val="28"/>
              </w:rPr>
              <w:tab/>
            </w:r>
          </w:p>
        </w:tc>
        <w:tc>
          <w:tcPr>
            <w:tcW w:w="2659" w:type="dxa"/>
            <w:hideMark/>
          </w:tcPr>
          <w:p w:rsidR="00630046" w:rsidRDefault="00630046" w:rsidP="00393BF3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393BF3">
              <w:rPr>
                <w:sz w:val="28"/>
                <w:szCs w:val="28"/>
              </w:rPr>
              <w:t>Грушевка</w:t>
            </w:r>
          </w:p>
        </w:tc>
      </w:tr>
      <w:tr w:rsidR="00630046" w:rsidRPr="002B2035" w:rsidTr="00630046">
        <w:trPr>
          <w:gridAfter w:val="2"/>
          <w:wAfter w:w="3618" w:type="dxa"/>
        </w:trPr>
        <w:tc>
          <w:tcPr>
            <w:tcW w:w="5670" w:type="dxa"/>
            <w:gridSpan w:val="2"/>
            <w:shd w:val="clear" w:color="auto" w:fill="auto"/>
          </w:tcPr>
          <w:p w:rsidR="00630046" w:rsidRDefault="00630046" w:rsidP="00630046">
            <w:pPr>
              <w:ind w:right="175"/>
              <w:jc w:val="both"/>
              <w:rPr>
                <w:sz w:val="28"/>
                <w:szCs w:val="28"/>
              </w:rPr>
            </w:pPr>
            <w:r w:rsidRPr="00552C07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630046" w:rsidRDefault="00630046" w:rsidP="00630046">
            <w:pPr>
              <w:ind w:right="175"/>
              <w:jc w:val="both"/>
              <w:rPr>
                <w:sz w:val="28"/>
                <w:szCs w:val="28"/>
              </w:rPr>
            </w:pPr>
            <w:r w:rsidRPr="00552C07">
              <w:rPr>
                <w:sz w:val="28"/>
                <w:szCs w:val="28"/>
              </w:rPr>
              <w:t xml:space="preserve">Регламента по предоставлению </w:t>
            </w:r>
          </w:p>
          <w:p w:rsidR="00630046" w:rsidRPr="00393BF3" w:rsidRDefault="00630046" w:rsidP="00393BF3">
            <w:pPr>
              <w:shd w:val="clear" w:color="auto" w:fill="FFFFFF"/>
              <w:ind w:right="175"/>
              <w:jc w:val="both"/>
              <w:rPr>
                <w:color w:val="000000"/>
                <w:sz w:val="28"/>
                <w:szCs w:val="28"/>
              </w:rPr>
            </w:pPr>
            <w:r w:rsidRPr="00552C07">
              <w:rPr>
                <w:sz w:val="28"/>
                <w:szCs w:val="28"/>
              </w:rPr>
              <w:t xml:space="preserve">муниципальной услуги </w:t>
            </w:r>
            <w:r w:rsidRPr="00CA53AC">
              <w:rPr>
                <w:color w:val="000000"/>
                <w:sz w:val="28"/>
                <w:szCs w:val="28"/>
              </w:rPr>
              <w:t>«Предоставление сведений информационной системы обеспечения градостроительной деятельности»</w:t>
            </w:r>
          </w:p>
        </w:tc>
      </w:tr>
    </w:tbl>
    <w:p w:rsidR="00630046" w:rsidRDefault="00630046" w:rsidP="00630046">
      <w:pPr>
        <w:autoSpaceDE w:val="0"/>
        <w:autoSpaceDN w:val="0"/>
        <w:adjustRightInd w:val="0"/>
        <w:ind w:right="5160"/>
        <w:jc w:val="both"/>
        <w:rPr>
          <w:b/>
          <w:sz w:val="28"/>
          <w:szCs w:val="28"/>
        </w:rPr>
      </w:pPr>
    </w:p>
    <w:p w:rsidR="00630046" w:rsidRPr="00630046" w:rsidRDefault="00630046" w:rsidP="00630046">
      <w:pPr>
        <w:ind w:right="-18" w:firstLine="567"/>
        <w:jc w:val="both"/>
        <w:rPr>
          <w:sz w:val="28"/>
          <w:szCs w:val="28"/>
        </w:rPr>
      </w:pPr>
      <w:r w:rsidRPr="00630046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30046">
        <w:rPr>
          <w:sz w:val="28"/>
          <w:szCs w:val="20"/>
        </w:rPr>
        <w:t xml:space="preserve">, </w:t>
      </w:r>
      <w:r w:rsidRPr="00630046">
        <w:rPr>
          <w:sz w:val="28"/>
          <w:szCs w:val="28"/>
          <w:lang w:eastAsia="zh-CN"/>
        </w:rPr>
        <w:t>Постановление № 111 от 26.11.2013 года "Об утверждении порядка разработки и утверждения административных регламентов предоставления муниципальных услуг."</w:t>
      </w:r>
    </w:p>
    <w:p w:rsidR="00630046" w:rsidRDefault="00630046" w:rsidP="00630046">
      <w:pPr>
        <w:jc w:val="both"/>
        <w:rPr>
          <w:b/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  <w:r w:rsidRPr="00CB6528">
        <w:rPr>
          <w:sz w:val="28"/>
          <w:szCs w:val="28"/>
        </w:rPr>
        <w:t>ПОСТАНОВЛЯЮ:</w:t>
      </w:r>
    </w:p>
    <w:p w:rsidR="00630046" w:rsidRPr="00CA53AC" w:rsidRDefault="00630046" w:rsidP="00630046">
      <w:pPr>
        <w:shd w:val="clear" w:color="auto" w:fill="FFFFFF"/>
        <w:ind w:right="175"/>
        <w:jc w:val="both"/>
        <w:rPr>
          <w:color w:val="000000"/>
          <w:sz w:val="28"/>
          <w:szCs w:val="28"/>
        </w:rPr>
      </w:pPr>
      <w:r w:rsidRPr="00630046">
        <w:rPr>
          <w:bCs/>
          <w:sz w:val="28"/>
          <w:szCs w:val="28"/>
          <w:lang w:eastAsia="zh-CN"/>
        </w:rPr>
        <w:t>Утвердить</w:t>
      </w:r>
      <w:r w:rsidRPr="00630046">
        <w:rPr>
          <w:bCs/>
          <w:color w:val="000000"/>
          <w:spacing w:val="4"/>
          <w:sz w:val="28"/>
          <w:szCs w:val="28"/>
          <w:lang w:eastAsia="zh-CN"/>
        </w:rPr>
        <w:t xml:space="preserve"> административный регламент по предоставлению муниципальной услуги </w:t>
      </w:r>
      <w:r w:rsidRPr="00CA53AC">
        <w:rPr>
          <w:color w:val="000000"/>
          <w:sz w:val="28"/>
          <w:szCs w:val="28"/>
        </w:rPr>
        <w:t>«Предоставление сведений информационной системы обеспечения градостроительной деятельности»</w:t>
      </w:r>
    </w:p>
    <w:p w:rsidR="00630046" w:rsidRPr="00393BF3" w:rsidRDefault="00630046" w:rsidP="00630046">
      <w:pPr>
        <w:numPr>
          <w:ilvl w:val="0"/>
          <w:numId w:val="2"/>
        </w:numPr>
        <w:tabs>
          <w:tab w:val="left" w:pos="426"/>
        </w:tabs>
        <w:suppressAutoHyphens/>
        <w:autoSpaceDE w:val="0"/>
        <w:snapToGrid w:val="0"/>
        <w:jc w:val="both"/>
        <w:rPr>
          <w:bCs/>
          <w:sz w:val="28"/>
          <w:szCs w:val="28"/>
          <w:lang w:eastAsia="zh-CN"/>
        </w:rPr>
      </w:pPr>
      <w:r w:rsidRPr="00630046">
        <w:rPr>
          <w:bCs/>
          <w:sz w:val="28"/>
          <w:szCs w:val="28"/>
          <w:lang w:eastAsia="zh-CN"/>
        </w:rPr>
        <w:t xml:space="preserve"> Настоящее постановление вступает в силу с момента его      официального</w:t>
      </w:r>
      <w:r w:rsidRPr="00393BF3">
        <w:rPr>
          <w:sz w:val="28"/>
          <w:szCs w:val="28"/>
          <w:lang w:eastAsia="zh-CN"/>
        </w:rPr>
        <w:t xml:space="preserve"> опубликования.</w:t>
      </w:r>
    </w:p>
    <w:p w:rsidR="00630046" w:rsidRDefault="006A08C4" w:rsidP="00393BF3">
      <w:pPr>
        <w:widowControl w:val="0"/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30046" w:rsidRPr="00630046">
        <w:rPr>
          <w:sz w:val="28"/>
          <w:szCs w:val="28"/>
          <w:lang w:eastAsia="zh-CN"/>
        </w:rPr>
        <w:t>.Контроль за исполнением настоящего постановления оставляю за собой.</w:t>
      </w:r>
    </w:p>
    <w:p w:rsidR="007B6087" w:rsidRDefault="007B6087" w:rsidP="00393BF3">
      <w:pPr>
        <w:pStyle w:val="a9"/>
        <w:rPr>
          <w:bCs/>
          <w:sz w:val="26"/>
          <w:szCs w:val="26"/>
        </w:rPr>
      </w:pPr>
    </w:p>
    <w:p w:rsidR="007B6087" w:rsidRPr="007B6087" w:rsidRDefault="007B6087" w:rsidP="00393BF3">
      <w:pPr>
        <w:pStyle w:val="a9"/>
        <w:rPr>
          <w:bCs/>
          <w:sz w:val="28"/>
          <w:szCs w:val="28"/>
        </w:rPr>
      </w:pPr>
    </w:p>
    <w:p w:rsidR="00393BF3" w:rsidRPr="007B6087" w:rsidRDefault="00393BF3" w:rsidP="00393BF3">
      <w:pPr>
        <w:pStyle w:val="a9"/>
        <w:rPr>
          <w:bCs/>
          <w:sz w:val="28"/>
          <w:szCs w:val="28"/>
        </w:rPr>
      </w:pPr>
      <w:r w:rsidRPr="007B6087">
        <w:rPr>
          <w:bCs/>
          <w:sz w:val="28"/>
          <w:szCs w:val="28"/>
        </w:rPr>
        <w:t>Глава Администрации</w:t>
      </w:r>
    </w:p>
    <w:p w:rsidR="00393BF3" w:rsidRPr="007B6087" w:rsidRDefault="00393BF3" w:rsidP="00393BF3">
      <w:pPr>
        <w:pStyle w:val="a9"/>
        <w:rPr>
          <w:bCs/>
          <w:sz w:val="28"/>
          <w:szCs w:val="28"/>
        </w:rPr>
      </w:pPr>
      <w:r w:rsidRPr="007B6087">
        <w:rPr>
          <w:bCs/>
          <w:sz w:val="28"/>
          <w:szCs w:val="28"/>
        </w:rPr>
        <w:t xml:space="preserve"> Грушево-Дубовского                                                           </w:t>
      </w:r>
    </w:p>
    <w:p w:rsidR="00393BF3" w:rsidRPr="007B6087" w:rsidRDefault="00393BF3" w:rsidP="00393BF3">
      <w:pPr>
        <w:pStyle w:val="a9"/>
        <w:rPr>
          <w:bCs/>
          <w:sz w:val="28"/>
          <w:szCs w:val="28"/>
        </w:rPr>
      </w:pPr>
      <w:r w:rsidRPr="007B6087">
        <w:rPr>
          <w:bCs/>
          <w:sz w:val="28"/>
          <w:szCs w:val="28"/>
        </w:rPr>
        <w:t>сельского поселения                                                                  Т.Г. Холоднякова</w:t>
      </w:r>
    </w:p>
    <w:p w:rsidR="00393BF3" w:rsidRPr="007B6087" w:rsidRDefault="00393BF3" w:rsidP="00630046">
      <w:pPr>
        <w:ind w:firstLine="900"/>
        <w:jc w:val="right"/>
        <w:rPr>
          <w:sz w:val="28"/>
          <w:szCs w:val="28"/>
        </w:rPr>
      </w:pPr>
    </w:p>
    <w:p w:rsidR="007B6087" w:rsidRPr="007B6087" w:rsidRDefault="007B6087" w:rsidP="00630046">
      <w:pPr>
        <w:ind w:firstLine="900"/>
        <w:jc w:val="right"/>
        <w:rPr>
          <w:sz w:val="28"/>
          <w:szCs w:val="28"/>
        </w:rPr>
      </w:pPr>
    </w:p>
    <w:p w:rsidR="007B6087" w:rsidRDefault="007B6087" w:rsidP="00630046">
      <w:pPr>
        <w:ind w:firstLine="900"/>
        <w:jc w:val="right"/>
        <w:rPr>
          <w:sz w:val="28"/>
          <w:szCs w:val="28"/>
        </w:rPr>
      </w:pPr>
    </w:p>
    <w:p w:rsidR="007B6087" w:rsidRDefault="007B6087" w:rsidP="00630046">
      <w:pPr>
        <w:ind w:firstLine="900"/>
        <w:jc w:val="right"/>
        <w:rPr>
          <w:sz w:val="28"/>
          <w:szCs w:val="28"/>
        </w:rPr>
      </w:pPr>
    </w:p>
    <w:p w:rsidR="003D16C1" w:rsidRDefault="003D16C1"/>
    <w:p w:rsidR="00DF3FE2" w:rsidRPr="003652A2" w:rsidRDefault="00DF3FE2" w:rsidP="00DF3FE2">
      <w:pPr>
        <w:ind w:left="5387"/>
        <w:jc w:val="center"/>
        <w:rPr>
          <w:color w:val="000000"/>
          <w:spacing w:val="-3"/>
          <w:sz w:val="28"/>
          <w:szCs w:val="28"/>
        </w:rPr>
      </w:pPr>
      <w:r w:rsidRPr="003652A2">
        <w:rPr>
          <w:color w:val="000000"/>
          <w:spacing w:val="-3"/>
          <w:sz w:val="28"/>
          <w:szCs w:val="28"/>
        </w:rPr>
        <w:t xml:space="preserve">Приложение к постановлению Администрации </w:t>
      </w:r>
      <w:r w:rsidR="00393BF3">
        <w:rPr>
          <w:color w:val="000000"/>
          <w:spacing w:val="-3"/>
          <w:sz w:val="28"/>
          <w:szCs w:val="28"/>
        </w:rPr>
        <w:t>Грушево-Дубовск</w:t>
      </w:r>
      <w:r w:rsidRPr="003652A2">
        <w:rPr>
          <w:color w:val="000000"/>
          <w:spacing w:val="-3"/>
          <w:sz w:val="28"/>
          <w:szCs w:val="28"/>
        </w:rPr>
        <w:t>ого сельского поселения</w:t>
      </w:r>
    </w:p>
    <w:p w:rsidR="00DF3FE2" w:rsidRPr="003652A2" w:rsidRDefault="007B6087" w:rsidP="00DF3FE2">
      <w:pPr>
        <w:ind w:left="5387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11.05.</w:t>
      </w:r>
      <w:r w:rsidR="00090D24">
        <w:rPr>
          <w:color w:val="000000"/>
          <w:spacing w:val="-3"/>
          <w:sz w:val="28"/>
          <w:szCs w:val="28"/>
        </w:rPr>
        <w:t>2021</w:t>
      </w:r>
      <w:r w:rsidR="00DF3FE2" w:rsidRPr="003652A2">
        <w:rPr>
          <w:color w:val="000000"/>
          <w:spacing w:val="-3"/>
          <w:sz w:val="28"/>
          <w:szCs w:val="28"/>
        </w:rPr>
        <w:t>года №</w:t>
      </w:r>
      <w:r>
        <w:rPr>
          <w:color w:val="000000"/>
          <w:spacing w:val="-3"/>
          <w:sz w:val="28"/>
          <w:szCs w:val="28"/>
        </w:rPr>
        <w:t>38</w:t>
      </w:r>
    </w:p>
    <w:p w:rsidR="00DF3FE2" w:rsidRPr="003A5E88" w:rsidRDefault="00DF3FE2" w:rsidP="00DF3FE2">
      <w:pPr>
        <w:autoSpaceDE w:val="0"/>
        <w:autoSpaceDN w:val="0"/>
        <w:adjustRightInd w:val="0"/>
        <w:spacing w:line="228" w:lineRule="auto"/>
        <w:outlineLvl w:val="1"/>
        <w:rPr>
          <w:sz w:val="28"/>
          <w:szCs w:val="28"/>
        </w:rPr>
      </w:pPr>
    </w:p>
    <w:p w:rsidR="00DF3FE2" w:rsidRDefault="00DF3FE2" w:rsidP="00DF3FE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3FE2" w:rsidRDefault="00DF3FE2" w:rsidP="00DF3FE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3FE2" w:rsidRPr="00DF3FE2" w:rsidRDefault="00630046" w:rsidP="00DF3FE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A53AC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 предоставлению муниципальной услуги</w:t>
      </w: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«Предоставление сведений информационной системы обеспечения градостроительной деятельности»</w:t>
      </w: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A53AC">
        <w:rPr>
          <w:b/>
          <w:bCs/>
          <w:color w:val="000000"/>
          <w:sz w:val="28"/>
          <w:szCs w:val="28"/>
        </w:rPr>
        <w:t>Глава 1. Общие положения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b/>
          <w:bCs/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1.1. Настоящий административный регламент (далее – Регламент) определяет сроки и последовательность действий (административных процедур) </w:t>
      </w:r>
      <w:r>
        <w:rPr>
          <w:color w:val="000000"/>
          <w:sz w:val="28"/>
          <w:szCs w:val="28"/>
        </w:rPr>
        <w:t xml:space="preserve">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поселения </w:t>
      </w:r>
      <w:r w:rsidRPr="00CA53AC">
        <w:rPr>
          <w:color w:val="000000"/>
          <w:sz w:val="28"/>
          <w:szCs w:val="28"/>
        </w:rPr>
        <w:t>при предоставлении муниципальной услуги «Предоставление сведений информационной системы обеспечения градостроительной деятельности» (далее - муниципальная услуга), а также порядок взаимодействия между участниками в ходе оказания муниципальной услуги при подготовке и выдаче сведений информационной системы обеспечения градостроительной деятельности: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– оформленный на бланках установленного образца: листах А4 документ, содержащий информацию об объекте градостроительной деятельности (проектной документации, здании, строении, сооружении, земельном участке и т.п.), подготовленный в порядке оформления разрешений на строительство, ввода в эксплуатацию объекта капитального строительства, утверждения проектов планировки, проектов межевания, правил землепользования и застройки (ПЗЗ);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– выкопировки из графических материалов проектов генеральных планов, проектов планировок, проектов межевания, карт градостроительного зонирования ПЗЗ и (или) выписки из текстовых материалов проектов генеральных планов, проектов планировок, проектов межевания, правил землепользования и застройки.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1.2.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представителя, обладающего правом на получение соответствующей услуги, в силу наделения его получателем муниципальной услуги, в порядке, установленном законодательством Российской Федерации, полномочиями выступать от его имени.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1.3. Заявитель вправе обратиться за получением муниципальной услуги в </w:t>
      </w:r>
      <w:r>
        <w:rPr>
          <w:color w:val="000000"/>
          <w:sz w:val="28"/>
          <w:szCs w:val="28"/>
        </w:rPr>
        <w:t xml:space="preserve">Администрацию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 xml:space="preserve"> и (или) Муниципальное автономное учреждение «Многофункциональный центр </w:t>
      </w:r>
      <w:r w:rsidRPr="00CA53AC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услуг» Белокалитвинского района (далее - Многофункциональный центр), участвующий в предоставлении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1.4. Информацию о местах нахождения, графиках работы </w:t>
      </w:r>
      <w:r>
        <w:rPr>
          <w:color w:val="000000"/>
          <w:sz w:val="28"/>
          <w:szCs w:val="28"/>
        </w:rPr>
        <w:t xml:space="preserve">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 xml:space="preserve"> и Многофункционального центра, а также о порядке предоставления услуги, перечне документов, необходимых для ее получения можно получить, используя: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индивидуальную консультацию (пункт 1.7 главы 1 настоящего Регламента);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интернет-сайт 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Единый портал государственных и муниципальных услуг (функций);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портал государственных и муниципальных услуг Ростовской области.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1.5.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индивидуальная консультация при личном обращении;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индивидуальная консультация по телефону;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индивидуальная консультация по почте;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индивидуальная консультация по электронной почте;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 интернет-сайте Администрации Белокалитвинского района.</w:t>
      </w:r>
    </w:p>
    <w:p w:rsidR="00630046" w:rsidRPr="004421B6" w:rsidRDefault="00630046" w:rsidP="00630046">
      <w:pPr>
        <w:autoSpaceDE w:val="0"/>
        <w:autoSpaceDN w:val="0"/>
        <w:adjustRightInd w:val="0"/>
        <w:ind w:firstLine="709"/>
        <w:jc w:val="both"/>
        <w:rPr>
          <w:rFonts w:eastAsia="Droid Sans Fallback" w:cs="FreeSans"/>
          <w:color w:val="00000A"/>
          <w:sz w:val="28"/>
          <w:szCs w:val="28"/>
          <w:lang w:eastAsia="zh-CN" w:bidi="hi-IN"/>
        </w:rPr>
      </w:pPr>
      <w:r w:rsidRPr="00CA53AC">
        <w:rPr>
          <w:color w:val="000000"/>
          <w:sz w:val="28"/>
          <w:szCs w:val="28"/>
        </w:rPr>
        <w:t xml:space="preserve">1.6. </w:t>
      </w:r>
      <w:r w:rsidRPr="004421B6">
        <w:rPr>
          <w:rFonts w:eastAsia="Droid Sans Fallback" w:cs="FreeSans"/>
          <w:color w:val="00000A"/>
          <w:sz w:val="28"/>
          <w:szCs w:val="28"/>
          <w:lang w:eastAsia="zh-CN" w:bidi="hi-IN"/>
        </w:rPr>
        <w:t>Контактные координаты и график работы:</w:t>
      </w:r>
    </w:p>
    <w:p w:rsidR="00630046" w:rsidRPr="004421B6" w:rsidRDefault="00630046" w:rsidP="00630046">
      <w:pPr>
        <w:suppressAutoHyphens/>
        <w:autoSpaceDE w:val="0"/>
        <w:ind w:firstLine="708"/>
        <w:jc w:val="both"/>
        <w:rPr>
          <w:color w:val="000000"/>
          <w:spacing w:val="-4"/>
          <w:sz w:val="28"/>
          <w:szCs w:val="28"/>
          <w:lang w:eastAsia="zh-CN"/>
        </w:rPr>
      </w:pPr>
      <w:r w:rsidRPr="004421B6">
        <w:rPr>
          <w:bCs/>
          <w:color w:val="000000"/>
          <w:spacing w:val="-4"/>
          <w:sz w:val="28"/>
          <w:szCs w:val="28"/>
          <w:lang w:eastAsia="zh-CN"/>
        </w:rPr>
        <w:t xml:space="preserve">Администрация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4421B6">
        <w:rPr>
          <w:color w:val="000000"/>
          <w:spacing w:val="-4"/>
          <w:sz w:val="28"/>
          <w:szCs w:val="28"/>
          <w:lang w:eastAsia="zh-CN"/>
        </w:rPr>
        <w:t xml:space="preserve">огосельского поселения: </w:t>
      </w:r>
    </w:p>
    <w:p w:rsidR="00630046" w:rsidRPr="004421B6" w:rsidRDefault="00630046" w:rsidP="00630046">
      <w:pPr>
        <w:suppressAutoHyphens/>
        <w:autoSpaceDE w:val="0"/>
        <w:jc w:val="both"/>
        <w:rPr>
          <w:color w:val="000000"/>
          <w:spacing w:val="-4"/>
          <w:sz w:val="28"/>
          <w:szCs w:val="28"/>
          <w:lang w:eastAsia="zh-CN"/>
        </w:rPr>
      </w:pPr>
      <w:r w:rsidRPr="004421B6">
        <w:rPr>
          <w:color w:val="000000"/>
          <w:spacing w:val="-4"/>
          <w:sz w:val="28"/>
          <w:szCs w:val="28"/>
          <w:lang w:eastAsia="zh-CN"/>
        </w:rPr>
        <w:t>почтовый адрес: 3470</w:t>
      </w:r>
      <w:r w:rsidR="00393BF3">
        <w:rPr>
          <w:color w:val="000000"/>
          <w:spacing w:val="-4"/>
          <w:sz w:val="28"/>
          <w:szCs w:val="28"/>
          <w:lang w:eastAsia="zh-CN"/>
        </w:rPr>
        <w:t>16</w:t>
      </w:r>
      <w:r w:rsidRPr="004421B6">
        <w:rPr>
          <w:color w:val="000000"/>
          <w:spacing w:val="-4"/>
          <w:sz w:val="28"/>
          <w:szCs w:val="28"/>
          <w:lang w:eastAsia="zh-CN"/>
        </w:rPr>
        <w:t>, ул</w:t>
      </w:r>
      <w:proofErr w:type="gramStart"/>
      <w:r w:rsidRPr="004421B6">
        <w:rPr>
          <w:color w:val="000000"/>
          <w:spacing w:val="-4"/>
          <w:sz w:val="28"/>
          <w:szCs w:val="28"/>
          <w:lang w:eastAsia="zh-CN"/>
        </w:rPr>
        <w:t>.Ц</w:t>
      </w:r>
      <w:proofErr w:type="gramEnd"/>
      <w:r w:rsidRPr="004421B6">
        <w:rPr>
          <w:color w:val="000000"/>
          <w:spacing w:val="-4"/>
          <w:sz w:val="28"/>
          <w:szCs w:val="28"/>
          <w:lang w:eastAsia="zh-CN"/>
        </w:rPr>
        <w:t>ентральная</w:t>
      </w:r>
      <w:r w:rsidR="00393BF3">
        <w:rPr>
          <w:color w:val="000000"/>
          <w:spacing w:val="-4"/>
          <w:sz w:val="28"/>
          <w:szCs w:val="28"/>
          <w:lang w:eastAsia="zh-CN"/>
        </w:rPr>
        <w:t xml:space="preserve"> 19А,  х.Грушевка</w:t>
      </w:r>
      <w:r w:rsidRPr="004421B6">
        <w:rPr>
          <w:color w:val="000000"/>
          <w:spacing w:val="-4"/>
          <w:sz w:val="28"/>
          <w:szCs w:val="28"/>
          <w:lang w:eastAsia="zh-CN"/>
        </w:rPr>
        <w:t>, Белокалитвинский район, Ростовская область</w:t>
      </w:r>
    </w:p>
    <w:p w:rsidR="00630046" w:rsidRPr="004421B6" w:rsidRDefault="00630046" w:rsidP="00630046">
      <w:pPr>
        <w:suppressAutoHyphens/>
        <w:autoSpaceDE w:val="0"/>
        <w:ind w:firstLine="720"/>
        <w:jc w:val="both"/>
        <w:rPr>
          <w:color w:val="000000"/>
          <w:spacing w:val="-4"/>
          <w:sz w:val="28"/>
          <w:szCs w:val="28"/>
          <w:lang w:eastAsia="zh-CN"/>
        </w:rPr>
      </w:pPr>
      <w:r w:rsidRPr="004421B6">
        <w:rPr>
          <w:color w:val="000000"/>
          <w:spacing w:val="-4"/>
          <w:sz w:val="28"/>
          <w:szCs w:val="28"/>
          <w:lang w:eastAsia="zh-CN"/>
        </w:rPr>
        <w:t xml:space="preserve">адрес электронной почты: </w:t>
      </w:r>
      <w:hyperlink r:id="rId8" w:history="1">
        <w:r w:rsidR="00393BF3" w:rsidRPr="00BC007E">
          <w:rPr>
            <w:rStyle w:val="ad"/>
            <w:spacing w:val="-4"/>
            <w:sz w:val="28"/>
            <w:szCs w:val="28"/>
            <w:lang w:val="en-US" w:eastAsia="zh-CN"/>
          </w:rPr>
          <w:t>sp</w:t>
        </w:r>
        <w:r w:rsidR="00393BF3" w:rsidRPr="00BC007E">
          <w:rPr>
            <w:rStyle w:val="ad"/>
            <w:spacing w:val="-4"/>
            <w:sz w:val="28"/>
            <w:szCs w:val="28"/>
            <w:lang w:eastAsia="zh-CN"/>
          </w:rPr>
          <w:t>04040@</w:t>
        </w:r>
        <w:r w:rsidR="00393BF3" w:rsidRPr="00BC007E">
          <w:rPr>
            <w:rStyle w:val="ad"/>
            <w:spacing w:val="-4"/>
            <w:sz w:val="28"/>
            <w:szCs w:val="28"/>
            <w:lang w:val="en-US" w:eastAsia="zh-CN"/>
          </w:rPr>
          <w:t>donpac</w:t>
        </w:r>
        <w:r w:rsidR="00393BF3" w:rsidRPr="00BC007E">
          <w:rPr>
            <w:rStyle w:val="ad"/>
            <w:spacing w:val="-4"/>
            <w:sz w:val="28"/>
            <w:szCs w:val="28"/>
            <w:lang w:eastAsia="zh-CN"/>
          </w:rPr>
          <w:t>.</w:t>
        </w:r>
        <w:r w:rsidR="00393BF3" w:rsidRPr="00BC007E">
          <w:rPr>
            <w:rStyle w:val="ad"/>
            <w:spacing w:val="-4"/>
            <w:sz w:val="28"/>
            <w:szCs w:val="28"/>
            <w:lang w:val="en-US" w:eastAsia="zh-CN"/>
          </w:rPr>
          <w:t>ru</w:t>
        </w:r>
      </w:hyperlink>
    </w:p>
    <w:p w:rsidR="00630046" w:rsidRPr="004421B6" w:rsidRDefault="00630046" w:rsidP="00630046">
      <w:pPr>
        <w:suppressAutoHyphens/>
        <w:autoSpaceDE w:val="0"/>
        <w:ind w:firstLine="720"/>
        <w:jc w:val="both"/>
        <w:rPr>
          <w:color w:val="000000"/>
          <w:spacing w:val="-4"/>
          <w:sz w:val="28"/>
          <w:szCs w:val="28"/>
          <w:lang w:eastAsia="zh-CN"/>
        </w:rPr>
      </w:pPr>
      <w:r w:rsidRPr="004421B6">
        <w:rPr>
          <w:color w:val="000000"/>
          <w:spacing w:val="-4"/>
          <w:sz w:val="28"/>
          <w:szCs w:val="28"/>
          <w:lang w:eastAsia="zh-CN"/>
        </w:rPr>
        <w:t xml:space="preserve">адрес официального Интернет-сайта 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4421B6">
        <w:rPr>
          <w:color w:val="000000"/>
          <w:spacing w:val="-4"/>
          <w:sz w:val="28"/>
          <w:szCs w:val="28"/>
          <w:lang w:eastAsia="zh-CN"/>
        </w:rPr>
        <w:t xml:space="preserve">ого сельского поселения: </w:t>
      </w:r>
      <w:r w:rsidR="00393BF3" w:rsidRPr="00393BF3">
        <w:rPr>
          <w:color w:val="282DEC"/>
          <w:spacing w:val="-4"/>
          <w:sz w:val="28"/>
          <w:szCs w:val="28"/>
          <w:lang w:eastAsia="zh-CN"/>
        </w:rPr>
        <w:t>https://grushevka-adm.ru</w:t>
      </w:r>
    </w:p>
    <w:p w:rsidR="00630046" w:rsidRPr="00393BF3" w:rsidRDefault="00630046" w:rsidP="00630046">
      <w:pPr>
        <w:suppressAutoHyphens/>
        <w:autoSpaceDE w:val="0"/>
        <w:jc w:val="both"/>
        <w:rPr>
          <w:bCs/>
          <w:color w:val="000000"/>
          <w:spacing w:val="-4"/>
          <w:sz w:val="28"/>
          <w:szCs w:val="28"/>
          <w:lang w:eastAsia="zh-CN"/>
        </w:rPr>
      </w:pPr>
      <w:r w:rsidRPr="004421B6">
        <w:rPr>
          <w:color w:val="000000"/>
          <w:spacing w:val="-4"/>
          <w:sz w:val="28"/>
          <w:szCs w:val="28"/>
          <w:lang w:eastAsia="zh-CN"/>
        </w:rPr>
        <w:t>номер контактного телефона:</w:t>
      </w:r>
      <w:r w:rsidRPr="004421B6">
        <w:rPr>
          <w:bCs/>
          <w:color w:val="000000"/>
          <w:spacing w:val="-4"/>
          <w:sz w:val="28"/>
          <w:szCs w:val="28"/>
          <w:lang w:val="en-US" w:eastAsia="zh-CN"/>
        </w:rPr>
        <w:t>8 </w:t>
      </w:r>
      <w:r w:rsidRPr="004421B6">
        <w:rPr>
          <w:bCs/>
          <w:color w:val="000000"/>
          <w:spacing w:val="-4"/>
          <w:sz w:val="28"/>
          <w:szCs w:val="28"/>
          <w:lang w:eastAsia="zh-CN"/>
        </w:rPr>
        <w:t>(</w:t>
      </w:r>
      <w:r w:rsidRPr="004421B6">
        <w:rPr>
          <w:bCs/>
          <w:color w:val="000000"/>
          <w:spacing w:val="-4"/>
          <w:sz w:val="28"/>
          <w:szCs w:val="28"/>
          <w:lang w:val="en-US" w:eastAsia="zh-CN"/>
        </w:rPr>
        <w:t>863 83</w:t>
      </w:r>
      <w:r w:rsidRPr="004421B6">
        <w:rPr>
          <w:bCs/>
          <w:color w:val="000000"/>
          <w:spacing w:val="-4"/>
          <w:sz w:val="28"/>
          <w:szCs w:val="28"/>
          <w:lang w:eastAsia="zh-CN"/>
        </w:rPr>
        <w:t>)</w:t>
      </w:r>
      <w:r w:rsidRPr="004421B6">
        <w:rPr>
          <w:bCs/>
          <w:color w:val="000000"/>
          <w:spacing w:val="-4"/>
          <w:sz w:val="28"/>
          <w:szCs w:val="28"/>
          <w:lang w:val="en-US" w:eastAsia="zh-CN"/>
        </w:rPr>
        <w:t xml:space="preserve"> 6-</w:t>
      </w:r>
      <w:r w:rsidR="00393BF3">
        <w:rPr>
          <w:bCs/>
          <w:color w:val="000000"/>
          <w:spacing w:val="-4"/>
          <w:sz w:val="28"/>
          <w:szCs w:val="28"/>
          <w:lang w:eastAsia="zh-CN"/>
        </w:rPr>
        <w:t>85-47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2511"/>
        <w:gridCol w:w="3052"/>
      </w:tblGrid>
      <w:tr w:rsidR="00630046" w:rsidRPr="004421B6" w:rsidTr="00393BF3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Часы работы</w:t>
            </w:r>
          </w:p>
        </w:tc>
        <w:tc>
          <w:tcPr>
            <w:tcW w:w="3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0"/>
                <w:szCs w:val="20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Обеденный перерыв</w:t>
            </w:r>
          </w:p>
        </w:tc>
      </w:tr>
      <w:tr w:rsidR="00630046" w:rsidRPr="004421B6" w:rsidTr="00393BF3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8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-1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6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  <w:tc>
          <w:tcPr>
            <w:tcW w:w="3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0"/>
                <w:szCs w:val="20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12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–1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  <w:r w:rsidR="00393BF3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</w:tr>
      <w:tr w:rsidR="00630046" w:rsidRPr="004421B6" w:rsidTr="00393BF3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8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-1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6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  <w:tc>
          <w:tcPr>
            <w:tcW w:w="3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0"/>
                <w:szCs w:val="20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12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–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13</w:t>
            </w:r>
            <w:r w:rsidR="00393BF3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</w:tr>
      <w:tr w:rsidR="00630046" w:rsidRPr="004421B6" w:rsidTr="00393BF3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8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-1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6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  <w:tc>
          <w:tcPr>
            <w:tcW w:w="3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0"/>
                <w:szCs w:val="20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12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–1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  <w:r w:rsidR="00393BF3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</w:tr>
      <w:tr w:rsidR="00630046" w:rsidRPr="004421B6" w:rsidTr="00393BF3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8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-1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6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  <w:tc>
          <w:tcPr>
            <w:tcW w:w="3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0"/>
                <w:szCs w:val="20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12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–1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  <w:r w:rsidR="00393BF3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</w:tr>
      <w:tr w:rsidR="00630046" w:rsidRPr="004421B6" w:rsidTr="00393BF3">
        <w:trPr>
          <w:trHeight w:val="284"/>
        </w:trPr>
        <w:tc>
          <w:tcPr>
            <w:tcW w:w="27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bCs/>
                <w:color w:val="000000"/>
                <w:spacing w:val="-4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8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-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15-</w:t>
            </w:r>
            <w:r w:rsidR="00393BF3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3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</w:t>
            </w:r>
          </w:p>
        </w:tc>
        <w:tc>
          <w:tcPr>
            <w:tcW w:w="3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30046" w:rsidRPr="004421B6" w:rsidRDefault="00630046" w:rsidP="00393BF3">
            <w:pPr>
              <w:suppressAutoHyphens/>
              <w:jc w:val="both"/>
              <w:rPr>
                <w:color w:val="000000"/>
                <w:spacing w:val="-4"/>
                <w:sz w:val="20"/>
                <w:szCs w:val="20"/>
                <w:lang w:eastAsia="zh-CN"/>
              </w:rPr>
            </w:pP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>12</w:t>
            </w:r>
            <w:r w:rsidRPr="004421B6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4421B6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–1</w:t>
            </w:r>
            <w:r w:rsidR="00393BF3">
              <w:rPr>
                <w:color w:val="000000"/>
                <w:spacing w:val="-4"/>
                <w:sz w:val="28"/>
                <w:szCs w:val="28"/>
                <w:lang w:eastAsia="zh-CN"/>
              </w:rPr>
              <w:t>3</w:t>
            </w:r>
            <w:r w:rsidR="00393BF3">
              <w:rPr>
                <w:color w:val="000000"/>
                <w:spacing w:val="-4"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</w:p>
        </w:tc>
      </w:tr>
    </w:tbl>
    <w:p w:rsidR="00630046" w:rsidRPr="004421B6" w:rsidRDefault="00630046" w:rsidP="00630046">
      <w:pPr>
        <w:widowControl w:val="0"/>
        <w:tabs>
          <w:tab w:val="left" w:pos="5289"/>
        </w:tabs>
        <w:suppressAutoHyphens/>
        <w:jc w:val="both"/>
        <w:rPr>
          <w:rFonts w:eastAsia="Droid Sans Fallback" w:cs="FreeSans"/>
          <w:color w:val="00000A"/>
          <w:lang w:eastAsia="zh-CN" w:bidi="hi-IN"/>
        </w:rPr>
      </w:pP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Многофункционального центра: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адрес офиса МАУ МФЦ Белокалитвинского района: 347045, Ростовская область, г. Белая Калитва, ул. Космонавтов, 3; 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режим работы МАУ МФЦ Белокалитвинского района: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5"/>
        <w:gridCol w:w="2505"/>
        <w:gridCol w:w="3045"/>
      </w:tblGrid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Часы работы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Обеденный перерыв</w:t>
            </w:r>
          </w:p>
        </w:tc>
      </w:tr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CA53AC">
              <w:rPr>
                <w:color w:val="000000"/>
                <w:sz w:val="28"/>
                <w:szCs w:val="28"/>
              </w:rPr>
              <w:t> –18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CA53AC">
              <w:rPr>
                <w:color w:val="000000"/>
                <w:sz w:val="28"/>
                <w:szCs w:val="28"/>
              </w:rPr>
              <w:t> –20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CA53AC">
              <w:rPr>
                <w:color w:val="000000"/>
                <w:sz w:val="28"/>
                <w:szCs w:val="28"/>
              </w:rPr>
              <w:t> –18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CA53AC">
              <w:rPr>
                <w:color w:val="000000"/>
                <w:sz w:val="28"/>
                <w:szCs w:val="28"/>
              </w:rPr>
              <w:t> –20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CA53AC">
              <w:rPr>
                <w:color w:val="000000"/>
                <w:sz w:val="28"/>
                <w:szCs w:val="28"/>
              </w:rPr>
              <w:t> –17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630046" w:rsidRPr="00CA53AC" w:rsidTr="00393BF3">
        <w:trPr>
          <w:tblCellSpacing w:w="0" w:type="dxa"/>
        </w:trPr>
        <w:tc>
          <w:tcPr>
            <w:tcW w:w="27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50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8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  <w:r w:rsidRPr="00CA53AC">
              <w:rPr>
                <w:color w:val="000000"/>
                <w:sz w:val="28"/>
                <w:szCs w:val="28"/>
              </w:rPr>
              <w:t> –17</w:t>
            </w:r>
            <w:r w:rsidRPr="00CA53AC">
              <w:rPr>
                <w:color w:val="000000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045" w:type="dxa"/>
            <w:shd w:val="clear" w:color="auto" w:fill="FFFFFF"/>
            <w:hideMark/>
          </w:tcPr>
          <w:p w:rsidR="00630046" w:rsidRPr="00CA53AC" w:rsidRDefault="00630046" w:rsidP="00393BF3">
            <w:pPr>
              <w:jc w:val="both"/>
              <w:rPr>
                <w:sz w:val="28"/>
                <w:szCs w:val="28"/>
              </w:rPr>
            </w:pPr>
            <w:r w:rsidRPr="00CA53AC"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</w:tbl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адрес электронной почты: mau-mfc-bk@yandex.ru;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официальный портал многофункционального центра: </w:t>
      </w:r>
      <w:hyperlink r:id="rId9" w:history="1">
        <w:r w:rsidRPr="00CA53AC">
          <w:rPr>
            <w:color w:val="0000AA"/>
            <w:sz w:val="28"/>
            <w:szCs w:val="28"/>
            <w:u w:val="single"/>
          </w:rPr>
          <w:t>www.bk.mfc61.ru</w:t>
        </w:r>
      </w:hyperlink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телефоны для справок и консультаций: 8 (86383) 2-59-97.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Адреса и режим работы территориально обособленных структурных подразделений МАУ МФЦ Белокалитвинского района (далее – ТОСП МАУ МФЦ Белокалитвинского района) размещены на официальном портале многофункционального центра: </w:t>
      </w:r>
      <w:hyperlink r:id="rId10" w:history="1">
        <w:r w:rsidRPr="00CA53AC">
          <w:rPr>
            <w:color w:val="0000AA"/>
            <w:sz w:val="28"/>
            <w:szCs w:val="28"/>
            <w:u w:val="single"/>
          </w:rPr>
          <w:t>www.bk.mfc61.ru</w:t>
        </w:r>
      </w:hyperlink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 Порядок информирования по вопросам предоставления муниципальной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1.7.1. Индивидуальная консультация при личном обращении.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 случае, если для подготовки ответа требуется продолжительное время, ответственный исполнитель, осуществляющий индивидуальную консультацию 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1.7.2. Индивидуальная консультация по телефону.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Время разговора по телефону не может превышать десять минут.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1.7.3. Индивидуальная консультация по почте.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пятнадцати календарных дней с момента поступления обращения.</w:t>
      </w:r>
    </w:p>
    <w:p w:rsidR="00630046" w:rsidRPr="00C40F70" w:rsidRDefault="00630046" w:rsidP="00630046">
      <w:pPr>
        <w:suppressAutoHyphens/>
        <w:autoSpaceDE w:val="0"/>
        <w:ind w:firstLine="709"/>
        <w:jc w:val="both"/>
        <w:rPr>
          <w:color w:val="000000"/>
          <w:spacing w:val="-4"/>
          <w:sz w:val="28"/>
          <w:szCs w:val="28"/>
          <w:lang w:eastAsia="zh-CN"/>
        </w:rPr>
      </w:pPr>
      <w:r w:rsidRPr="00C40F70">
        <w:rPr>
          <w:color w:val="000000"/>
          <w:spacing w:val="-4"/>
          <w:sz w:val="28"/>
          <w:szCs w:val="28"/>
          <w:lang w:eastAsia="zh-CN"/>
        </w:rPr>
        <w:t xml:space="preserve">Датой поступления обращения является дата регистрации входящего письменного обращения в книге регистраций </w:t>
      </w:r>
      <w:r w:rsidRPr="00C40F70">
        <w:rPr>
          <w:bCs/>
          <w:color w:val="000000"/>
          <w:spacing w:val="-4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C40F70">
        <w:rPr>
          <w:color w:val="000000"/>
          <w:spacing w:val="-4"/>
          <w:sz w:val="28"/>
          <w:szCs w:val="28"/>
          <w:lang w:eastAsia="zh-CN"/>
        </w:rPr>
        <w:t>ого сельского поселения.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1.7.4. Индивидуальная консультация по электронной почте.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пятнадцати календарных дней с момента поступления обращения.</w:t>
      </w:r>
    </w:p>
    <w:p w:rsidR="00630046" w:rsidRPr="00C40F70" w:rsidRDefault="00630046" w:rsidP="00630046">
      <w:pPr>
        <w:suppressAutoHyphens/>
        <w:autoSpaceDE w:val="0"/>
        <w:ind w:firstLine="709"/>
        <w:jc w:val="both"/>
        <w:rPr>
          <w:color w:val="000000"/>
          <w:spacing w:val="-4"/>
          <w:sz w:val="28"/>
          <w:szCs w:val="28"/>
          <w:lang w:eastAsia="zh-CN"/>
        </w:rPr>
      </w:pPr>
      <w:r w:rsidRPr="00C40F70">
        <w:rPr>
          <w:color w:val="000000"/>
          <w:spacing w:val="-4"/>
          <w:sz w:val="28"/>
          <w:szCs w:val="28"/>
          <w:lang w:eastAsia="zh-CN"/>
        </w:rPr>
        <w:t xml:space="preserve">Датой поступления обращения является дата регистрации входящего письменного обращения в книге регистраций </w:t>
      </w:r>
      <w:r w:rsidRPr="00C40F70">
        <w:rPr>
          <w:bCs/>
          <w:color w:val="000000"/>
          <w:spacing w:val="-4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C40F70">
        <w:rPr>
          <w:color w:val="000000"/>
          <w:spacing w:val="-4"/>
          <w:sz w:val="28"/>
          <w:szCs w:val="28"/>
          <w:lang w:eastAsia="zh-CN"/>
        </w:rPr>
        <w:t>ого сельского поселения.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1.7.5. Доступная информация на официальных интернет-сайтах в информационно-телекоммуникационной сети «Интернет»: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 официальном сайте Администрации Белокалитвинского района в подразделе «Отдел архитектуры Администрации Белокалитвинского района» раздела «Администрация» размещаются следующие информационные материалы: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полное наименование, почтовый адрес,  адрес электронной  почты,  график  работы,  контактные телефоны по которым можно получить консультацию о порядке предоставления муниципальной услуги, форма заявления, перечень документов, необходимых для предоставления сведений информационной системы обеспечения градостроительной деятельности, 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 приложение №1) с приложениями.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 официальном сайте Многофункционального центра размещаются следующие информационные материалы: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bCs/>
          <w:color w:val="000000"/>
          <w:sz w:val="28"/>
          <w:szCs w:val="28"/>
        </w:rPr>
        <w:t>перечень муниципальных услуг, предоставляемых отделом архитектуры, сроки предоставления муниципальных услуг, размер взимаемой государственной пошлины.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ЕПГУ/официального сайта</w:t>
      </w:r>
      <w:r w:rsidRPr="00053AED">
        <w:rPr>
          <w:color w:val="000000"/>
          <w:sz w:val="28"/>
          <w:szCs w:val="28"/>
        </w:rPr>
        <w:t>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Информация на ЕПГУ/официальном сайте о порядке и сроках предоставления государственной услуги предоставляется заявителю бесплатно.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1.7.6. Ответственный исполнитель, осуществляющий консультирование: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CA53AC">
        <w:rPr>
          <w:color w:val="000000"/>
          <w:sz w:val="28"/>
          <w:szCs w:val="28"/>
        </w:rPr>
        <w:t xml:space="preserve">при обращении заинтересованного лица по телефону дает ответ самостоятельно.    Если    ответственный исполнитель, к которому обратилось заинтересованное лицо, не может ответить на вопрос самостоятельно, то он может предложить заинтересованному лицу </w:t>
      </w:r>
      <w:r w:rsidRPr="00CA53AC">
        <w:rPr>
          <w:color w:val="000000"/>
          <w:sz w:val="28"/>
          <w:szCs w:val="28"/>
        </w:rPr>
        <w:lastRenderedPageBreak/>
        <w:t>обратиться письменно, либо назначить 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ответы на поставленные вопросы;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должность, фамилию и инициалы лица, подписавшего ответ;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фамилию, имя, отчество исполнителя;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номер телефона исполнителя.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1.7.7.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На информационных стендах в помещении отдела архитектуры и МФЦ, предназначенном для приема документов для предоставления услуги, официальном сайте 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hyperlink r:id="rId11" w:history="1">
        <w:r w:rsidR="00393BF3" w:rsidRPr="00BC007E">
          <w:rPr>
            <w:rStyle w:val="ad"/>
            <w:spacing w:val="-4"/>
            <w:sz w:val="28"/>
            <w:szCs w:val="28"/>
            <w:lang w:eastAsia="zh-CN"/>
          </w:rPr>
          <w:t>https://grushevka-adm.ru</w:t>
        </w:r>
      </w:hyperlink>
      <w:r w:rsidRPr="00CA53AC">
        <w:rPr>
          <w:color w:val="000000"/>
          <w:sz w:val="28"/>
          <w:szCs w:val="28"/>
        </w:rPr>
        <w:t xml:space="preserve">и Многофункционального центра, Портале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, портале сети МФЦ размещаются: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-круг заявителей;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-срок предоставления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-исчерпывающий перечень оснований для приостановления или отказа в предоставлении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-формы заявлений (уведомлений, сообщений), используемые при предоставлении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-местонахождение,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МФЦ;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-адрес электронной почты отдела архитектуры или МФЦ.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3AED">
        <w:rPr>
          <w:b/>
          <w:color w:val="000000"/>
          <w:sz w:val="28"/>
          <w:szCs w:val="28"/>
        </w:rPr>
        <w:t>Глава 2.</w:t>
      </w:r>
      <w:r w:rsidRPr="00CA53AC">
        <w:rPr>
          <w:b/>
          <w:bCs/>
          <w:color w:val="000000"/>
          <w:sz w:val="28"/>
          <w:szCs w:val="28"/>
        </w:rPr>
        <w:t> Стандарт предоставления муниципальной услуги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b/>
          <w:bCs/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2.1. Наименование муниципальной услуги - Предоставление сведений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2.2. Наименование органа, предоставляющего муниципальную услугу - </w:t>
      </w:r>
      <w:r w:rsidRPr="00C40F70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Администрация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C40F70">
        <w:rPr>
          <w:color w:val="000000"/>
          <w:spacing w:val="-4"/>
          <w:sz w:val="28"/>
          <w:szCs w:val="28"/>
          <w:lang w:eastAsia="zh-CN"/>
        </w:rPr>
        <w:t>ого сельского поселения</w:t>
      </w:r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перечень, утвержденный муниципальным правовым актом </w:t>
      </w:r>
      <w:r w:rsidRPr="00C40F70">
        <w:rPr>
          <w:color w:val="000000"/>
          <w:spacing w:val="-4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C40F70">
        <w:rPr>
          <w:color w:val="000000"/>
          <w:spacing w:val="-4"/>
          <w:sz w:val="28"/>
          <w:szCs w:val="28"/>
          <w:lang w:eastAsia="zh-CN"/>
        </w:rPr>
        <w:t>ого сельского поселения</w:t>
      </w:r>
      <w:r w:rsidRPr="00CA53AC">
        <w:rPr>
          <w:color w:val="000000"/>
          <w:sz w:val="28"/>
          <w:szCs w:val="28"/>
        </w:rPr>
        <w:t>, которые являются необходимыми и обязательными для предоставления муниципальных услуг.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2.3. Результат предоставления муниципальной услуги: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 получение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отказ в предоставлении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 документа на бумажном носителе;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посредством ЕПГУ;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3) электронного документа, подписанного уполномоченным должностным лицом 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 xml:space="preserve"> с использованием усиленной квалифицированной электронной подписи.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4) документа на бумажном носителе, подтверждающего содержание электронного документа, направленного Администрацией Белокалитвинского района, в МФЦ.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2.4. Срок предоставления муниципальной услуги не должен превышать 14 рабочих дней со дня получения заявления с пакетом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Срок предоставления услуги в электронном виде начинается с момента приема и регистрации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2.5. Исчерпывающий перечень документов, необходимых для предоставления муниципальной услуги, в том числе при обращении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2.5.1. Запрос о предоставлении сведений ИСОГД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2.5.2. Документ, удостоверяющий  личность заявителя или  представителя  заявителя: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2.5.2.2. Временное удостоверение личности (для граждан Российской Федерации);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2.5.2.4. Разрешение на временное проживание (для лиц без гражданства);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2.5.2.5. Вид на жительство (для лиц без гражданства);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2.5.2.6. Удостоверение беженца в Российской Федерации (для беженцев);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2.5.2.7. Свидетельство о рассмотрении ходатайства о признании беженцем на территории Российской Федерации по существу (для беженцев).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2.5.2.8. Свидетельство о предоставлении временного убежища на территории Российской Федерации;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 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2.5.3.1. Для представителей физического лица: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2.5.3.1.1. Доверенность, оформленная в установленном законом порядке, на представление интересов заявителя;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2.5.3.1.2. Акт органа опеки и попечительства о назначении опекуна или попечителя.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2.5.3.2. Для представителей юридического лица: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2.5.3.2.1. Доверенность, оформленная в установленном законом порядке, на представление интересов заявителя;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2.5.3.2.2.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Документы, указанные в подпунктах 2.6.2 и 2.6.3 предоставляются заявителем лично только в отношении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удостоверенных переводов на русский язык, а также свидетельств об усыновлении, выданных органами записи актов гражданского состояния или консульскими учреждениями Российской Федерации.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2.6.  Настоящий Регламент запрещает требовать от заявителя: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представления  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представления   документов  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     правовыми    актами   субъектов    Российской Федерации и муниципальными правовыми актами;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2.7. Настоящий Регламент запрещает требовать от заявителя: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proofErr w:type="spellStart"/>
      <w:r w:rsidRPr="00CA53AC">
        <w:rPr>
          <w:color w:val="000000"/>
          <w:sz w:val="28"/>
          <w:szCs w:val="28"/>
        </w:rPr>
        <w:t>всвязис</w:t>
      </w:r>
      <w:proofErr w:type="spellEnd"/>
      <w:r w:rsidRPr="00CA53AC">
        <w:rPr>
          <w:color w:val="000000"/>
          <w:sz w:val="28"/>
          <w:szCs w:val="28"/>
        </w:rPr>
        <w:t xml:space="preserve"> предоставлением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 представления документов и информации, которые в соответствии</w:t>
      </w:r>
      <w:r w:rsidRPr="00CA53AC">
        <w:rPr>
          <w:color w:val="000000"/>
          <w:sz w:val="28"/>
          <w:szCs w:val="28"/>
        </w:rPr>
        <w:br/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предоставленииуслуги,за исключением документов, указанных в </w:t>
      </w:r>
      <w:hyperlink r:id="rId12" w:history="1">
        <w:r w:rsidRPr="00CA53AC">
          <w:rPr>
            <w:color w:val="0000AA"/>
            <w:sz w:val="28"/>
            <w:szCs w:val="28"/>
            <w:u w:val="single"/>
          </w:rPr>
          <w:t>части 6 статьи 7</w:t>
        </w:r>
      </w:hyperlink>
      <w:r w:rsidRPr="00CA53AC">
        <w:rPr>
          <w:color w:val="000000"/>
          <w:sz w:val="28"/>
          <w:szCs w:val="28"/>
        </w:rPr>
        <w:t>  Федерального закона от 27.07.2010 № 210-ФЗ «Об организации предоставлениягосударственныхи муниципальных услуг» перечень документов;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3" w:history="1">
        <w:r w:rsidRPr="00CA53AC">
          <w:rPr>
            <w:color w:val="0000AA"/>
            <w:sz w:val="28"/>
            <w:szCs w:val="28"/>
            <w:u w:val="single"/>
          </w:rPr>
          <w:t>части 1 статьи 9</w:t>
        </w:r>
      </w:hyperlink>
      <w:r w:rsidRPr="00CA53AC">
        <w:rPr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 </w:t>
      </w:r>
      <w:hyperlink r:id="rId14" w:history="1">
        <w:r w:rsidRPr="00CA53AC">
          <w:rPr>
            <w:color w:val="0000AA"/>
            <w:sz w:val="28"/>
            <w:szCs w:val="28"/>
            <w:u w:val="single"/>
          </w:rPr>
          <w:t>частью 1.1 статьи 16</w:t>
        </w:r>
      </w:hyperlink>
      <w:r w:rsidRPr="00CA53AC">
        <w:rPr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 </w:t>
      </w:r>
      <w:hyperlink r:id="rId15" w:history="1">
        <w:r w:rsidRPr="00CA53AC">
          <w:rPr>
            <w:color w:val="0000AA"/>
            <w:sz w:val="28"/>
            <w:szCs w:val="28"/>
            <w:u w:val="single"/>
          </w:rPr>
          <w:t>частью 1.1 статьи 16</w:t>
        </w:r>
      </w:hyperlink>
      <w:r w:rsidRPr="00CA53AC">
        <w:rPr>
          <w:color w:val="000000"/>
          <w:sz w:val="28"/>
          <w:szCs w:val="28"/>
        </w:rPr>
        <w:t> указанного Федерального закона, уведомляется заявитель, а также приносятся извинения за доставленные неудобства.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приема».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2.8. Приостановление предоставления муниципальной услуги возможно по основаниям, предусмотренным подпунктом 2 пункта 3.2.1 главы 3 настоящего регламента на срок не более пяти рабочих дней с момента уведомления заявителя (без учета срока, установленного подпунктом 1 пункта 3.2.1. главы 3 настоящего Регламента).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главы 2 настоящего Регламента;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3) представление заявителем документов, имеющих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5) наличие в представленных документах противоречащих сведений о субъектах (заявителях) правоотношений.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выдаваемой (выдаваемых) организациями, участвующими в предоставлении муниципальной услуги приведен в приложении № 6 к настоящему Регламенту.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2.11. Размер платы, взимаемой с заявителя при предоставлении муниципальной услуги - муниципальная услуга предоставляется бесплатно.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2.12. Порядок определения размера платы за оказание услуг, которые являются необходимыми и обязательными, устанавливаются нормативными правовыми актами представительного органа местного самоуправления.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При предоставлении услуги в электронном виде заявителю обеспечивается возможность оплаты государственной пошлины (уплаты иных платежей) за ее предоставление с использованием </w:t>
      </w:r>
      <w:r w:rsidRPr="00053AED">
        <w:rPr>
          <w:color w:val="000000"/>
          <w:sz w:val="28"/>
          <w:szCs w:val="28"/>
        </w:rPr>
        <w:t xml:space="preserve">Портала </w:t>
      </w:r>
      <w:proofErr w:type="spellStart"/>
      <w:r w:rsidRPr="00053AED">
        <w:rPr>
          <w:color w:val="000000"/>
          <w:sz w:val="28"/>
          <w:szCs w:val="28"/>
        </w:rPr>
        <w:t>госуслуг</w:t>
      </w:r>
      <w:proofErr w:type="spellEnd"/>
      <w:r w:rsidRPr="00053AED">
        <w:rPr>
          <w:color w:val="000000"/>
          <w:sz w:val="28"/>
          <w:szCs w:val="28"/>
        </w:rPr>
        <w:t> </w:t>
      </w:r>
      <w:r w:rsidRPr="00053AED">
        <w:rPr>
          <w:iCs/>
          <w:color w:val="000000"/>
          <w:sz w:val="28"/>
          <w:szCs w:val="28"/>
        </w:rPr>
        <w:t>/официального сайта по предварительно заполненным реквизитам.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При оплате государственной пошлины (уплате иных платежей)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 </w:t>
      </w:r>
      <w:r w:rsidRPr="00053AED">
        <w:rPr>
          <w:color w:val="000000"/>
          <w:sz w:val="28"/>
          <w:szCs w:val="28"/>
        </w:rPr>
        <w:t xml:space="preserve">Портала </w:t>
      </w:r>
      <w:proofErr w:type="spellStart"/>
      <w:r w:rsidRPr="00053AED">
        <w:rPr>
          <w:color w:val="000000"/>
          <w:sz w:val="28"/>
          <w:szCs w:val="28"/>
        </w:rPr>
        <w:t>госуслуг</w:t>
      </w:r>
      <w:proofErr w:type="spellEnd"/>
      <w:r w:rsidRPr="00053AED">
        <w:rPr>
          <w:iCs/>
          <w:color w:val="000000"/>
          <w:sz w:val="28"/>
          <w:szCs w:val="28"/>
        </w:rPr>
        <w:t>, а также печати на бумажном носителе копии заполненного платежного документа.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В платежном документе указывается уникальный идентификатор начисления и идентификатор плательщика.</w:t>
      </w:r>
    </w:p>
    <w:p w:rsidR="00630046" w:rsidRPr="00053AED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53AED">
        <w:rPr>
          <w:iCs/>
          <w:color w:val="000000"/>
          <w:sz w:val="28"/>
          <w:szCs w:val="28"/>
        </w:rPr>
        <w:t>Заявитель, совершивший оплату услуги с использованием </w:t>
      </w:r>
      <w:r w:rsidRPr="00053AED">
        <w:rPr>
          <w:color w:val="000000"/>
          <w:sz w:val="28"/>
          <w:szCs w:val="28"/>
        </w:rPr>
        <w:t xml:space="preserve">Портала </w:t>
      </w:r>
      <w:proofErr w:type="spellStart"/>
      <w:r w:rsidRPr="00053AED">
        <w:rPr>
          <w:color w:val="000000"/>
          <w:sz w:val="28"/>
          <w:szCs w:val="28"/>
        </w:rPr>
        <w:t>госуслуг</w:t>
      </w:r>
      <w:proofErr w:type="spellEnd"/>
      <w:r w:rsidRPr="00053AED">
        <w:rPr>
          <w:color w:val="000000"/>
          <w:sz w:val="28"/>
          <w:szCs w:val="28"/>
        </w:rPr>
        <w:t> </w:t>
      </w:r>
      <w:r w:rsidRPr="00053AED">
        <w:rPr>
          <w:iCs/>
          <w:color w:val="000000"/>
          <w:sz w:val="28"/>
          <w:szCs w:val="28"/>
        </w:rPr>
        <w:t>/официального сайта, информируется о совершении факта оплаты услуги посредством ЕПГУ/официального сайта (в том числе в личном кабинете на </w:t>
      </w:r>
      <w:r w:rsidRPr="00053AED">
        <w:rPr>
          <w:color w:val="000000"/>
          <w:sz w:val="28"/>
          <w:szCs w:val="28"/>
        </w:rPr>
        <w:t xml:space="preserve">Портале </w:t>
      </w:r>
      <w:proofErr w:type="spellStart"/>
      <w:r w:rsidRPr="00053AED">
        <w:rPr>
          <w:color w:val="000000"/>
          <w:sz w:val="28"/>
          <w:szCs w:val="28"/>
        </w:rPr>
        <w:t>госуслуг</w:t>
      </w:r>
      <w:proofErr w:type="spellEnd"/>
      <w:r w:rsidRPr="00053AED">
        <w:rPr>
          <w:iCs/>
          <w:color w:val="000000"/>
          <w:sz w:val="28"/>
          <w:szCs w:val="28"/>
        </w:rPr>
        <w:t>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2.13. Максимальное время ожидания в очереди при обращении заявителя в </w:t>
      </w:r>
      <w:r>
        <w:rPr>
          <w:color w:val="000000"/>
          <w:sz w:val="28"/>
          <w:szCs w:val="28"/>
        </w:rPr>
        <w:t xml:space="preserve">Администрацию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 xml:space="preserve"> и (или) Многофункциональный центр при подаче запроса и при получении результата предоставления муниципальной услуги не может превышать суммарного времени, определенного из расчета работы с очередными заявителями в течение не более 15 минут с каждым заявителем.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2.14. Время ожидания в очереди при обращении за получением муниципальной услуги не может превышать 15 минут с момента обращения заявителя к ответственному исполнителю.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При предоставлении документов в Многофункциональный центр и (или) в </w:t>
      </w:r>
      <w:r>
        <w:rPr>
          <w:color w:val="000000"/>
          <w:sz w:val="28"/>
          <w:szCs w:val="28"/>
        </w:rPr>
        <w:t xml:space="preserve">Администрацию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 xml:space="preserve"> заявление регистрируется в день приема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При направлении документов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регистрация электронного заявления производится в автоматическом режиме в день его поступления</w:t>
      </w:r>
      <w:r w:rsidRPr="00053AED">
        <w:rPr>
          <w:color w:val="000000"/>
          <w:sz w:val="28"/>
          <w:szCs w:val="28"/>
        </w:rPr>
        <w:t>,</w:t>
      </w:r>
      <w:r w:rsidRPr="00053AED">
        <w:rPr>
          <w:iCs/>
          <w:color w:val="000000"/>
          <w:sz w:val="28"/>
          <w:szCs w:val="28"/>
        </w:rPr>
        <w:t> либо на следующий рабочий день в случае поступления документов по окончании рабочего времени. В</w:t>
      </w:r>
      <w:r w:rsidRPr="00053AED">
        <w:rPr>
          <w:color w:val="000000"/>
          <w:sz w:val="28"/>
          <w:szCs w:val="28"/>
        </w:rPr>
        <w:t> случае </w:t>
      </w:r>
      <w:r w:rsidRPr="00053AED">
        <w:rPr>
          <w:iCs/>
          <w:color w:val="000000"/>
          <w:sz w:val="28"/>
          <w:szCs w:val="28"/>
        </w:rPr>
        <w:t>поступления </w:t>
      </w:r>
      <w:r w:rsidRPr="00053AED">
        <w:rPr>
          <w:color w:val="000000"/>
          <w:sz w:val="28"/>
          <w:szCs w:val="28"/>
        </w:rPr>
        <w:t>э</w:t>
      </w:r>
      <w:r w:rsidRPr="00CA53AC">
        <w:rPr>
          <w:color w:val="000000"/>
          <w:sz w:val="28"/>
          <w:szCs w:val="28"/>
        </w:rPr>
        <w:t xml:space="preserve">лектронного заявления в нерабочий праздничный или </w:t>
      </w:r>
      <w:r w:rsidRPr="00CA53AC">
        <w:rPr>
          <w:color w:val="000000"/>
          <w:sz w:val="28"/>
          <w:szCs w:val="28"/>
        </w:rPr>
        <w:lastRenderedPageBreak/>
        <w:t>выходной дни, регистрация заявления производится в первый рабочий день, следующий за нерабочим праздничным или выходным днем.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2.15. 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услуг» дополняется требованиями, обеспечивающими: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2.16. Информирование о ходе предоставления муниципальной услуги осуществляется специалистами </w:t>
      </w:r>
      <w:r>
        <w:rPr>
          <w:color w:val="000000"/>
          <w:sz w:val="28"/>
          <w:szCs w:val="28"/>
        </w:rPr>
        <w:t xml:space="preserve">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 xml:space="preserve"> (Многофункционального центра) с использованием средств Интернета, почтовой, телефонной связи, посредством электронной почты.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достоверность предоставляемой информации;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ясность в изложении информации;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полнота информирования;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наглядность форм предоставляемой информации;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удобство и доступность получения информации;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оперативность предоставления информации.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2.17. Показатели доступности и качества муниципальной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Показателями доступности и качества муниципальной услуги является возможность: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получать муниципальную услугу на базе Многофункционального центра;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получать полную, актуальную и достоверную информацию о порядке предоставления   муниципальной  услуги, </w:t>
      </w:r>
      <w:r>
        <w:rPr>
          <w:color w:val="000000"/>
          <w:sz w:val="28"/>
          <w:szCs w:val="28"/>
        </w:rPr>
        <w:t>в</w:t>
      </w:r>
      <w:r w:rsidRPr="00CA53AC">
        <w:rPr>
          <w:color w:val="000000"/>
          <w:sz w:val="28"/>
          <w:szCs w:val="28"/>
        </w:rPr>
        <w:t xml:space="preserve"> том    числе    с   использованием информационно-коммуникационных технологий;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получать информацию о результате предоставления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выполнения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сопровождения инвалидов, имеющих стойкие расстройства функции зрения и самостоятельного передвижения, и оказание им помощи на объектах;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допуска на объекты </w:t>
      </w:r>
      <w:proofErr w:type="spellStart"/>
      <w:r w:rsidRPr="00CA53AC">
        <w:rPr>
          <w:color w:val="000000"/>
          <w:sz w:val="28"/>
          <w:szCs w:val="28"/>
        </w:rPr>
        <w:t>сурдопереводчика</w:t>
      </w:r>
      <w:proofErr w:type="spellEnd"/>
      <w:r w:rsidRPr="00CA53AC">
        <w:rPr>
          <w:color w:val="000000"/>
          <w:sz w:val="28"/>
          <w:szCs w:val="28"/>
        </w:rPr>
        <w:t xml:space="preserve"> и </w:t>
      </w:r>
      <w:proofErr w:type="spellStart"/>
      <w:r w:rsidRPr="00CA53AC">
        <w:rPr>
          <w:color w:val="000000"/>
          <w:sz w:val="28"/>
          <w:szCs w:val="28"/>
        </w:rPr>
        <w:t>тифлосурдопереводчика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допуска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соблюдение врем</w:t>
      </w:r>
      <w:r>
        <w:rPr>
          <w:color w:val="000000"/>
          <w:sz w:val="28"/>
          <w:szCs w:val="28"/>
        </w:rPr>
        <w:t>ени</w:t>
      </w:r>
      <w:r w:rsidRPr="00CA53AC">
        <w:rPr>
          <w:color w:val="000000"/>
          <w:sz w:val="28"/>
          <w:szCs w:val="28"/>
        </w:rPr>
        <w:t xml:space="preserve"> ожидания в очереди при подаче заявления, рассмотрения заявления, предоставления услуги, установленных настоящим Административным регламентом;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отсутствие или наличие жалоб на действия (бездействие) должностных лиц.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Количество взаимодействий заявителя с сотрудниками Отдела архитектуры при предоставлении муниципальной услуги не более 2 раз.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При направлении заявления в форме электронного документа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 Иные требования, в том числе, учитывающие особенности предоставления муниципальных услуг в многофункциональных центрах предоставления муниципальных услуг и особенности предоставления муниципальных услуг в электронной форме.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2.18.1. При предоставлении документов в Многофункциональный центр копии необходимых документов заверяются специалистом Многофункционального центра, принимающим документ, только при предъявлении оригиналов.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2.18.1.1.Предоставление муниципальной услуги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осуществляется в отношении заявителей, прошедших процедуру регистрации и авторизации с использованием федеральной </w:t>
      </w:r>
      <w:r w:rsidRPr="00CA53AC">
        <w:rPr>
          <w:color w:val="000000"/>
          <w:sz w:val="28"/>
          <w:szCs w:val="28"/>
        </w:rPr>
        <w:lastRenderedPageBreak/>
        <w:t>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2.18.2.Требования к заявлению, направляемому в форме электронного документа, и пакету документов, прилагаемых к заявлению: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-заявление в форме электронного документа направляется в виде файла в форматах </w:t>
      </w:r>
      <w:proofErr w:type="spellStart"/>
      <w:r w:rsidRPr="00CA53AC">
        <w:rPr>
          <w:color w:val="000000"/>
          <w:sz w:val="28"/>
          <w:szCs w:val="28"/>
        </w:rPr>
        <w:t>doc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docx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txt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xls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xlsx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rtf</w:t>
      </w:r>
      <w:proofErr w:type="spellEnd"/>
      <w:r w:rsidRPr="00CA53AC">
        <w:rPr>
          <w:color w:val="000000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CA53AC">
        <w:rPr>
          <w:color w:val="000000"/>
          <w:sz w:val="28"/>
          <w:szCs w:val="28"/>
        </w:rPr>
        <w:t>pdf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tif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-качество предоставляемых электронных документов (электронных образов документов) в форматах PDF, </w:t>
      </w:r>
      <w:proofErr w:type="spellStart"/>
      <w:r w:rsidRPr="00CA53AC">
        <w:rPr>
          <w:color w:val="000000"/>
          <w:sz w:val="28"/>
          <w:szCs w:val="28"/>
        </w:rPr>
        <w:t>tif</w:t>
      </w:r>
      <w:proofErr w:type="spellEnd"/>
      <w:r w:rsidRPr="00CA53AC">
        <w:rPr>
          <w:color w:val="000000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-электронный образ документа должен обеспечить визуальную идентичность его оригиналу в масштабе 1:1. Качество переведенных в электронную форму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многостраничного электронного файла;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-электронные образы бумажных документов оформляются в виде многостраничных файлов в формате PDF;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-сканирование документов формата А5 и менее (А6, А7 и т.д.) выполняются с разрешением 600 </w:t>
      </w:r>
      <w:proofErr w:type="spellStart"/>
      <w:r w:rsidRPr="00CA53AC">
        <w:rPr>
          <w:color w:val="000000"/>
          <w:sz w:val="28"/>
          <w:szCs w:val="28"/>
        </w:rPr>
        <w:t>dpi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-сканирование документов формата А4 и А3 выполняются с разрешением 300 </w:t>
      </w:r>
      <w:proofErr w:type="spellStart"/>
      <w:r w:rsidRPr="00CA53AC">
        <w:rPr>
          <w:color w:val="000000"/>
          <w:sz w:val="28"/>
          <w:szCs w:val="28"/>
        </w:rPr>
        <w:t>dpi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Для сканирования документов необходимо использовать режим сканирования документа «черно-белый», а для документов в цвете- «цветной»;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 случаях, когда на документе имеется только синяя печать, подпись, документ сканируется в «черно-белом» режиме.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2.18.3.Заявление в форме электронного документа подписывается (если заявителем является физическое лицо):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2.18.4.Заявление от имени юридического лица заверяется усиленной квалифицированной электронной подписью (если заявителем является юридическое лицо):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2.18.5.Доверенность,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2.18.6.Документы, указанные в п. 2.6. настоящего административного регламента, заверяются усиленной квалифицированной электронной подписью органа исполнительной власти, органа местного самоуправления, осуществившего выдачу соответствующего документа, либо усиленной квалифицированной электронной подписью нотариуса, в случае предоставляются нотариально заверенные копии вышеуказанных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2.18.7.Заявление и пакет документов (в форме электронного документа), представленные с нарушением требований, не рассматриваются.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Не позднее пяти рабочих дней со дня представления такого заявления Отдел архитектуры,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2.18.8.Средства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2.18.9. Результат муниципальной услуги в случае обращения заявителя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направляется заявителю в соответствии со способом получения результата, указанным в электронном заявлении.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  <w:r w:rsidRPr="00053AED">
        <w:rPr>
          <w:b/>
          <w:color w:val="000000"/>
          <w:sz w:val="28"/>
          <w:szCs w:val="28"/>
        </w:rPr>
        <w:t>Глава 3.</w:t>
      </w:r>
      <w:r w:rsidRPr="00CA53AC">
        <w:rPr>
          <w:b/>
          <w:bCs/>
          <w:color w:val="000000"/>
          <w:sz w:val="28"/>
          <w:szCs w:val="28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b/>
          <w:bCs/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3.1. Состав административных процедур: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        1) прием и регистрация заявления;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рассмотрение заявления с пакетом документов и принятие решения Отдела архитектуры о предоставлении сведений из информационной системы обеспечения градостроительной деятельности, либо об отказе в предоставлении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3) подготовка и выдача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3.2. Последовательность и сроки выполнения административных процедур: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3.2.1. Прием и регистрация заявления.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Содержание административной процедуры и сроки выполнения действий по административной процедуре: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 прием и регистрация заявления – в течение 15 минут с момента обращения заявителя к ответственному исполнителю;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</w:t>
      </w:r>
      <w:r>
        <w:rPr>
          <w:color w:val="000000"/>
          <w:sz w:val="28"/>
          <w:szCs w:val="28"/>
        </w:rPr>
        <w:t xml:space="preserve">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</w:t>
      </w:r>
      <w:r w:rsidRPr="00CA53AC">
        <w:rPr>
          <w:color w:val="000000"/>
          <w:sz w:val="28"/>
          <w:szCs w:val="28"/>
        </w:rPr>
        <w:t>, либо Многофункционального центра. После регистрации заявления ответственный исполнитель, 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 (приложение №4);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выполнение ответственным исполнителем, осуществляющим прием заявления с пакетом документов, мероприятий по получению: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сведений, подтверждающих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Срок выполнения действий по административной процедуре по настоящему подпункту - в течение пяти дней, следующих за днем регистрации заявления;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 срок получения перечисленных выше документов по каналам межведомственного взаимодействия, административная процедура предоставления муниципальной услуги подлежит приостановлению, согласно пункту 2.11 главы 2 настоящего Регламента.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3) передача Дела в </w:t>
      </w:r>
      <w:r w:rsidRPr="00DC5AA8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DC5AA8">
        <w:rPr>
          <w:color w:val="000000"/>
          <w:spacing w:val="-4"/>
          <w:sz w:val="28"/>
          <w:szCs w:val="28"/>
          <w:lang w:eastAsia="zh-CN"/>
        </w:rPr>
        <w:t>ого сельского поселени</w:t>
      </w:r>
      <w:proofErr w:type="gramStart"/>
      <w:r w:rsidRPr="00DC5AA8">
        <w:rPr>
          <w:color w:val="000000"/>
          <w:spacing w:val="-4"/>
          <w:sz w:val="28"/>
          <w:szCs w:val="28"/>
          <w:lang w:eastAsia="zh-CN"/>
        </w:rPr>
        <w:t>я</w:t>
      </w:r>
      <w:r w:rsidRPr="00CA53AC">
        <w:rPr>
          <w:color w:val="000000"/>
          <w:sz w:val="28"/>
          <w:szCs w:val="28"/>
        </w:rPr>
        <w:t>(</w:t>
      </w:r>
      <w:proofErr w:type="gramEnd"/>
      <w:r w:rsidRPr="00CA53AC">
        <w:rPr>
          <w:color w:val="000000"/>
          <w:sz w:val="28"/>
          <w:szCs w:val="28"/>
        </w:rPr>
        <w:t>при обращении заявителя в Многофункциональный центр) - в течение одного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в органах исполнительной власти.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Критерии принятия решения о приеме документов на рассмотрение и регистрации заявления: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представление заявителем документов, оформленных в соответствии с требованиями пункта 6 настоящего Регламента.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Результатом административной процедуры является регистрация заявления, формирование Дела.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iCs/>
          <w:color w:val="000000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 </w:t>
      </w:r>
      <w:r w:rsidRPr="00CA53AC">
        <w:rPr>
          <w:bCs/>
          <w:iCs/>
          <w:color w:val="000000"/>
          <w:sz w:val="28"/>
          <w:szCs w:val="28"/>
        </w:rPr>
        <w:t xml:space="preserve">в п.2.12 </w:t>
      </w:r>
      <w:r w:rsidRPr="00CA53AC">
        <w:rPr>
          <w:bCs/>
          <w:iCs/>
          <w:color w:val="000000"/>
          <w:sz w:val="28"/>
          <w:szCs w:val="28"/>
        </w:rPr>
        <w:lastRenderedPageBreak/>
        <w:t>настоящего Административного регламента,</w:t>
      </w:r>
      <w:r w:rsidRPr="00CA53AC">
        <w:rPr>
          <w:iCs/>
          <w:color w:val="000000"/>
          <w:sz w:val="28"/>
          <w:szCs w:val="28"/>
        </w:rPr>
        <w:t> а также осуществляются следующие действия: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1) после проверки заявления и прилагаемого пакета документов при наличии хотя бы одного из указанных оснований должностное лицо </w:t>
      </w:r>
      <w:r>
        <w:rPr>
          <w:color w:val="000000"/>
          <w:sz w:val="28"/>
          <w:szCs w:val="28"/>
        </w:rPr>
        <w:t xml:space="preserve">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 xml:space="preserve">ого сельского поселения </w:t>
      </w:r>
      <w:r w:rsidRPr="00CA53AC">
        <w:rPr>
          <w:color w:val="000000"/>
          <w:sz w:val="28"/>
          <w:szCs w:val="28"/>
        </w:rPr>
        <w:t xml:space="preserve">в 3-х </w:t>
      </w:r>
      <w:proofErr w:type="spellStart"/>
      <w:r w:rsidRPr="00CA53AC">
        <w:rPr>
          <w:color w:val="000000"/>
          <w:sz w:val="28"/>
          <w:szCs w:val="28"/>
        </w:rPr>
        <w:t>дневный</w:t>
      </w:r>
      <w:proofErr w:type="spellEnd"/>
      <w:r w:rsidRPr="00CA53AC">
        <w:rPr>
          <w:color w:val="000000"/>
          <w:sz w:val="28"/>
          <w:szCs w:val="28"/>
        </w:rPr>
        <w:t xml:space="preserve"> срок подготавливает письмо о невозможности приема документов от заявителя;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iCs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официальном сайте </w:t>
      </w:r>
      <w:r w:rsidRPr="00CA53AC">
        <w:rPr>
          <w:iCs/>
          <w:color w:val="000000"/>
          <w:sz w:val="28"/>
          <w:szCs w:val="28"/>
          <w:u w:val="single"/>
        </w:rPr>
        <w:t xml:space="preserve">Администрации </w:t>
      </w:r>
      <w:r w:rsidR="00393BF3">
        <w:rPr>
          <w:iCs/>
          <w:color w:val="000000"/>
          <w:sz w:val="28"/>
          <w:szCs w:val="28"/>
          <w:u w:val="single"/>
        </w:rPr>
        <w:t>Грушево-Дубовск</w:t>
      </w:r>
      <w:r>
        <w:rPr>
          <w:iCs/>
          <w:color w:val="000000"/>
          <w:sz w:val="28"/>
          <w:szCs w:val="28"/>
          <w:u w:val="single"/>
        </w:rPr>
        <w:t>ого сельского поселения</w:t>
      </w:r>
      <w:r w:rsidRPr="00CA53AC">
        <w:rPr>
          <w:iCs/>
          <w:color w:val="000000"/>
          <w:sz w:val="28"/>
          <w:szCs w:val="28"/>
        </w:rPr>
        <w:t> заявителю будет представлена информация о ходе выполнения указанного запроса.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3.2.2. Рассмотрение заявления с пакетом документов и принятие решения </w:t>
      </w:r>
      <w:r w:rsidRPr="00DC5AA8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DC5AA8">
        <w:rPr>
          <w:color w:val="000000"/>
          <w:spacing w:val="-4"/>
          <w:sz w:val="28"/>
          <w:szCs w:val="28"/>
          <w:lang w:eastAsia="zh-CN"/>
        </w:rPr>
        <w:t xml:space="preserve">ого сельского поселения </w:t>
      </w:r>
      <w:r w:rsidRPr="00CA53AC">
        <w:rPr>
          <w:color w:val="000000"/>
          <w:sz w:val="28"/>
          <w:szCs w:val="28"/>
        </w:rPr>
        <w:t>о предоставлении сведений из информационной системы обеспечения градостроительной деятельности, либо об отказе в предоставлении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заявления, формирование Дела.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 рассмотрение заявления с пакетом документов - в течение одного рабочего дня;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принятие решения о предоставлении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3)  подготовка сведений из градостроительного архива;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Срок выполнения действий по административной процедуре по настоящему подпункту - в течение пяти рабочих дней, следующих за днем рассмотрения заявления с пакетом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В случае принятия решения </w:t>
      </w:r>
      <w:r w:rsidRPr="00DC5AA8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DC5AA8">
        <w:rPr>
          <w:color w:val="000000"/>
          <w:spacing w:val="-4"/>
          <w:sz w:val="28"/>
          <w:szCs w:val="28"/>
          <w:lang w:eastAsia="zh-CN"/>
        </w:rPr>
        <w:t xml:space="preserve">ого сельского поселения </w:t>
      </w:r>
      <w:r w:rsidRPr="00CA53AC">
        <w:rPr>
          <w:color w:val="000000"/>
          <w:sz w:val="28"/>
          <w:szCs w:val="28"/>
        </w:rPr>
        <w:t>об отказе в предоставлении сведений из информационной системы обеспечения градостроительной деятельности (в форме уведомления заявителю, приложение №5) процедура предоставления муниципальной услуги завершается принятием данного решения;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Критерии принятия решения о предоставлении сведений из информационной системы обеспечения градостроительной деятельности, либо об отказе в предоставлении сведений из информационной системы обеспечения градостроительной деятельности: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представление заявителем документов, необходимых для предоставления муниципальной услуги, в соответствии с перечнем, установленным пунктом 2.6 главы 2 настоящего Регламента;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наличие сведений о заявителе в едином государственном реестре юридических лиц (для юридических лиц) или едином государственном </w:t>
      </w:r>
      <w:r w:rsidRPr="00CA53AC">
        <w:rPr>
          <w:color w:val="000000"/>
          <w:sz w:val="28"/>
          <w:szCs w:val="28"/>
        </w:rPr>
        <w:lastRenderedPageBreak/>
        <w:t>реестре индивидуальных предпринимателей (для индивидуальных предпринимателей);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наличие запрашиваемых сведений в информационной системе обеспечения градостроительной деятельности </w:t>
      </w:r>
      <w:r w:rsidRPr="00DC5AA8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DC5AA8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DC5AA8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>об объекте капитального строительства, о проектах территориального планирования запрашиваемых земельных участков (территориальных зон).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Результатом     административной     процедуры     является     решение о предоставлении сведений из информационной системы обеспечения градостроительной деятельности, либо об отказе в предоставлении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3.2.3. Подготовка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Основанием для начала административной процедуры является решение Отдела архитектуры о предоставлении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1) подготовка сведений из информационной системы обеспечения градостроительной деятельности – в течении пяти рабочих дней, следующих за днем принятия решения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сельского </w:t>
      </w:r>
      <w:proofErr w:type="spellStart"/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поселения</w:t>
      </w:r>
      <w:r w:rsidRPr="00CA53AC">
        <w:rPr>
          <w:color w:val="000000"/>
          <w:sz w:val="28"/>
          <w:szCs w:val="28"/>
        </w:rPr>
        <w:t>о</w:t>
      </w:r>
      <w:proofErr w:type="spellEnd"/>
      <w:r w:rsidRPr="00CA53AC">
        <w:rPr>
          <w:color w:val="000000"/>
          <w:sz w:val="28"/>
          <w:szCs w:val="28"/>
        </w:rPr>
        <w:t xml:space="preserve"> предоставлении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 передача Дела в Многофункциональный центр (при обращении заявителя в Многофункциональный центр) - в день оформления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3) вызов заявителя для получения сведений из информационной системы обеспечения градостроительной деятельности, либо направление заявителю по почте уведомления о необходимости  получения сведений из информационной системы обеспечения градостроительной деятельности</w:t>
      </w:r>
      <w:r w:rsidRPr="00CA53AC">
        <w:rPr>
          <w:i/>
          <w:iCs/>
          <w:color w:val="000000"/>
          <w:sz w:val="28"/>
          <w:szCs w:val="28"/>
        </w:rPr>
        <w:t> - </w:t>
      </w:r>
      <w:r w:rsidRPr="00CA53AC">
        <w:rPr>
          <w:color w:val="000000"/>
          <w:sz w:val="28"/>
          <w:szCs w:val="28"/>
        </w:rPr>
        <w:t>в течение двух рабочих дней, следующих за днем оформления сведений из информационной системы обеспечения градостроительной деятельности, а в случае обращения заявителя в Многофункциональный центр - в течение двух рабочих дней, следующих за днем получения Дела.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Подписание заявителем расписки в получении документов (приложение №4) и выдача заявителю сведений из информационной системы обеспечения градостроительной деятельности - в течение 15 минут с момента обращения заявителя к ответственному исполнителю.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Критерии принятия решения о предоставлении сведений из информационной системы обеспечения градостроительной деятельности: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наличие запрашиваемых документов в распоряжении градостроительного архива отдела архитектуры, обоснованность цели получения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Результатом   административной   процедуры   является   предоставление сведений из информационной системы обеспечения </w:t>
      </w:r>
      <w:r w:rsidRPr="00CA53AC">
        <w:rPr>
          <w:color w:val="000000"/>
          <w:sz w:val="28"/>
          <w:szCs w:val="28"/>
        </w:rPr>
        <w:lastRenderedPageBreak/>
        <w:t>градостроительной деятельности. Последовательность административных процедур исполнения муниципальной услуги представлена блок-схемой в приложение №1 к настоящему Регламенту.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iCs/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3.3. </w:t>
      </w:r>
      <w:r w:rsidRPr="00CA53AC">
        <w:rPr>
          <w:bCs/>
          <w:color w:val="000000"/>
          <w:sz w:val="28"/>
          <w:szCs w:val="28"/>
        </w:rPr>
        <w:t>Описание подраздела «Порядок осуществления в электронной форме</w:t>
      </w:r>
      <w:r w:rsidRPr="00CA53AC">
        <w:rPr>
          <w:color w:val="000000"/>
          <w:sz w:val="28"/>
          <w:szCs w:val="28"/>
        </w:rPr>
        <w:t>, в том числе </w:t>
      </w:r>
      <w:r w:rsidRPr="00CA53AC">
        <w:rPr>
          <w:bCs/>
          <w:color w:val="00000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</w:t>
      </w:r>
      <w:r w:rsidRPr="00CA53AC">
        <w:rPr>
          <w:color w:val="000000"/>
          <w:sz w:val="28"/>
          <w:szCs w:val="28"/>
        </w:rPr>
        <w:t>».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В случае, если заявитель обращается за получением услуги "Предоставление разрешения на ввод объекта в эксплуатацию"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, осуществляются следующие административные процедуры: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3.3.1.Прием и регистрация заявления и пакета документов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при направлении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-Формирование, направление межведомственных запросов и получение документов и информации, которые находятся в распоряжении государственных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органов, органов местного самоуправления;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-Рассмотрение представленного и полученного в рамках межведомственного взаимодействия пакета документов и подготовка результата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-Подписание результата услуги, выдача (направление) результата муниципальной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3.3.2.Прием и регистрация заявления и пакета документов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при направлении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3.3.2.1.Основанием для начала административной процедуры является заявление и необходимые электронные документы (электронные образы документов), направленные заявителем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3.3.2.2.Ответственным за выполнение административной процедуры является сотрудник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>, осуществляющий предоставление муниципальной услуги, ответственный за работу в системе исполнения регламентов в части предоставления услуги в электронном виде.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Портале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без необходимости дополнительной подачи документов в какой-либо иной форме.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На Портале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размещаются образцы заполнения электронной формы запроса о предоставлении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CA53AC">
        <w:rPr>
          <w:color w:val="000000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При формировании запроса заявителю обеспечивается: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-возможность копирования и сохранения запроса и иных документов, необходимых для предоставления государственной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-возможность печати на бумажном носителе копии электронной формы запроса;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ЕСИА), и сведений, опубликованных на Портале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, </w:t>
      </w:r>
      <w:proofErr w:type="spellStart"/>
      <w:r w:rsidRPr="00CA53AC">
        <w:rPr>
          <w:color w:val="000000"/>
          <w:sz w:val="28"/>
          <w:szCs w:val="28"/>
        </w:rPr>
        <w:t>официальномсайте</w:t>
      </w:r>
      <w:proofErr w:type="spellEnd"/>
      <w:r w:rsidRPr="00CA53AC">
        <w:rPr>
          <w:color w:val="000000"/>
          <w:sz w:val="28"/>
          <w:szCs w:val="28"/>
        </w:rPr>
        <w:t>, в части, касающейся сведений, отсутствующих в ЕСИА;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-возможность вернуться на любой из этапов заполнения электронной формы запроса без потери ранее введенной информации;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-возможность доступа заявителя на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Сформированный и подписанный запрос, и иные документы, необходимые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для предоставления муниципальной услуги, направляются в Отдел архитектуры посредством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После принятия запроса заявителя специалистом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, уполномоченный на предоставление муниципальной услуги, статус запроса \\заявителя в личном кабинете на Портале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обновляется до статуса «принято».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3.3.2.3.При получении запроса в электронной форме в автоматическом режиме осуществляется форматно-логический контроль запроса, проверяется </w:t>
      </w:r>
      <w:r w:rsidRPr="00CA53AC">
        <w:rPr>
          <w:color w:val="000000"/>
          <w:sz w:val="28"/>
          <w:szCs w:val="28"/>
        </w:rPr>
        <w:lastRenderedPageBreak/>
        <w:t>наличие заполненных обязательных полей, наличие оснований для отказа в приеме запроса, указанных в пункте 2.10 настоящего административного регламента, а также осуществляются следующие действия: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при наличии хотя бы одного из указанных оснований сотрудник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в срок 1 рабочий день подготавливает письмо о невозможности приема документов от заявителя;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, заявителю будет представлена информация о ходе выполнения указанного запроса.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электронном виде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, осуществляется в день их поступления в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,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специалистом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осуществляется в первый рабочий день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>, следующий за выходным или нерабочим праздничным днем.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3.3.2.4.При приеме и регистрации заявления и пакета документов Отделом архитектуры при направлении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сотрудник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осуществляет следующие действия: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-проверяет наличие и соответствие представленного заявления и прикрепленных электронных документов (электронных образов документов) перечню, установленному пунктом 2.6 требованиям к оформлению документов, установленных действующим законодательством;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-осуществляет учет заявления по регистрационному номеру, присвоенному Порталом путем внесения сведений в журнал регистрации о предоставлении муниципальной услуги, поступившей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-осуществляет проверку действительности, усиленной квалифицированной электронной подписи.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3.3.2.5.Продолжительность административной процедуры - 1 рабочий день.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3.3.2.6.Критерием принятия решения по данной процедуре является соответствие предоставленного заявления и пакета документов перечню документов, установленных пунктом </w:t>
      </w:r>
      <w:r w:rsidRPr="00CA53AC">
        <w:rPr>
          <w:b/>
          <w:bCs/>
          <w:color w:val="000000"/>
          <w:sz w:val="28"/>
          <w:szCs w:val="28"/>
        </w:rPr>
        <w:t>2.6</w:t>
      </w:r>
      <w:r w:rsidRPr="00CA53AC">
        <w:rPr>
          <w:color w:val="000000"/>
          <w:sz w:val="28"/>
          <w:szCs w:val="28"/>
        </w:rPr>
        <w:t> настоящего Регламента, и требованиям действующего законодательства.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3.3.2.7. Результатом административной процедуры является направленное уведомление заявителю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о дальнейших действиях.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3.3.2.8.Способ фиксации результата административной процедуры – внесение данных в журнал регистрации о предоставлении муниципальной услуги, поступившей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3.3.3.Рассмотрение представленного пакета документов и подготовка результата муниципальной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3.3.3.1.Основанием для начала административной процедуры является сформированный пакет документов.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3.3.3.2.Ответственный за административную процедуру и административные действия является сотрудник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3.3.3.3.При оформлении результата предоставления услуги, специалист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выполняет следующие действия: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-подготавливает результат услуги: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1)получение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2)отказ в предоставлении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Результат предоставления услуги оформляется в двух экземплярах, в экземпляре заказчика исполнитель не указывается;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-регистрирует результат предоставления услуги в ИСОГД и в соответствии с установленными правилами ведения делопроизводства;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-передает на согласование результат предоставления услуги главному архитектору (уполномоченному должностному лицу).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Продолжительность административных действий – 1 рабочий день.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3.3.4.4.Критерии принятия решения: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-наличие документов, предусмотренных пунктом 2.6. настоящего регламента;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-соответствие предоставленных документов требованиям п. 2.7 настоящего регламента;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-наличие у заявителя права на получение услуги в соответствии с действующим законодательством;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-отсутствие или наличие оснований для отказа, указанных в пункте 2.10 Регламента.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3.3.3.5.Результатом административной процедуры является передача результата услуги на согласование с главным архитектором (уполномоченным должностным лицом).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3.3.3.6.Способ фиксации результата - внесение данных о подготовке результата услуги в ИСОГД.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3.3.4.Подписание результата услуги, выдача (направление) результата муниципальной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3.3.4.1.Основанием для начала административной процедуры является подготовленный и предоставленный на согласование результат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3.3.4.2.Ответственными за административную процедуру и административные действия является специалист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>, ответственный за прием и регистрацию пакетов документов в ИСОГД, главный архитектор.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3.3.4.3.При подписании результата услуги выполняются следующие действия: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 xml:space="preserve">-специалист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передает результат услуги на согласование главному архитектору;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-главный архитектор согласовывает результат услуги;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-сотрудник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осуществляет скрепление подписи главного архитектора, печатью;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В случае выбора заявителем получения муниципальной услуги в электронном виде (посредством электронной почты или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) проект документа в электронном виде преобразовать в PDF файл. Электронные документы подписываются усиленной квалифицированной электронной подписью главного архитектора.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Электронные документы, подписанные усиленной квалифицированной электронной подписью главного архитектора, признаются равнозначными документам, подписанным собственноручной подписью и имеющими оттиск печати.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Критерием принятия решения о подготовке результата муниципальной услуги является соответствие/несоответствие содержания полного пакета документов требованиям действующего законодательства и наличие/отсутствие оснований для отказа в предоставлении муниципальной услуги, установленных пунктом 2.10 административного регламента.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1)получение сведений из информационной системы обеспечения градостроительной деятельности;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2)отказ в предоставлении сведений из информационной системы обеспечения градостроительной деятельности.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Сотрудник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5E67DC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5E67DC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осуществляет отправку заявителю электронных образов документов, полученных в результате сканирования этих документов на бумажном носителе,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Продолжительность административных действий 4 часа.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 xml:space="preserve"> (в соответствии со способом получения результата, указанным в электронном заявлении).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Default="00630046" w:rsidP="0063004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53AED">
        <w:rPr>
          <w:b/>
          <w:color w:val="000000"/>
          <w:sz w:val="28"/>
          <w:szCs w:val="28"/>
        </w:rPr>
        <w:t>Глава 4.</w:t>
      </w:r>
      <w:r w:rsidRPr="00CA53AC">
        <w:rPr>
          <w:b/>
          <w:bCs/>
          <w:color w:val="000000"/>
          <w:sz w:val="28"/>
          <w:szCs w:val="28"/>
        </w:rPr>
        <w:t> Формы контроля за исполнением Регламента</w:t>
      </w:r>
    </w:p>
    <w:p w:rsidR="00630046" w:rsidRPr="00CA53AC" w:rsidRDefault="00630046" w:rsidP="006300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</w:t>
      </w:r>
      <w:r w:rsidRPr="00721AB6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721AB6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721AB6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 xml:space="preserve"> и Многофункционального    центра (далее – руководители).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Текущий контроль осуществляется путем проведения проверок соблюдения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ответственными исполнителями положений Регламента и муниципальных правовых актов. Периодичность осуществления текущего контроля устанавливается руководителями.</w:t>
      </w:r>
    </w:p>
    <w:p w:rsidR="00630046" w:rsidRPr="00CA53AC" w:rsidRDefault="001E0A60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Контроль за полнотой</w:t>
      </w:r>
      <w:r w:rsidR="00630046" w:rsidRPr="00CA53AC">
        <w:rPr>
          <w:color w:val="000000"/>
          <w:sz w:val="28"/>
          <w:szCs w:val="28"/>
        </w:rPr>
        <w:t xml:space="preserve">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предоставлении муниципальной услуги. Периодичность осуществления плановых проверок за полнотой и качеством предоставления муниципальной услуги устанавливается руководителями.  Внеплановые проверки проводятся в связи с поступавшими жалобами.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4.3.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4.4. 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заявления, и выдачи ответа заявителю в соответствии с настоящим Регламентом.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4.5.  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 достоверность вносимых в ответ заявителю сведений;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 соблюдение порядка рассмотрения заявления с пакетом документов и срока подготовки ответа заявителю;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за исполнение заявления о порядке предоставления муниципальной услуги, в срок, установленный настоящим Регламентом.</w:t>
      </w:r>
    </w:p>
    <w:p w:rsidR="00630046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4.6.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3AED">
        <w:rPr>
          <w:b/>
          <w:color w:val="000000"/>
          <w:sz w:val="28"/>
          <w:szCs w:val="28"/>
        </w:rPr>
        <w:t>Глава 5. Порядок досудебного (внесудебного) обжалования решений и действий (бездействий) органа, предоставляющего услугу, а также должностных лиц органа.</w:t>
      </w:r>
    </w:p>
    <w:p w:rsidR="00630046" w:rsidRPr="00053AED" w:rsidRDefault="00630046" w:rsidP="006300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</w:t>
      </w:r>
      <w:r w:rsidRPr="00CA53AC">
        <w:rPr>
          <w:color w:val="000000"/>
          <w:sz w:val="28"/>
          <w:szCs w:val="28"/>
        </w:rPr>
        <w:br/>
        <w:t>в ходе предоставления услуги.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lastRenderedPageBreak/>
        <w:t>Заявитель вправе подать жалобу на решение и (или) действие (бездействие) органа,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 w:rsidRPr="00CA53AC">
        <w:rPr>
          <w:i/>
          <w:iCs/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5.2. Органы муниципального образования, организации и уполномоченныена рассмотрение жалобы лица, которым может быть направлена жалоба заявителя в досудебном (внесудебном) порядке: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5.2.2. Жалоба на решения и действия (бездействие) руководителя органа местного самоуправления, предоставляющего услугу, подается в </w:t>
      </w:r>
      <w:r w:rsidRPr="00721AB6">
        <w:rPr>
          <w:color w:val="000000"/>
          <w:spacing w:val="-4"/>
          <w:kern w:val="1"/>
          <w:sz w:val="28"/>
          <w:szCs w:val="28"/>
          <w:lang w:eastAsia="zh-CN"/>
        </w:rPr>
        <w:t xml:space="preserve">Администрации </w:t>
      </w:r>
      <w:r w:rsidR="00393BF3">
        <w:rPr>
          <w:color w:val="000000"/>
          <w:spacing w:val="-4"/>
          <w:sz w:val="28"/>
          <w:szCs w:val="28"/>
          <w:lang w:eastAsia="zh-CN"/>
        </w:rPr>
        <w:t>Грушево-Дубовск</w:t>
      </w:r>
      <w:r w:rsidRPr="00721AB6">
        <w:rPr>
          <w:color w:val="000000"/>
          <w:spacing w:val="-4"/>
          <w:sz w:val="28"/>
          <w:szCs w:val="28"/>
          <w:lang w:eastAsia="zh-CN"/>
        </w:rPr>
        <w:t xml:space="preserve">ого </w:t>
      </w:r>
      <w:r w:rsidRPr="00721AB6">
        <w:rPr>
          <w:color w:val="000000"/>
          <w:spacing w:val="-4"/>
          <w:kern w:val="1"/>
          <w:sz w:val="28"/>
          <w:szCs w:val="28"/>
          <w:lang w:eastAsia="zh-CN"/>
        </w:rPr>
        <w:t>сельского поселения</w:t>
      </w:r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5.2.3. Жалобы на решения и действия (бездействие) работника МФЦ подаются руководителю этого МФЦ.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5.2.4.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 (далее - уполномоченное должностное лицо).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портала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5.3.1. Информирование заявителей о порядке обжалования решений</w:t>
      </w:r>
      <w:r w:rsidRPr="00CA53AC">
        <w:rPr>
          <w:color w:val="000000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муниципальныхслужащих,МФЦи их работников посредством размещения информации на стендах в местах предоставления муниципальных услуг, на их официальных сайтах, на портале </w:t>
      </w:r>
      <w:proofErr w:type="spellStart"/>
      <w:r w:rsidRPr="00CA53AC">
        <w:rPr>
          <w:color w:val="000000"/>
          <w:sz w:val="28"/>
          <w:szCs w:val="28"/>
        </w:rPr>
        <w:t>Госуслуг</w:t>
      </w:r>
      <w:proofErr w:type="spellEnd"/>
      <w:r w:rsidRPr="00CA53AC">
        <w:rPr>
          <w:color w:val="000000"/>
          <w:sz w:val="28"/>
          <w:szCs w:val="28"/>
        </w:rPr>
        <w:t>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5.3.2. Консультирование заявителей о порядке обжалования решений</w:t>
      </w:r>
      <w:r w:rsidRPr="00CA53AC">
        <w:rPr>
          <w:color w:val="000000"/>
          <w:sz w:val="28"/>
          <w:szCs w:val="28"/>
        </w:rPr>
        <w:br/>
        <w:t>и действий (бездействия) органов местного самоуправления, предоставляющих муниципальные услуги, их должностных лиц, муниципальныхслужащих,МФЦи их работников, в том числе по телефону, электронной почте, при личном приеме.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CA53AC">
        <w:rPr>
          <w:color w:val="000000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услугу, а также</w:t>
      </w:r>
      <w:r w:rsidRPr="00CA53AC">
        <w:rPr>
          <w:color w:val="000000"/>
          <w:sz w:val="28"/>
          <w:szCs w:val="28"/>
        </w:rPr>
        <w:br/>
        <w:t>его должностных лиц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являются: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 xml:space="preserve">- Постановление Правительства Российской Федерации от 16.08.2012 № 840 «О порядке подачи и рассмотрения жалоб на решения и действия </w:t>
      </w:r>
      <w:r w:rsidRPr="00CA53AC">
        <w:rPr>
          <w:color w:val="000000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color w:val="000000"/>
          <w:sz w:val="28"/>
          <w:szCs w:val="28"/>
        </w:rPr>
        <w:t>- 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CA53AC">
        <w:rPr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CA53AC">
        <w:rPr>
          <w:color w:val="000000"/>
          <w:sz w:val="28"/>
          <w:szCs w:val="28"/>
        </w:rPr>
        <w:br/>
        <w:t>и муниципальных услуг».</w:t>
      </w:r>
    </w:p>
    <w:p w:rsidR="00630046" w:rsidRPr="00CA53AC" w:rsidRDefault="00630046" w:rsidP="0063004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A53AC">
        <w:rPr>
          <w:i/>
          <w:iCs/>
          <w:color w:val="000000"/>
          <w:sz w:val="28"/>
          <w:szCs w:val="28"/>
        </w:rPr>
        <w:t>-  </w:t>
      </w:r>
      <w:r w:rsidRPr="00CA53AC">
        <w:rPr>
          <w:color w:val="000000"/>
          <w:sz w:val="28"/>
          <w:szCs w:val="28"/>
        </w:rPr>
        <w:t xml:space="preserve">Постановление Администрации </w:t>
      </w:r>
      <w:r w:rsidR="00393BF3">
        <w:rPr>
          <w:color w:val="000000"/>
          <w:sz w:val="28"/>
          <w:szCs w:val="28"/>
        </w:rPr>
        <w:t>Грушево-Дубовск</w:t>
      </w:r>
      <w:r>
        <w:rPr>
          <w:color w:val="000000"/>
          <w:sz w:val="28"/>
          <w:szCs w:val="28"/>
        </w:rPr>
        <w:t>ого сельского поселения от 06.03.2020 № 45</w:t>
      </w:r>
      <w:r w:rsidRPr="00CA53AC">
        <w:rPr>
          <w:color w:val="000000"/>
          <w:sz w:val="28"/>
          <w:szCs w:val="28"/>
        </w:rPr>
        <w:t xml:space="preserve"> «</w:t>
      </w:r>
      <w:r w:rsidRPr="00C145D1">
        <w:rPr>
          <w:bCs/>
          <w:sz w:val="28"/>
          <w:szCs w:val="28"/>
        </w:rPr>
        <w:t>Об утверждении Порядка организации р</w:t>
      </w:r>
      <w:r>
        <w:rPr>
          <w:bCs/>
          <w:sz w:val="28"/>
          <w:szCs w:val="28"/>
        </w:rPr>
        <w:t>аботы по рассмотрению обращений</w:t>
      </w:r>
      <w:r w:rsidRPr="00C145D1">
        <w:rPr>
          <w:bCs/>
          <w:sz w:val="28"/>
          <w:szCs w:val="28"/>
        </w:rPr>
        <w:t>граждан в</w:t>
      </w:r>
      <w:r>
        <w:rPr>
          <w:bCs/>
          <w:sz w:val="28"/>
          <w:szCs w:val="28"/>
        </w:rPr>
        <w:t xml:space="preserve"> Администрации </w:t>
      </w:r>
      <w:r w:rsidR="00393BF3">
        <w:rPr>
          <w:bCs/>
          <w:sz w:val="28"/>
          <w:szCs w:val="28"/>
        </w:rPr>
        <w:t>Грушево-Дубовск</w:t>
      </w:r>
      <w:r>
        <w:rPr>
          <w:bCs/>
          <w:sz w:val="28"/>
          <w:szCs w:val="28"/>
        </w:rPr>
        <w:t>огосельского поселения</w:t>
      </w:r>
      <w:r w:rsidRPr="00CA53AC">
        <w:rPr>
          <w:color w:val="000000"/>
          <w:sz w:val="28"/>
          <w:szCs w:val="28"/>
        </w:rPr>
        <w:t>».</w:t>
      </w:r>
    </w:p>
    <w:p w:rsidR="00630046" w:rsidRDefault="00630046" w:rsidP="0063004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0046" w:rsidRPr="00C145D1" w:rsidRDefault="00630046" w:rsidP="00630046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  <w:r w:rsidRPr="00493BC7">
        <w:rPr>
          <w:sz w:val="28"/>
          <w:szCs w:val="28"/>
        </w:rPr>
        <w:t xml:space="preserve">Инспектор </w:t>
      </w:r>
      <w:r w:rsidR="001E0A60">
        <w:rPr>
          <w:sz w:val="28"/>
          <w:szCs w:val="28"/>
        </w:rPr>
        <w:t>по имуществу</w:t>
      </w:r>
      <w:r w:rsidR="007B6087">
        <w:rPr>
          <w:sz w:val="28"/>
          <w:szCs w:val="28"/>
        </w:rPr>
        <w:t xml:space="preserve"> Е.С.Расулова</w:t>
      </w:r>
    </w:p>
    <w:p w:rsidR="00630046" w:rsidRPr="00CA53AC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93BF3" w:rsidRDefault="00393BF3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Default="00630046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745A" w:rsidRPr="00581811" w:rsidRDefault="004B745A" w:rsidP="006300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046" w:rsidRPr="00581811" w:rsidRDefault="00630046" w:rsidP="00630046">
      <w:pPr>
        <w:jc w:val="right"/>
      </w:pPr>
      <w:r w:rsidRPr="00581811">
        <w:rPr>
          <w:szCs w:val="28"/>
        </w:rPr>
        <w:lastRenderedPageBreak/>
        <w:t>Приложение 1</w:t>
      </w:r>
    </w:p>
    <w:p w:rsidR="00630046" w:rsidRPr="00581811" w:rsidRDefault="00630046" w:rsidP="0063004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581811"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630046" w:rsidRPr="00581811" w:rsidRDefault="00630046" w:rsidP="0063004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581811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630046" w:rsidRPr="00581811" w:rsidRDefault="00630046" w:rsidP="00630046">
      <w:pPr>
        <w:spacing w:line="200" w:lineRule="atLeast"/>
        <w:jc w:val="right"/>
      </w:pPr>
      <w:r w:rsidRPr="00581811">
        <w:rPr>
          <w:bCs/>
        </w:rPr>
        <w:t>«</w:t>
      </w:r>
      <w:r>
        <w:rPr>
          <w:bCs/>
        </w:rPr>
        <w:t>Предоставление сведений информационной системы обеспечения градостроительной деятельности</w:t>
      </w:r>
      <w:r w:rsidRPr="00581811">
        <w:rPr>
          <w:bCs/>
          <w:szCs w:val="28"/>
        </w:rPr>
        <w:t>»</w:t>
      </w:r>
    </w:p>
    <w:p w:rsidR="00630046" w:rsidRDefault="00630046" w:rsidP="00393BF3">
      <w:pPr>
        <w:ind w:firstLine="709"/>
        <w:jc w:val="center"/>
        <w:rPr>
          <w:b/>
          <w:bCs/>
        </w:rPr>
      </w:pPr>
    </w:p>
    <w:p w:rsidR="00630046" w:rsidRDefault="00630046" w:rsidP="00630046">
      <w:pPr>
        <w:ind w:firstLine="709"/>
        <w:jc w:val="right"/>
        <w:rPr>
          <w:b/>
          <w:bCs/>
        </w:rPr>
      </w:pPr>
    </w:p>
    <w:p w:rsidR="00630046" w:rsidRDefault="00630046" w:rsidP="00630046">
      <w:pPr>
        <w:spacing w:line="200" w:lineRule="atLeast"/>
        <w:jc w:val="right"/>
      </w:pPr>
      <w:bookmarkStart w:id="0" w:name="P0169"/>
      <w:bookmarkStart w:id="1" w:name="P0168"/>
      <w:bookmarkEnd w:id="0"/>
      <w:bookmarkEnd w:id="1"/>
    </w:p>
    <w:p w:rsidR="00630046" w:rsidRPr="002C63BB" w:rsidRDefault="00630046" w:rsidP="00630046">
      <w:pPr>
        <w:spacing w:line="200" w:lineRule="atLeast"/>
        <w:jc w:val="center"/>
        <w:rPr>
          <w:b/>
          <w:bCs/>
          <w:szCs w:val="28"/>
        </w:rPr>
      </w:pPr>
      <w:r w:rsidRPr="002C63BB">
        <w:rPr>
          <w:b/>
          <w:bCs/>
          <w:szCs w:val="28"/>
        </w:rPr>
        <w:t>Образец заявления для физических лиц</w:t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</w:p>
    <w:tbl>
      <w:tblPr>
        <w:tblW w:w="0" w:type="auto"/>
        <w:tblLayout w:type="fixed"/>
        <w:tblLook w:val="0000"/>
      </w:tblPr>
      <w:tblGrid>
        <w:gridCol w:w="3489"/>
        <w:gridCol w:w="759"/>
        <w:gridCol w:w="5580"/>
      </w:tblGrid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rPr>
                <w:sz w:val="28"/>
                <w:szCs w:val="28"/>
              </w:rPr>
            </w:pPr>
            <w:r w:rsidRPr="002C63BB">
              <w:rPr>
                <w:sz w:val="28"/>
                <w:szCs w:val="28"/>
              </w:rPr>
              <w:t>Главному архитектору</w:t>
            </w:r>
          </w:p>
          <w:p w:rsidR="00630046" w:rsidRPr="002C63BB" w:rsidRDefault="00630046" w:rsidP="00393BF3">
            <w:r w:rsidRPr="002C63BB">
              <w:rPr>
                <w:sz w:val="28"/>
                <w:szCs w:val="28"/>
              </w:rPr>
              <w:t>Белокалитвинского района</w:t>
            </w:r>
          </w:p>
          <w:p w:rsidR="00630046" w:rsidRPr="002C63BB" w:rsidRDefault="00630046" w:rsidP="00393BF3"/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r w:rsidRPr="002C63BB">
              <w:rPr>
                <w:sz w:val="28"/>
                <w:szCs w:val="28"/>
              </w:rPr>
              <w:t>Заявитель: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</w:pPr>
            <w:r w:rsidRPr="002C63BB">
              <w:rPr>
                <w:sz w:val="16"/>
                <w:szCs w:val="16"/>
              </w:rPr>
              <w:t>(фамилия, имя, отчество)</w:t>
            </w:r>
          </w:p>
          <w:p w:rsidR="00630046" w:rsidRPr="002C63BB" w:rsidRDefault="00630046" w:rsidP="00393BF3">
            <w:pPr>
              <w:jc w:val="center"/>
            </w:pP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snapToGrid w:val="0"/>
            </w:pP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  <w:rPr>
                <w:sz w:val="28"/>
                <w:szCs w:val="28"/>
              </w:rPr>
            </w:pPr>
            <w:r w:rsidRPr="002C63BB">
              <w:rPr>
                <w:sz w:val="16"/>
                <w:szCs w:val="16"/>
              </w:rPr>
              <w:t>(дата, год и место рождения)</w:t>
            </w:r>
          </w:p>
          <w:p w:rsidR="00630046" w:rsidRPr="002C63BB" w:rsidRDefault="00630046" w:rsidP="00393BF3">
            <w:r w:rsidRPr="002C63BB">
              <w:rPr>
                <w:sz w:val="28"/>
                <w:szCs w:val="28"/>
              </w:rPr>
              <w:t>проживающий: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</w:pPr>
            <w:r w:rsidRPr="002C63BB">
              <w:rPr>
                <w:sz w:val="16"/>
                <w:szCs w:val="16"/>
              </w:rPr>
              <w:t>(индекс, почтовый адрес)</w:t>
            </w:r>
          </w:p>
          <w:p w:rsidR="00630046" w:rsidRPr="002C63BB" w:rsidRDefault="00630046" w:rsidP="00393BF3">
            <w:pPr>
              <w:jc w:val="center"/>
            </w:pP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r w:rsidRPr="002C63BB">
              <w:rPr>
                <w:sz w:val="28"/>
                <w:szCs w:val="28"/>
              </w:rPr>
              <w:t>паспорт: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</w:pPr>
            <w:r w:rsidRPr="002C63BB">
              <w:rPr>
                <w:sz w:val="16"/>
                <w:szCs w:val="16"/>
              </w:rPr>
              <w:t>(серия, номер)</w:t>
            </w:r>
          </w:p>
          <w:p w:rsidR="00630046" w:rsidRPr="002C63BB" w:rsidRDefault="00630046" w:rsidP="00393BF3">
            <w:r w:rsidRPr="002C63BB">
              <w:rPr>
                <w:sz w:val="28"/>
              </w:rPr>
              <w:t>выдан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r w:rsidRPr="002C63BB">
              <w:rPr>
                <w:sz w:val="28"/>
                <w:szCs w:val="28"/>
              </w:rPr>
              <w:t>«       »           .                      года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  <w:rPr>
                <w:sz w:val="28"/>
                <w:szCs w:val="28"/>
              </w:rPr>
            </w:pPr>
            <w:r w:rsidRPr="002C63BB">
              <w:rPr>
                <w:sz w:val="16"/>
                <w:szCs w:val="16"/>
              </w:rPr>
              <w:t>(дата, год)</w:t>
            </w:r>
          </w:p>
          <w:p w:rsidR="00630046" w:rsidRPr="002C63BB" w:rsidRDefault="00630046" w:rsidP="00393BF3">
            <w:r w:rsidRPr="002C63BB">
              <w:rPr>
                <w:sz w:val="28"/>
                <w:szCs w:val="28"/>
              </w:rPr>
              <w:t>ИНН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2C63BB" w:rsidRDefault="00630046" w:rsidP="00393BF3">
            <w:r w:rsidRPr="002C63BB">
              <w:rPr>
                <w:sz w:val="28"/>
                <w:szCs w:val="28"/>
              </w:rPr>
              <w:t>телефон:</w:t>
            </w:r>
          </w:p>
        </w:tc>
      </w:tr>
      <w:tr w:rsidR="00630046" w:rsidRPr="002C63BB" w:rsidTr="00393BF3">
        <w:tc>
          <w:tcPr>
            <w:tcW w:w="348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center"/>
            </w:pPr>
          </w:p>
        </w:tc>
        <w:tc>
          <w:tcPr>
            <w:tcW w:w="759" w:type="dxa"/>
            <w:shd w:val="clear" w:color="auto" w:fill="auto"/>
          </w:tcPr>
          <w:p w:rsidR="00630046" w:rsidRPr="002C63BB" w:rsidRDefault="00630046" w:rsidP="00393BF3">
            <w:pPr>
              <w:snapToGrid w:val="0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630046" w:rsidRPr="002C63BB" w:rsidRDefault="00630046" w:rsidP="00393BF3">
            <w:pPr>
              <w:snapToGrid w:val="0"/>
            </w:pPr>
          </w:p>
        </w:tc>
      </w:tr>
    </w:tbl>
    <w:p w:rsidR="00630046" w:rsidRPr="002C63BB" w:rsidRDefault="00630046" w:rsidP="00630046">
      <w:pPr>
        <w:pStyle w:val="1"/>
        <w:keepLines w:val="0"/>
        <w:numPr>
          <w:ilvl w:val="0"/>
          <w:numId w:val="1"/>
        </w:numPr>
        <w:tabs>
          <w:tab w:val="left" w:pos="0"/>
          <w:tab w:val="num" w:pos="432"/>
        </w:tabs>
        <w:suppressAutoHyphens/>
        <w:spacing w:before="0"/>
        <w:ind w:left="432" w:hanging="432"/>
        <w:jc w:val="center"/>
        <w:rPr>
          <w:bCs/>
          <w:iCs/>
          <w:sz w:val="28"/>
          <w:szCs w:val="28"/>
        </w:rPr>
      </w:pPr>
      <w:r w:rsidRPr="002C63BB">
        <w:rPr>
          <w:bCs/>
          <w:i/>
          <w:sz w:val="28"/>
          <w:szCs w:val="28"/>
        </w:rPr>
        <w:t>ЗАЯВЛЕНИЕ</w:t>
      </w:r>
    </w:p>
    <w:p w:rsidR="00630046" w:rsidRPr="002C63BB" w:rsidRDefault="00630046" w:rsidP="00630046">
      <w:pPr>
        <w:jc w:val="center"/>
        <w:rPr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8"/>
        <w:gridCol w:w="5500"/>
      </w:tblGrid>
      <w:tr w:rsidR="00630046" w:rsidRPr="002C63BB" w:rsidTr="00393BF3">
        <w:tc>
          <w:tcPr>
            <w:tcW w:w="10008" w:type="dxa"/>
            <w:gridSpan w:val="2"/>
            <w:shd w:val="clear" w:color="auto" w:fill="auto"/>
          </w:tcPr>
          <w:p w:rsidR="00630046" w:rsidRPr="002C63BB" w:rsidRDefault="00630046" w:rsidP="00393BF3">
            <w:pPr>
              <w:jc w:val="both"/>
            </w:pPr>
            <w:r w:rsidRPr="002C63BB">
              <w:rPr>
                <w:sz w:val="28"/>
                <w:szCs w:val="28"/>
              </w:rPr>
              <w:t xml:space="preserve">       Прошу Вас предоставить сведения из </w:t>
            </w:r>
            <w:r w:rsidRPr="002C63BB">
              <w:rPr>
                <w:bCs/>
                <w:sz w:val="28"/>
                <w:szCs w:val="28"/>
              </w:rPr>
              <w:t xml:space="preserve">информационной системы обеспечения градостроительной деятельности </w:t>
            </w:r>
            <w:r w:rsidRPr="002C63BB">
              <w:rPr>
                <w:sz w:val="28"/>
                <w:szCs w:val="28"/>
              </w:rPr>
              <w:t>на объект градостроительной деятельности</w:t>
            </w:r>
            <w:r w:rsidRPr="002C63BB">
              <w:rPr>
                <w:b/>
                <w:i/>
                <w:iCs/>
              </w:rPr>
              <w:tab/>
            </w:r>
          </w:p>
        </w:tc>
      </w:tr>
      <w:tr w:rsidR="00630046" w:rsidRPr="002C63BB" w:rsidTr="00393BF3">
        <w:tc>
          <w:tcPr>
            <w:tcW w:w="10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snapToGrid w:val="0"/>
            </w:pPr>
          </w:p>
        </w:tc>
      </w:tr>
      <w:tr w:rsidR="00630046" w:rsidRPr="002C63BB" w:rsidTr="00393BF3">
        <w:tc>
          <w:tcPr>
            <w:tcW w:w="100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</w:pPr>
            <w:r w:rsidRPr="002C63BB">
              <w:rPr>
                <w:sz w:val="16"/>
                <w:szCs w:val="16"/>
              </w:rPr>
              <w:t>(цель получения сведений, наименование объекта капитального строительства)</w:t>
            </w:r>
          </w:p>
        </w:tc>
      </w:tr>
      <w:tr w:rsidR="00630046" w:rsidRPr="002C63BB" w:rsidTr="00393BF3">
        <w:tc>
          <w:tcPr>
            <w:tcW w:w="4508" w:type="dxa"/>
            <w:shd w:val="clear" w:color="auto" w:fill="auto"/>
          </w:tcPr>
          <w:p w:rsidR="00630046" w:rsidRPr="002C63BB" w:rsidRDefault="00630046" w:rsidP="00393BF3">
            <w:r w:rsidRPr="002C63BB">
              <w:rPr>
                <w:sz w:val="28"/>
                <w:szCs w:val="28"/>
              </w:rPr>
              <w:t xml:space="preserve">расположенный </w:t>
            </w:r>
            <w:r w:rsidRPr="002C63BB">
              <w:rPr>
                <w:iCs/>
                <w:sz w:val="28"/>
                <w:szCs w:val="28"/>
              </w:rPr>
              <w:t>по адресу: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snapToGrid w:val="0"/>
            </w:pPr>
          </w:p>
        </w:tc>
      </w:tr>
      <w:tr w:rsidR="00630046" w:rsidRPr="002C63BB" w:rsidTr="00393BF3">
        <w:tc>
          <w:tcPr>
            <w:tcW w:w="10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snapToGrid w:val="0"/>
            </w:pPr>
          </w:p>
        </w:tc>
      </w:tr>
      <w:tr w:rsidR="00630046" w:rsidRPr="002C63BB" w:rsidTr="00393BF3">
        <w:tc>
          <w:tcPr>
            <w:tcW w:w="100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0046" w:rsidRPr="002C63BB" w:rsidRDefault="00630046" w:rsidP="00393BF3">
            <w:pPr>
              <w:jc w:val="center"/>
            </w:pPr>
            <w:r w:rsidRPr="002C63BB">
              <w:rPr>
                <w:sz w:val="16"/>
                <w:szCs w:val="16"/>
              </w:rPr>
              <w:t>(адрес согласно правоустанавливающих документов, местоположение)</w:t>
            </w:r>
          </w:p>
          <w:p w:rsidR="00630046" w:rsidRPr="002C63BB" w:rsidRDefault="00630046" w:rsidP="00393BF3"/>
        </w:tc>
      </w:tr>
    </w:tbl>
    <w:p w:rsidR="00630046" w:rsidRPr="002C63BB" w:rsidRDefault="00630046" w:rsidP="00630046"/>
    <w:p w:rsidR="00630046" w:rsidRPr="002C63BB" w:rsidRDefault="00630046" w:rsidP="00630046">
      <w:pPr>
        <w:spacing w:line="360" w:lineRule="auto"/>
        <w:rPr>
          <w:rFonts w:eastAsia="TimesNewRomanPSMT"/>
          <w:sz w:val="28"/>
          <w:szCs w:val="28"/>
        </w:rPr>
      </w:pPr>
      <w:r w:rsidRPr="002C63BB">
        <w:rPr>
          <w:bCs/>
          <w:spacing w:val="-3"/>
          <w:sz w:val="28"/>
          <w:szCs w:val="28"/>
        </w:rPr>
        <w:t>"</w:t>
      </w:r>
      <w:r w:rsidRPr="002C63BB">
        <w:rPr>
          <w:rFonts w:eastAsia="TimesNewRomanPSMT"/>
          <w:b/>
          <w:sz w:val="28"/>
          <w:szCs w:val="28"/>
        </w:rPr>
        <w:t>Результат</w:t>
      </w:r>
      <w:r w:rsidRPr="002C63BB">
        <w:rPr>
          <w:rFonts w:eastAsia="TimesNewRomanPSMT"/>
          <w:sz w:val="28"/>
          <w:szCs w:val="28"/>
        </w:rPr>
        <w:t xml:space="preserve"> муниципальной услуги прошу предоставить (</w:t>
      </w:r>
      <w:r w:rsidRPr="002C63BB">
        <w:rPr>
          <w:rFonts w:eastAsia="TimesNewRomanPS-ItalicMT"/>
          <w:i/>
          <w:iCs/>
          <w:sz w:val="28"/>
          <w:szCs w:val="28"/>
        </w:rPr>
        <w:t>напротив необходимого пункта поставить значок √)</w:t>
      </w:r>
      <w:r w:rsidRPr="002C63BB">
        <w:rPr>
          <w:rFonts w:eastAsia="TimesNewRomanPSMT"/>
          <w:sz w:val="28"/>
          <w:szCs w:val="28"/>
        </w:rPr>
        <w:t>:</w:t>
      </w:r>
    </w:p>
    <w:p w:rsidR="00630046" w:rsidRPr="002C63BB" w:rsidRDefault="00630046" w:rsidP="00630046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C63BB">
        <w:rPr>
          <w:rFonts w:eastAsia="TimesNewRomanPSMT"/>
          <w:sz w:val="28"/>
          <w:szCs w:val="28"/>
        </w:rPr>
        <w:t> почтой;</w:t>
      </w:r>
    </w:p>
    <w:p w:rsidR="00630046" w:rsidRPr="002C63BB" w:rsidRDefault="00630046" w:rsidP="00630046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C63BB">
        <w:rPr>
          <w:rFonts w:eastAsia="TimesNewRomanPSMT"/>
          <w:sz w:val="28"/>
          <w:szCs w:val="28"/>
        </w:rPr>
        <w:t> электронной почтой;</w:t>
      </w:r>
    </w:p>
    <w:p w:rsidR="00630046" w:rsidRPr="002C63BB" w:rsidRDefault="00630046" w:rsidP="00630046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C63BB">
        <w:rPr>
          <w:rFonts w:eastAsia="TimesNewRomanPSMT"/>
          <w:sz w:val="28"/>
          <w:szCs w:val="28"/>
        </w:rPr>
        <w:t> на руки по месту сдачи заявки;</w:t>
      </w:r>
    </w:p>
    <w:p w:rsidR="00630046" w:rsidRPr="002C63BB" w:rsidRDefault="00630046" w:rsidP="00630046">
      <w:pPr>
        <w:tabs>
          <w:tab w:val="left" w:pos="4086"/>
          <w:tab w:val="right" w:pos="5544"/>
        </w:tabs>
        <w:rPr>
          <w:rFonts w:eastAsia="TimesNewRomanPSMT"/>
          <w:sz w:val="28"/>
          <w:szCs w:val="28"/>
        </w:rPr>
      </w:pPr>
      <w:r w:rsidRPr="002C63BB">
        <w:rPr>
          <w:rFonts w:eastAsia="TimesNewRomanPSMT"/>
          <w:sz w:val="28"/>
          <w:szCs w:val="28"/>
        </w:rPr>
        <w:t xml:space="preserve"> через Портал </w:t>
      </w:r>
      <w:proofErr w:type="spellStart"/>
      <w:r w:rsidRPr="002C63BB">
        <w:rPr>
          <w:rFonts w:eastAsia="TimesNewRomanPSMT"/>
          <w:sz w:val="28"/>
          <w:szCs w:val="28"/>
        </w:rPr>
        <w:t>госуслуг</w:t>
      </w:r>
      <w:proofErr w:type="spellEnd"/>
      <w:r w:rsidRPr="002C63BB">
        <w:rPr>
          <w:rFonts w:eastAsia="TimesNewRomanPSMT"/>
          <w:sz w:val="28"/>
          <w:szCs w:val="28"/>
        </w:rPr>
        <w:t>».</w:t>
      </w:r>
    </w:p>
    <w:p w:rsidR="00630046" w:rsidRDefault="00630046" w:rsidP="00630046">
      <w:pPr>
        <w:spacing w:line="360" w:lineRule="auto"/>
        <w:jc w:val="right"/>
        <w:rPr>
          <w:iCs/>
          <w:sz w:val="28"/>
          <w:szCs w:val="28"/>
        </w:rPr>
      </w:pPr>
      <w:r w:rsidRPr="002C63BB">
        <w:rPr>
          <w:iCs/>
          <w:sz w:val="28"/>
          <w:szCs w:val="28"/>
        </w:rPr>
        <w:t>«____»_____________20____г.</w:t>
      </w:r>
    </w:p>
    <w:p w:rsidR="00630046" w:rsidRPr="004B745A" w:rsidRDefault="00630046" w:rsidP="004B745A">
      <w:pPr>
        <w:spacing w:line="360" w:lineRule="auto"/>
        <w:jc w:val="right"/>
        <w:rPr>
          <w:sz w:val="16"/>
          <w:szCs w:val="16"/>
        </w:rPr>
      </w:pPr>
      <w:r w:rsidRPr="002C63BB">
        <w:rPr>
          <w:iCs/>
          <w:sz w:val="28"/>
          <w:szCs w:val="28"/>
        </w:rPr>
        <w:t>____________/_____________</w:t>
      </w:r>
      <w:r w:rsidRPr="002C63BB">
        <w:rPr>
          <w:sz w:val="16"/>
          <w:szCs w:val="16"/>
        </w:rPr>
        <w:t>(подпись, Фамилия И.О.)</w:t>
      </w:r>
    </w:p>
    <w:p w:rsidR="00393BF3" w:rsidRDefault="00393BF3" w:rsidP="00393BF3">
      <w:pPr>
        <w:spacing w:line="200" w:lineRule="atLeast"/>
        <w:jc w:val="center"/>
      </w:pPr>
    </w:p>
    <w:p w:rsidR="00393BF3" w:rsidRDefault="00393BF3" w:rsidP="00630046">
      <w:pPr>
        <w:spacing w:line="200" w:lineRule="atLeast"/>
        <w:jc w:val="right"/>
        <w:rPr>
          <w:sz w:val="22"/>
          <w:szCs w:val="22"/>
        </w:rPr>
      </w:pPr>
    </w:p>
    <w:p w:rsidR="00630046" w:rsidRPr="00393BF3" w:rsidRDefault="00895E6B" w:rsidP="00630046">
      <w:pPr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630046" w:rsidRPr="00393BF3" w:rsidRDefault="00630046" w:rsidP="00630046">
      <w:pPr>
        <w:spacing w:line="200" w:lineRule="atLeast"/>
        <w:jc w:val="right"/>
        <w:rPr>
          <w:sz w:val="22"/>
          <w:szCs w:val="22"/>
        </w:rPr>
      </w:pPr>
      <w:r w:rsidRPr="00393BF3">
        <w:rPr>
          <w:sz w:val="22"/>
          <w:szCs w:val="22"/>
        </w:rPr>
        <w:t>к Административному регламенту</w:t>
      </w:r>
    </w:p>
    <w:p w:rsidR="00630046" w:rsidRPr="00393BF3" w:rsidRDefault="00630046" w:rsidP="006300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93BF3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630046" w:rsidRPr="00393BF3" w:rsidRDefault="00630046" w:rsidP="00630046">
      <w:pPr>
        <w:spacing w:line="200" w:lineRule="atLeast"/>
        <w:jc w:val="right"/>
        <w:rPr>
          <w:bCs/>
          <w:sz w:val="22"/>
          <w:szCs w:val="22"/>
        </w:rPr>
      </w:pPr>
      <w:r w:rsidRPr="00393BF3">
        <w:rPr>
          <w:bCs/>
          <w:sz w:val="22"/>
          <w:szCs w:val="22"/>
        </w:rPr>
        <w:t>«Предоставление сведений информационной системы обеспечения градостроительной деятельности»</w:t>
      </w:r>
    </w:p>
    <w:p w:rsidR="00630046" w:rsidRPr="00393BF3" w:rsidRDefault="00630046" w:rsidP="00630046">
      <w:pPr>
        <w:spacing w:line="200" w:lineRule="atLeast"/>
        <w:jc w:val="center"/>
        <w:rPr>
          <w:b/>
          <w:bCs/>
          <w:sz w:val="26"/>
          <w:szCs w:val="26"/>
        </w:rPr>
      </w:pPr>
      <w:r w:rsidRPr="00393BF3">
        <w:rPr>
          <w:b/>
          <w:bCs/>
          <w:sz w:val="26"/>
          <w:szCs w:val="26"/>
        </w:rPr>
        <w:t>Образец заявления для юридических лиц</w:t>
      </w:r>
    </w:p>
    <w:tbl>
      <w:tblPr>
        <w:tblW w:w="0" w:type="auto"/>
        <w:tblLayout w:type="fixed"/>
        <w:tblLook w:val="0000"/>
      </w:tblPr>
      <w:tblGrid>
        <w:gridCol w:w="3548"/>
        <w:gridCol w:w="1060"/>
        <w:gridCol w:w="5400"/>
      </w:tblGrid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Главному архитектору</w:t>
            </w: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Белокалитвинского района</w:t>
            </w: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Заявитель:</w:t>
            </w: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(наименование предприятия)</w:t>
            </w:r>
          </w:p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(фамилия имя отчество, руководителя предприятия)</w:t>
            </w:r>
          </w:p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юридический адрес:</w:t>
            </w: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(индекс, почтовый адрес)</w:t>
            </w:r>
          </w:p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(контактные телефоны)</w:t>
            </w: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Свидетельство о включении в ЕГРЮЛ:</w:t>
            </w: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  <w:p w:rsidR="00630046" w:rsidRPr="00393BF3" w:rsidRDefault="00393BF3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С</w:t>
            </w:r>
            <w:r w:rsidR="00630046" w:rsidRPr="00393BF3">
              <w:rPr>
                <w:sz w:val="26"/>
                <w:szCs w:val="26"/>
              </w:rPr>
              <w:t>ерия</w:t>
            </w: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«       »           .                      года</w:t>
            </w: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ИНН</w:t>
            </w: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single" w:sz="2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телефон:</w:t>
            </w:r>
          </w:p>
        </w:tc>
      </w:tr>
      <w:tr w:rsidR="00630046" w:rsidRPr="00393BF3" w:rsidTr="00393BF3">
        <w:tc>
          <w:tcPr>
            <w:tcW w:w="3548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30046" w:rsidRPr="00393BF3" w:rsidRDefault="00630046" w:rsidP="00393BF3">
      <w:pPr>
        <w:pStyle w:val="1"/>
        <w:keepLines w:val="0"/>
        <w:numPr>
          <w:ilvl w:val="0"/>
          <w:numId w:val="1"/>
        </w:numPr>
        <w:tabs>
          <w:tab w:val="left" w:pos="0"/>
          <w:tab w:val="num" w:pos="432"/>
        </w:tabs>
        <w:suppressAutoHyphens/>
        <w:spacing w:before="0"/>
        <w:ind w:left="432" w:hanging="432"/>
        <w:jc w:val="center"/>
        <w:rPr>
          <w:i/>
          <w:sz w:val="26"/>
          <w:szCs w:val="26"/>
          <w:lang w:val="en-US"/>
        </w:rPr>
      </w:pPr>
      <w:r w:rsidRPr="00393BF3">
        <w:rPr>
          <w:bCs/>
          <w:i/>
          <w:sz w:val="26"/>
          <w:szCs w:val="26"/>
        </w:rPr>
        <w:t>ЗАЯВЛЕНИЕ</w:t>
      </w:r>
    </w:p>
    <w:tbl>
      <w:tblPr>
        <w:tblW w:w="0" w:type="auto"/>
        <w:tblLayout w:type="fixed"/>
        <w:tblLook w:val="0000"/>
      </w:tblPr>
      <w:tblGrid>
        <w:gridCol w:w="4508"/>
        <w:gridCol w:w="5500"/>
      </w:tblGrid>
      <w:tr w:rsidR="00630046" w:rsidRPr="00393BF3" w:rsidTr="00393BF3">
        <w:tc>
          <w:tcPr>
            <w:tcW w:w="10008" w:type="dxa"/>
            <w:gridSpan w:val="2"/>
            <w:shd w:val="clear" w:color="auto" w:fill="auto"/>
          </w:tcPr>
          <w:p w:rsidR="00630046" w:rsidRPr="00393BF3" w:rsidRDefault="00630046" w:rsidP="00393BF3">
            <w:pPr>
              <w:jc w:val="both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 xml:space="preserve">       Прошу Вас предоставить сведения из </w:t>
            </w:r>
            <w:r w:rsidRPr="00393BF3">
              <w:rPr>
                <w:bCs/>
                <w:sz w:val="26"/>
                <w:szCs w:val="26"/>
              </w:rPr>
              <w:t xml:space="preserve">информационной системы обеспечения градостроительной деятельности </w:t>
            </w:r>
            <w:r w:rsidRPr="00393BF3">
              <w:rPr>
                <w:sz w:val="26"/>
                <w:szCs w:val="26"/>
              </w:rPr>
              <w:t>на объект градостроительной деятельности</w:t>
            </w:r>
            <w:r w:rsidRPr="00393BF3">
              <w:rPr>
                <w:b/>
                <w:i/>
                <w:iCs/>
                <w:sz w:val="26"/>
                <w:szCs w:val="26"/>
              </w:rPr>
              <w:tab/>
            </w:r>
          </w:p>
        </w:tc>
      </w:tr>
      <w:tr w:rsidR="00630046" w:rsidRPr="00393BF3" w:rsidTr="00393BF3">
        <w:tc>
          <w:tcPr>
            <w:tcW w:w="10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100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(цель получения сведений, наименование объекта капитального строительства)</w:t>
            </w:r>
          </w:p>
        </w:tc>
      </w:tr>
      <w:tr w:rsidR="00630046" w:rsidRPr="00393BF3" w:rsidTr="00393BF3">
        <w:tc>
          <w:tcPr>
            <w:tcW w:w="4508" w:type="dxa"/>
            <w:shd w:val="clear" w:color="auto" w:fill="auto"/>
          </w:tcPr>
          <w:p w:rsidR="00630046" w:rsidRPr="00393BF3" w:rsidRDefault="00630046" w:rsidP="00393BF3">
            <w:pPr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 xml:space="preserve">расположенный </w:t>
            </w:r>
            <w:r w:rsidRPr="00393BF3">
              <w:rPr>
                <w:iCs/>
                <w:sz w:val="26"/>
                <w:szCs w:val="26"/>
              </w:rPr>
              <w:t>по адресу:</w:t>
            </w:r>
          </w:p>
        </w:tc>
        <w:tc>
          <w:tcPr>
            <w:tcW w:w="5500" w:type="dxa"/>
            <w:tcBorders>
              <w:bottom w:val="single" w:sz="4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10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snapToGrid w:val="0"/>
              <w:rPr>
                <w:sz w:val="26"/>
                <w:szCs w:val="26"/>
              </w:rPr>
            </w:pPr>
          </w:p>
        </w:tc>
      </w:tr>
      <w:tr w:rsidR="00630046" w:rsidRPr="00393BF3" w:rsidTr="00393BF3">
        <w:tc>
          <w:tcPr>
            <w:tcW w:w="100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0046" w:rsidRPr="00393BF3" w:rsidRDefault="00630046" w:rsidP="00393BF3">
            <w:pPr>
              <w:jc w:val="center"/>
              <w:rPr>
                <w:sz w:val="26"/>
                <w:szCs w:val="26"/>
              </w:rPr>
            </w:pPr>
            <w:r w:rsidRPr="00393BF3">
              <w:rPr>
                <w:sz w:val="26"/>
                <w:szCs w:val="26"/>
              </w:rPr>
              <w:t>(адрес согласно правоустанавливающих документов, местоположение)</w:t>
            </w:r>
          </w:p>
          <w:p w:rsidR="00630046" w:rsidRPr="00393BF3" w:rsidRDefault="00630046" w:rsidP="00393BF3">
            <w:pPr>
              <w:rPr>
                <w:sz w:val="26"/>
                <w:szCs w:val="26"/>
              </w:rPr>
            </w:pPr>
          </w:p>
        </w:tc>
      </w:tr>
    </w:tbl>
    <w:p w:rsidR="00630046" w:rsidRPr="00393BF3" w:rsidRDefault="00630046" w:rsidP="00630046">
      <w:pPr>
        <w:shd w:val="clear" w:color="auto" w:fill="FFFFFF"/>
        <w:jc w:val="both"/>
        <w:rPr>
          <w:bCs/>
          <w:spacing w:val="-3"/>
          <w:sz w:val="26"/>
          <w:szCs w:val="26"/>
        </w:rPr>
      </w:pPr>
    </w:p>
    <w:p w:rsidR="00630046" w:rsidRPr="00393BF3" w:rsidRDefault="00630046" w:rsidP="00630046">
      <w:pPr>
        <w:shd w:val="clear" w:color="auto" w:fill="FFFFFF"/>
        <w:jc w:val="both"/>
        <w:rPr>
          <w:rFonts w:eastAsia="TimesNewRomanPSMT"/>
          <w:sz w:val="26"/>
          <w:szCs w:val="26"/>
        </w:rPr>
      </w:pPr>
      <w:r w:rsidRPr="00393BF3">
        <w:rPr>
          <w:bCs/>
          <w:spacing w:val="-3"/>
          <w:sz w:val="26"/>
          <w:szCs w:val="26"/>
        </w:rPr>
        <w:t>"</w:t>
      </w:r>
      <w:r w:rsidRPr="00393BF3">
        <w:rPr>
          <w:rFonts w:eastAsia="TimesNewRomanPSMT"/>
          <w:b/>
          <w:sz w:val="26"/>
          <w:szCs w:val="26"/>
        </w:rPr>
        <w:t>Результат</w:t>
      </w:r>
      <w:r w:rsidRPr="00393BF3">
        <w:rPr>
          <w:rFonts w:eastAsia="TimesNewRomanPSMT"/>
          <w:sz w:val="26"/>
          <w:szCs w:val="26"/>
        </w:rPr>
        <w:t xml:space="preserve"> муниципальной услуги прошу предоставить (</w:t>
      </w:r>
      <w:r w:rsidRPr="00393BF3">
        <w:rPr>
          <w:rFonts w:eastAsia="TimesNewRomanPS-ItalicMT"/>
          <w:i/>
          <w:iCs/>
          <w:sz w:val="26"/>
          <w:szCs w:val="26"/>
        </w:rPr>
        <w:t>напротив необходимого пункта поставить значок √)</w:t>
      </w:r>
      <w:r w:rsidRPr="00393BF3">
        <w:rPr>
          <w:rFonts w:eastAsia="TimesNewRomanPSMT"/>
          <w:sz w:val="26"/>
          <w:szCs w:val="26"/>
        </w:rPr>
        <w:t>:</w:t>
      </w:r>
    </w:p>
    <w:p w:rsidR="00630046" w:rsidRPr="00393BF3" w:rsidRDefault="00630046" w:rsidP="00630046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393BF3">
        <w:rPr>
          <w:rFonts w:eastAsia="TimesNewRomanPSMT"/>
          <w:sz w:val="26"/>
          <w:szCs w:val="26"/>
        </w:rPr>
        <w:t> почтой;</w:t>
      </w:r>
    </w:p>
    <w:p w:rsidR="00630046" w:rsidRPr="00393BF3" w:rsidRDefault="00630046" w:rsidP="00630046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393BF3">
        <w:rPr>
          <w:rFonts w:eastAsia="TimesNewRomanPSMT"/>
          <w:sz w:val="26"/>
          <w:szCs w:val="26"/>
        </w:rPr>
        <w:t> электронной почтой;</w:t>
      </w:r>
    </w:p>
    <w:p w:rsidR="00630046" w:rsidRPr="00393BF3" w:rsidRDefault="00630046" w:rsidP="00630046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393BF3">
        <w:rPr>
          <w:rFonts w:eastAsia="TimesNewRomanPSMT"/>
          <w:sz w:val="26"/>
          <w:szCs w:val="26"/>
        </w:rPr>
        <w:t> на руки по месту сдачи заявки;</w:t>
      </w:r>
    </w:p>
    <w:p w:rsidR="00630046" w:rsidRPr="00393BF3" w:rsidRDefault="00630046" w:rsidP="00630046">
      <w:pPr>
        <w:tabs>
          <w:tab w:val="left" w:pos="4086"/>
          <w:tab w:val="right" w:pos="5544"/>
        </w:tabs>
        <w:rPr>
          <w:rFonts w:eastAsia="TimesNewRomanPSMT"/>
          <w:sz w:val="26"/>
          <w:szCs w:val="26"/>
        </w:rPr>
      </w:pPr>
      <w:r w:rsidRPr="00393BF3">
        <w:rPr>
          <w:rFonts w:eastAsia="TimesNewRomanPSMT"/>
          <w:sz w:val="26"/>
          <w:szCs w:val="26"/>
        </w:rPr>
        <w:t xml:space="preserve"> через Портал </w:t>
      </w:r>
      <w:proofErr w:type="spellStart"/>
      <w:r w:rsidRPr="00393BF3">
        <w:rPr>
          <w:rFonts w:eastAsia="TimesNewRomanPSMT"/>
          <w:sz w:val="26"/>
          <w:szCs w:val="26"/>
        </w:rPr>
        <w:t>госуслуг</w:t>
      </w:r>
      <w:proofErr w:type="spellEnd"/>
      <w:r w:rsidRPr="00393BF3">
        <w:rPr>
          <w:rFonts w:eastAsia="TimesNewRomanPSMT"/>
          <w:sz w:val="26"/>
          <w:szCs w:val="26"/>
        </w:rPr>
        <w:t>».</w:t>
      </w:r>
    </w:p>
    <w:p w:rsidR="004B745A" w:rsidRPr="00393BF3" w:rsidRDefault="00630046" w:rsidP="004B745A">
      <w:pPr>
        <w:spacing w:line="360" w:lineRule="auto"/>
        <w:jc w:val="right"/>
        <w:rPr>
          <w:iCs/>
          <w:sz w:val="22"/>
          <w:szCs w:val="22"/>
        </w:rPr>
      </w:pPr>
      <w:r w:rsidRPr="00393BF3">
        <w:rPr>
          <w:iCs/>
          <w:sz w:val="22"/>
          <w:szCs w:val="22"/>
        </w:rPr>
        <w:t>«____»_____________20____г.</w:t>
      </w:r>
    </w:p>
    <w:p w:rsidR="00393BF3" w:rsidRDefault="00393BF3" w:rsidP="00393BF3">
      <w:pPr>
        <w:jc w:val="right"/>
        <w:rPr>
          <w:sz w:val="26"/>
          <w:szCs w:val="26"/>
        </w:rPr>
      </w:pPr>
      <w:bookmarkStart w:id="2" w:name="_GoBack"/>
      <w:bookmarkEnd w:id="2"/>
    </w:p>
    <w:p w:rsidR="00393BF3" w:rsidRPr="00393BF3" w:rsidRDefault="00393BF3" w:rsidP="00393BF3">
      <w:pPr>
        <w:jc w:val="right"/>
        <w:rPr>
          <w:sz w:val="26"/>
          <w:szCs w:val="26"/>
        </w:rPr>
      </w:pPr>
    </w:p>
    <w:p w:rsidR="00630046" w:rsidRPr="002C63BB" w:rsidRDefault="00630046" w:rsidP="00630046">
      <w:pPr>
        <w:spacing w:line="200" w:lineRule="atLeast"/>
        <w:jc w:val="right"/>
      </w:pPr>
      <w:r w:rsidRPr="002C63BB">
        <w:t xml:space="preserve">Приложение </w:t>
      </w:r>
      <w:r w:rsidR="00895E6B">
        <w:t>3</w:t>
      </w:r>
    </w:p>
    <w:p w:rsidR="00630046" w:rsidRPr="002C63BB" w:rsidRDefault="00630046" w:rsidP="00630046">
      <w:pPr>
        <w:spacing w:line="200" w:lineRule="atLeast"/>
        <w:jc w:val="right"/>
      </w:pPr>
      <w:r w:rsidRPr="002C63BB">
        <w:t xml:space="preserve">к </w:t>
      </w:r>
      <w:r w:rsidRPr="002C63BB">
        <w:rPr>
          <w:szCs w:val="28"/>
        </w:rPr>
        <w:t>Административному регламенту</w:t>
      </w:r>
    </w:p>
    <w:p w:rsidR="00630046" w:rsidRPr="002C63BB" w:rsidRDefault="00630046" w:rsidP="0063004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C63BB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  <w:r w:rsidRPr="002C63BB">
        <w:rPr>
          <w:bCs/>
        </w:rPr>
        <w:t>«</w:t>
      </w:r>
      <w:r>
        <w:rPr>
          <w:bCs/>
        </w:rPr>
        <w:t>Предоставление сведений информационной системы обеспечения градостроительной деятельности</w:t>
      </w:r>
      <w:r w:rsidRPr="002C63BB">
        <w:rPr>
          <w:bCs/>
          <w:szCs w:val="28"/>
        </w:rPr>
        <w:t>»</w:t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  <w:r>
        <w:rPr>
          <w:noProof/>
        </w:rPr>
        <w:drawing>
          <wp:inline distT="0" distB="0" distL="0" distR="0">
            <wp:extent cx="6252941" cy="663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1754" cy="66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46" w:rsidRPr="002C63BB" w:rsidRDefault="00630046" w:rsidP="00630046">
      <w:pPr>
        <w:jc w:val="right"/>
      </w:pPr>
    </w:p>
    <w:p w:rsidR="00630046" w:rsidRPr="002C63BB" w:rsidRDefault="00630046" w:rsidP="00630046">
      <w:pPr>
        <w:jc w:val="right"/>
      </w:pPr>
    </w:p>
    <w:p w:rsidR="00630046" w:rsidRPr="002C63BB" w:rsidRDefault="00630046" w:rsidP="00630046">
      <w:pPr>
        <w:spacing w:line="200" w:lineRule="atLeast"/>
        <w:jc w:val="center"/>
        <w:rPr>
          <w:b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spacing w:line="200" w:lineRule="atLeast"/>
        <w:jc w:val="right"/>
      </w:pPr>
    </w:p>
    <w:p w:rsidR="00393BF3" w:rsidRDefault="00393BF3" w:rsidP="00630046">
      <w:pPr>
        <w:spacing w:line="200" w:lineRule="atLeast"/>
        <w:jc w:val="right"/>
      </w:pPr>
    </w:p>
    <w:p w:rsidR="00630046" w:rsidRPr="002C63BB" w:rsidRDefault="00630046" w:rsidP="00630046">
      <w:pPr>
        <w:spacing w:line="200" w:lineRule="atLeast"/>
        <w:jc w:val="right"/>
      </w:pPr>
      <w:r w:rsidRPr="002C63BB">
        <w:t xml:space="preserve">Приложение </w:t>
      </w:r>
      <w:r w:rsidR="00895E6B">
        <w:t>4</w:t>
      </w:r>
    </w:p>
    <w:p w:rsidR="00630046" w:rsidRPr="002C63BB" w:rsidRDefault="00630046" w:rsidP="00630046">
      <w:pPr>
        <w:spacing w:line="200" w:lineRule="atLeast"/>
        <w:jc w:val="right"/>
      </w:pPr>
      <w:r w:rsidRPr="002C63BB">
        <w:t xml:space="preserve">к </w:t>
      </w:r>
      <w:r w:rsidRPr="002C63BB">
        <w:rPr>
          <w:szCs w:val="28"/>
        </w:rPr>
        <w:t>Административному регламенту</w:t>
      </w:r>
    </w:p>
    <w:p w:rsidR="00630046" w:rsidRPr="002C63BB" w:rsidRDefault="00630046" w:rsidP="0063004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C63BB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  <w:r w:rsidRPr="002C63BB">
        <w:rPr>
          <w:bCs/>
        </w:rPr>
        <w:t>«</w:t>
      </w:r>
      <w:r>
        <w:rPr>
          <w:bCs/>
        </w:rPr>
        <w:t>Предоставление сведений информационной системы обеспечения градостроительной деятельности</w:t>
      </w:r>
      <w:r w:rsidRPr="002C63BB">
        <w:rPr>
          <w:bCs/>
          <w:szCs w:val="28"/>
        </w:rPr>
        <w:t>»</w:t>
      </w:r>
    </w:p>
    <w:p w:rsidR="00630046" w:rsidRDefault="00630046" w:rsidP="0063004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69214" cy="7172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5751" cy="71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Default="00630046" w:rsidP="00630046">
      <w:pPr>
        <w:jc w:val="both"/>
        <w:rPr>
          <w:sz w:val="28"/>
          <w:szCs w:val="28"/>
        </w:rPr>
      </w:pPr>
    </w:p>
    <w:p w:rsidR="00630046" w:rsidRPr="002C63BB" w:rsidRDefault="00630046" w:rsidP="00630046">
      <w:pPr>
        <w:spacing w:line="200" w:lineRule="atLeast"/>
        <w:jc w:val="right"/>
      </w:pPr>
      <w:r w:rsidRPr="002C63BB">
        <w:t xml:space="preserve">Приложение </w:t>
      </w:r>
      <w:r>
        <w:t>6</w:t>
      </w:r>
    </w:p>
    <w:p w:rsidR="00630046" w:rsidRPr="002C63BB" w:rsidRDefault="00630046" w:rsidP="00630046">
      <w:pPr>
        <w:spacing w:line="200" w:lineRule="atLeast"/>
        <w:jc w:val="right"/>
      </w:pPr>
      <w:r w:rsidRPr="002C63BB">
        <w:t xml:space="preserve">к </w:t>
      </w:r>
      <w:r w:rsidRPr="002C63BB">
        <w:rPr>
          <w:szCs w:val="28"/>
        </w:rPr>
        <w:t>Административному регламенту</w:t>
      </w:r>
    </w:p>
    <w:p w:rsidR="00630046" w:rsidRPr="002C63BB" w:rsidRDefault="00630046" w:rsidP="00630046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2C63BB">
        <w:rPr>
          <w:rFonts w:ascii="Times New Roman" w:hAnsi="Times New Roman" w:cs="Times New Roman"/>
          <w:szCs w:val="28"/>
        </w:rPr>
        <w:t>предоставления муниципальной услуги</w:t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  <w:r w:rsidRPr="002C63BB">
        <w:rPr>
          <w:bCs/>
        </w:rPr>
        <w:t>«</w:t>
      </w:r>
      <w:r>
        <w:rPr>
          <w:bCs/>
        </w:rPr>
        <w:t>Предоставление сведений информационной системы обеспечения градостроительной деятельности</w:t>
      </w:r>
      <w:r w:rsidRPr="002C63BB">
        <w:rPr>
          <w:bCs/>
          <w:szCs w:val="28"/>
        </w:rPr>
        <w:t>»</w:t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  <w:r>
        <w:rPr>
          <w:noProof/>
        </w:rPr>
        <w:drawing>
          <wp:inline distT="0" distB="0" distL="0" distR="0">
            <wp:extent cx="5858983" cy="54768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3595" cy="54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46" w:rsidRDefault="00630046" w:rsidP="00630046">
      <w:pPr>
        <w:spacing w:line="200" w:lineRule="atLeast"/>
        <w:jc w:val="right"/>
        <w:rPr>
          <w:bCs/>
          <w:szCs w:val="28"/>
        </w:rPr>
      </w:pPr>
    </w:p>
    <w:p w:rsidR="00630046" w:rsidRPr="002C63BB" w:rsidRDefault="00630046" w:rsidP="00630046">
      <w:pPr>
        <w:jc w:val="both"/>
        <w:rPr>
          <w:sz w:val="28"/>
          <w:szCs w:val="28"/>
        </w:rPr>
      </w:pPr>
    </w:p>
    <w:p w:rsidR="00630046" w:rsidRDefault="00630046"/>
    <w:sectPr w:rsidR="00630046" w:rsidSect="00393BF3">
      <w:footerReference w:type="default" r:id="rId1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C8" w:rsidRDefault="002B7CC8" w:rsidP="0090322E">
      <w:r>
        <w:separator/>
      </w:r>
    </w:p>
  </w:endnote>
  <w:endnote w:type="continuationSeparator" w:id="1">
    <w:p w:rsidR="002B7CC8" w:rsidRDefault="002B7CC8" w:rsidP="0090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069996"/>
      <w:docPartObj>
        <w:docPartGallery w:val="Page Numbers (Bottom of Page)"/>
        <w:docPartUnique/>
      </w:docPartObj>
    </w:sdtPr>
    <w:sdtContent>
      <w:p w:rsidR="00393BF3" w:rsidRDefault="004759C3">
        <w:pPr>
          <w:pStyle w:val="a9"/>
          <w:jc w:val="right"/>
        </w:pPr>
        <w:r>
          <w:rPr>
            <w:noProof/>
          </w:rPr>
          <w:fldChar w:fldCharType="begin"/>
        </w:r>
        <w:r w:rsidR="00895E6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0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BF3" w:rsidRDefault="00393B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C8" w:rsidRDefault="002B7CC8" w:rsidP="0090322E">
      <w:r>
        <w:separator/>
      </w:r>
    </w:p>
  </w:footnote>
  <w:footnote w:type="continuationSeparator" w:id="1">
    <w:p w:rsidR="002B7CC8" w:rsidRDefault="002B7CC8" w:rsidP="0090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F35F6F"/>
    <w:multiLevelType w:val="hybridMultilevel"/>
    <w:tmpl w:val="30AC8568"/>
    <w:lvl w:ilvl="0" w:tplc="6E6CB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BBF"/>
    <w:rsid w:val="00090D24"/>
    <w:rsid w:val="001042C2"/>
    <w:rsid w:val="001E0A60"/>
    <w:rsid w:val="002B7CC8"/>
    <w:rsid w:val="00393BF3"/>
    <w:rsid w:val="003D16C1"/>
    <w:rsid w:val="004759C3"/>
    <w:rsid w:val="004B745A"/>
    <w:rsid w:val="00630046"/>
    <w:rsid w:val="00650BBF"/>
    <w:rsid w:val="006A08C4"/>
    <w:rsid w:val="00780666"/>
    <w:rsid w:val="007B6087"/>
    <w:rsid w:val="00895E6B"/>
    <w:rsid w:val="008C4600"/>
    <w:rsid w:val="008F5156"/>
    <w:rsid w:val="008F7F61"/>
    <w:rsid w:val="0090322E"/>
    <w:rsid w:val="00B62BD5"/>
    <w:rsid w:val="00BB1B72"/>
    <w:rsid w:val="00C31E5C"/>
    <w:rsid w:val="00D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04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4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30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630046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14">
    <w:name w:val="Font Style14"/>
    <w:rsid w:val="0063004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63004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30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rsid w:val="00630046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6">
    <w:name w:val="Основной текст Знак"/>
    <w:basedOn w:val="a0"/>
    <w:link w:val="a5"/>
    <w:rsid w:val="00630046"/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63004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903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3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322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322E"/>
    <w:rPr>
      <w:rFonts w:ascii="Arial" w:eastAsia="Times New Roman" w:hAnsi="Arial" w:cs="Arial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93B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4040@donpac.ru" TargetMode="External"/><Relationship Id="rId13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A0CA08404C627DFC3484C3F5AAC0268EE2016D96318D4BBF06627891F586D361CC624E8O9i1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ushevka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10" Type="http://schemas.openxmlformats.org/officeDocument/2006/relationships/hyperlink" Target="http://www.bk.mfc61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k.mfc61.ru/" TargetMode="External"/><Relationship Id="rId14" Type="http://schemas.openxmlformats.org/officeDocument/2006/relationships/hyperlink" Target="consultantplus://offline/ref=A79E0DDC8AB427DFCF4FF9B2784A78C2CBC32446ABFF867F7CEC441C93A95B18B02AA83E6AD1356A73C005F343F08C5741757FF291B7DB0CGF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9924</Words>
  <Characters>56572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Ильинское сп</dc:creator>
  <cp:keywords/>
  <dc:description/>
  <cp:lastModifiedBy>1</cp:lastModifiedBy>
  <cp:revision>13</cp:revision>
  <cp:lastPrinted>2021-04-06T12:57:00Z</cp:lastPrinted>
  <dcterms:created xsi:type="dcterms:W3CDTF">2021-02-25T11:00:00Z</dcterms:created>
  <dcterms:modified xsi:type="dcterms:W3CDTF">2021-04-18T08:18:00Z</dcterms:modified>
</cp:coreProperties>
</file>