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93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762"/>
        <w:gridCol w:w="300"/>
      </w:tblGrid>
      <w:tr w:rsidR="00CC3530" w:rsidRPr="00E1543F" w:rsidTr="00CC3530">
        <w:trPr>
          <w:tblCellSpacing w:w="0" w:type="dxa"/>
        </w:trPr>
        <w:tc>
          <w:tcPr>
            <w:tcW w:w="9762" w:type="dxa"/>
            <w:shd w:val="clear" w:color="auto" w:fill="FFFFFF"/>
          </w:tcPr>
          <w:p w:rsidR="00CC3530" w:rsidRPr="00E1543F" w:rsidRDefault="00CC3530" w:rsidP="00CC35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3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9120" cy="723900"/>
                  <wp:effectExtent l="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530" w:rsidRPr="00E1543F" w:rsidRDefault="00CC3530" w:rsidP="00CC3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3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CC3530" w:rsidRPr="00E1543F" w:rsidRDefault="00CC3530" w:rsidP="00CC3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3F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РОСТОВСКАЯ ОБЛАСТЬ</w:t>
            </w:r>
          </w:p>
          <w:p w:rsidR="00CC3530" w:rsidRPr="00E1543F" w:rsidRDefault="00CC3530" w:rsidP="00CC3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CC3530" w:rsidRPr="00E1543F" w:rsidRDefault="00CC3530" w:rsidP="00CC3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3F">
              <w:rPr>
                <w:rFonts w:ascii="Times New Roman" w:eastAsia="Calibri" w:hAnsi="Times New Roman" w:cs="Times New Roman"/>
                <w:sz w:val="24"/>
                <w:szCs w:val="24"/>
              </w:rPr>
              <w:t>«ГРУШЕВО-ДУБОВСКОЕ СЕЛЬСКОЕ ПОСЕЛЕНИЕ»</w:t>
            </w:r>
          </w:p>
          <w:p w:rsidR="00CC3530" w:rsidRPr="00E1543F" w:rsidRDefault="00CC3530" w:rsidP="00CC3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3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ГРУШЕВО-ДУБОВСКОГО СЕЛЬСКОГО ПОСЕЛЕНИЯ</w:t>
            </w:r>
          </w:p>
          <w:p w:rsidR="00E1543F" w:rsidRPr="00E1543F" w:rsidRDefault="00E1543F" w:rsidP="00E1543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ПОСТАНОВЛЕНИЕ</w:t>
            </w:r>
          </w:p>
          <w:p w:rsidR="00E1543F" w:rsidRPr="00E1543F" w:rsidRDefault="00E1543F" w:rsidP="00CC3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43F" w:rsidRPr="00E1543F" w:rsidRDefault="00DE2E87" w:rsidP="00E154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31.01.2018 года                         </w:t>
            </w:r>
            <w:r w:rsidR="00E1543F" w:rsidRPr="00E1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10                  х. Грушевка</w:t>
            </w:r>
          </w:p>
          <w:p w:rsidR="00CC3530" w:rsidRPr="00E1543F" w:rsidRDefault="00DE2E87" w:rsidP="00E154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</w:t>
            </w:r>
            <w:r w:rsidR="00E1543F" w:rsidRPr="00E1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</w:t>
            </w:r>
          </w:p>
          <w:p w:rsidR="00CC3530" w:rsidRPr="00E1543F" w:rsidRDefault="00CC3530" w:rsidP="00CC3530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 внесении изменений Постановление </w:t>
            </w:r>
          </w:p>
          <w:p w:rsidR="00CC3530" w:rsidRPr="00E1543F" w:rsidRDefault="00CC3530" w:rsidP="00CC3530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63 от 28.10.2013 года «Обеспечение</w:t>
            </w:r>
          </w:p>
          <w:p w:rsidR="00CC3530" w:rsidRPr="00E1543F" w:rsidRDefault="00CC3530" w:rsidP="00CC3530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качественными жилищно-коммунальными</w:t>
            </w:r>
          </w:p>
          <w:p w:rsidR="00CC3530" w:rsidRPr="00E1543F" w:rsidRDefault="00CC3530" w:rsidP="00CC3530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услугами населения Грушево-Дубовского </w:t>
            </w:r>
          </w:p>
          <w:p w:rsidR="00CC3530" w:rsidRPr="00E1543F" w:rsidRDefault="00CC3530" w:rsidP="00CC3530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и основные направления</w:t>
            </w:r>
          </w:p>
          <w:p w:rsidR="00CC3530" w:rsidRPr="00E1543F" w:rsidRDefault="00CC3530" w:rsidP="00CC3530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на  2014-2020 годы»</w:t>
            </w:r>
          </w:p>
          <w:p w:rsidR="00CC3530" w:rsidRPr="00E1543F" w:rsidRDefault="00CC3530" w:rsidP="00CC3530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000"/>
            </w:tblPr>
            <w:tblGrid>
              <w:gridCol w:w="9762"/>
              <w:gridCol w:w="54"/>
              <w:gridCol w:w="44"/>
              <w:gridCol w:w="44"/>
            </w:tblGrid>
            <w:tr w:rsidR="00CC3530" w:rsidRPr="00E1543F" w:rsidTr="001168D2">
              <w:trPr>
                <w:tblCellSpacing w:w="0" w:type="dxa"/>
              </w:trPr>
              <w:tc>
                <w:tcPr>
                  <w:tcW w:w="9762" w:type="dxa"/>
                  <w:shd w:val="clear" w:color="auto" w:fill="auto"/>
                </w:tcPr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E1543F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В соответствии с постановлением  Администрации Грушево-Дубовского сельского поселения от 13.09.2013 № 48 « Об утверждении Порядка  разработки, реализации и оценки эффективности муниципальных программ Грушево-Дубовского сельского поселения» и  распоряжением Администрации Грушево-Дубовского сельского поселения от 05.09.2013№ 24 « Об утверждении Перечня муниципальных программ  Грушево-Дубовского  сельского поселения», </w:t>
                  </w:r>
                  <w:r w:rsidRPr="00E15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необходимостью развития коммунальной инфраструктуры, эффективным повышением качества водоснабжения, водоотведения и очистки сточных вод в результате модернизации систем водоснабжения, водоотведения и очистки сточных вод,</w:t>
                  </w: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1543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ПОСТАНОВЛЯЮ:</w:t>
                  </w: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tabs>
                      <w:tab w:val="left" w:pos="5625"/>
                    </w:tabs>
                    <w:spacing w:after="0" w:line="240" w:lineRule="auto"/>
                    <w:ind w:left="99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  Внести изменения в Постановление № 63 от 28.10.2013 года  Муниципальная программа «Обеспечение качественными жилищно-коммунальными услугами населения Грушево-Дубовского сельского поселения и основные направления благоустройства  в 2014 - 2020 годы» </w:t>
                  </w: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tabs>
                      <w:tab w:val="left" w:pos="5625"/>
                    </w:tabs>
                    <w:spacing w:after="0" w:line="240" w:lineRule="auto"/>
                    <w:ind w:left="99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 Изложив приложение № 1 к муниципальной программе «Обеспечение качественными жилищно-коммунальными услугами населения Грушево-Дубовского сельского поселения и основные направления благоустройства  в 2014-2020 годы» в новой редакции согласно приложению № 1.</w:t>
                  </w: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numPr>
                      <w:ilvl w:val="1"/>
                      <w:numId w:val="3"/>
                    </w:numPr>
                    <w:tabs>
                      <w:tab w:val="left" w:pos="562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Изложив приложение № 2 к муниципальной программе «Обеспечение качественными жилищно-коммунальными услугами населения Грушево-Дубовского сельского поселения и основные направления благоустройства  в 2014-2020 годы» в новой редакции согласно приложению № 2.</w:t>
                  </w: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numPr>
                      <w:ilvl w:val="1"/>
                      <w:numId w:val="3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Изложив приложение № 3к муниципальной программе «Обеспечение качественными жилищно-коммунальными услугами населения Грушево-Дубовского сельского поселения и основные направления благоустройства  в 2014-2020 годы» в новой редакции согласно приложению № 3.</w:t>
                  </w: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numPr>
                      <w:ilvl w:val="1"/>
                      <w:numId w:val="3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Изложив приложение № 1 к муниципальной программе «Обеспечение качественными жилищно-коммунальными услугами населения Грушево-</w:t>
                  </w:r>
                  <w:r w:rsidRPr="00E15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Дубовского сельского поселения и основные направления благоустройства  в 2014-2020 годы» в новой редакции согласно приложению № 4.</w:t>
                  </w: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2. Постановление  вступает в силу с 01 февраля 2018 года и подлежит официальному опубликованию. </w:t>
                  </w: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3. Контроль над  исполнением  данного постановления оставляю за собой.</w:t>
                  </w: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1543F" w:rsidRPr="00E1543F" w:rsidRDefault="00E1543F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Глава </w:t>
                  </w:r>
                  <w:r w:rsidR="00CC3530" w:rsidRPr="00E15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</w:p>
                <w:p w:rsidR="00E1543F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Грушево-Дубовского </w:t>
                  </w: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сельского пос</w:t>
                  </w:r>
                  <w:r w:rsidR="00E1543F" w:rsidRPr="00E15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еления               </w:t>
                  </w:r>
                  <w:r w:rsidRPr="00E15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</w:t>
                  </w:r>
                </w:p>
                <w:p w:rsidR="00CC3530" w:rsidRPr="00E1543F" w:rsidRDefault="00E1543F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А.А.Полупанов</w:t>
                  </w: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Приложение № 1 </w:t>
                  </w: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tabs>
                      <w:tab w:val="left" w:pos="4230"/>
                      <w:tab w:val="righ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543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Муниципальной программе </w:t>
                  </w: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tabs>
                      <w:tab w:val="left" w:pos="4230"/>
                      <w:tab w:val="righ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 xml:space="preserve">  «Обеспечение качественными жилищно-коммунальными услугами населения Грушево-Дубовского </w:t>
                  </w: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tabs>
                      <w:tab w:val="left" w:pos="4230"/>
                      <w:tab w:val="righ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сельского поселения  и основные направления благоустройства в 2014-2020 годы»</w:t>
                  </w: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5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tabs>
                      <w:tab w:val="left" w:pos="56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1543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«Обеспечение качественными жилищно-коммунальными услугами населения Грушево-Дубовского сельского поселения и основные направления благоустройства в 2014-2020 годы»</w:t>
                  </w: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54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Паспорт</w:t>
                  </w: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tabs>
                      <w:tab w:val="left" w:pos="56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4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муниципальной </w:t>
                  </w:r>
                  <w:r w:rsidRPr="00E1543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программы </w:t>
                  </w:r>
                  <w:r w:rsidRPr="00E15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«Обеспечение качественными жилищно-коммунальными услугами населения Грушево-Дубовского сельского поселения и основные направления благоустройства в 2014-2020 годы»</w:t>
                  </w: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543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180" w:type="dxa"/>
                    <w:tblCellSpacing w:w="0" w:type="dxa"/>
                    <w:tblInd w:w="34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000"/>
                  </w:tblPr>
                  <w:tblGrid>
                    <w:gridCol w:w="425"/>
                    <w:gridCol w:w="2275"/>
                    <w:gridCol w:w="6480"/>
                  </w:tblGrid>
                  <w:tr w:rsidR="00CC3530" w:rsidRPr="00E1543F" w:rsidTr="001168D2">
                    <w:trPr>
                      <w:trHeight w:val="348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Наименование </w:t>
                        </w:r>
                        <w:r w:rsidRPr="00E1543F">
                          <w:rPr>
                            <w:rFonts w:ascii="Times New Roman" w:eastAsia="Batang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1543F">
                          <w:rPr>
                            <w:rFonts w:ascii="Times New Roman" w:eastAsia="Batang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tabs>
                            <w:tab w:val="left" w:pos="562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Муниципальная программа </w:t>
                        </w: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«Обеспечение качественными </w:t>
                        </w: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жилищно-коммунальными услугами населения Грушево-Дубовского сельского поселения и основные направления благоустройства в 2014-2020 годы»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C3530" w:rsidRPr="00E1543F" w:rsidTr="001168D2">
                    <w:trPr>
                      <w:trHeight w:val="1266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2.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Основание </w:t>
                        </w:r>
                        <w:r w:rsidRPr="00E1543F">
                          <w:rPr>
                            <w:rFonts w:ascii="Times New Roman" w:eastAsia="Batang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  <w:t>для</w:t>
                        </w:r>
                        <w:r w:rsidRPr="00E154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разработки 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Постановление Администрации Грушево-Дубовского сельского поселения от 13.09.2013 № 48 «Об утверждении Порядка разработки, реализации и оценки эффективности муниципальных программ муниципального образования «Грушево-Дубовское сельское поселение»</w:t>
                        </w:r>
                      </w:p>
                    </w:tc>
                  </w:tr>
                  <w:tr w:rsidR="00CC3530" w:rsidRPr="00E1543F" w:rsidTr="001168D2">
                    <w:trPr>
                      <w:trHeight w:val="168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Муниципальный заказчик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Администрация </w:t>
                        </w: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Грушево-Дубовского сельского поселения</w:t>
                        </w:r>
                      </w:p>
                    </w:tc>
                  </w:tr>
                  <w:tr w:rsidR="00CC3530" w:rsidRPr="00E1543F" w:rsidTr="001168D2">
                    <w:trPr>
                      <w:trHeight w:val="264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Разработчик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Администрация  Грушево-Дубовского сельского поселения</w:t>
                        </w:r>
                      </w:p>
                    </w:tc>
                  </w:tr>
                  <w:tr w:rsidR="00CC3530" w:rsidRPr="00E1543F" w:rsidTr="001168D2">
                    <w:trPr>
                      <w:trHeight w:val="264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Основная цель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Развитие коммунальной инфраструктуры,  повышением качества водоснабжения, водоотведения и очистки сточных вод в результате модернизации систем водоснабжения, водоотведения, очистки сточных вод и основных направлений благоустройства.</w:t>
                        </w:r>
                      </w:p>
                    </w:tc>
                  </w:tr>
                  <w:tr w:rsidR="00CC3530" w:rsidRPr="00E1543F" w:rsidTr="001168D2">
                    <w:trPr>
                      <w:trHeight w:val="360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Основные задачи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Batang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Мероприятия по текущему (капитальному) ремонту водопроводных сетей .</w:t>
                        </w:r>
                        <w:r w:rsidRPr="00E1543F">
                          <w:rPr>
                            <w:rFonts w:ascii="Times New Roman" w:eastAsia="Batang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154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Расходы на разработку проектно-сметной документации на ремонт водопроводных сетей.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Мероприятия по текущему (капитальному) ремонту и восстановлению сетей  уличного освещения.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C3530" w:rsidRPr="00E1543F" w:rsidTr="001168D2">
                    <w:trPr>
                      <w:trHeight w:val="360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Сроки реализации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2014 - 2020 годы.</w:t>
                        </w:r>
                      </w:p>
                    </w:tc>
                  </w:tr>
                  <w:tr w:rsidR="00CC3530" w:rsidRPr="00E1543F" w:rsidTr="001168D2">
                    <w:trPr>
                      <w:trHeight w:val="360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Структура Программы, перечень основных направлений и мероприятий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Паспорт муниципальной </w:t>
                        </w:r>
                        <w:r w:rsidRPr="00E154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программы </w:t>
                        </w: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«Обеспечение качественными жилищно-коммунальными услугами населения Грушево-Дубовского сельского поселения и основные направления благоустройствав 2014-2020 годы»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 Раздел 1</w:t>
                        </w: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Содержание проблемы и обоснование необходимости ее решения программными методами.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Раздел 2</w:t>
                        </w: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Основные цели и задачи, сроки и этапы реализации Программы.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Раздел 3</w:t>
                        </w: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Система программных мероприятий, ресурсное обеспечение, перечень мероприятий с разбивкой по годам, источникам финансирования Программы.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Раздел 4</w:t>
                        </w: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Нормативное обеспечение Программы.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Раздел 5</w:t>
                        </w: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Механизм реализации, организация управления и контроль за ходом реализации Программы.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Раздел 6</w:t>
                        </w: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Оценка эффективности реализации Программы.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tabs>
                            <w:tab w:val="left" w:pos="5625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Приложение № 1</w:t>
                        </w: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Порядок распределения субсидий бюджетом поселения за счет средств Фонда софинансирования расходов, предусмотренных Муниципальной программой «Обеспечение качественными жилищно-коммунальными услугами населения Грушево-Дубовского сельского поселения и основные направления благоустройствав 2014-2020 годы»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lastRenderedPageBreak/>
                          <w:t>Приложение № 2</w:t>
                        </w: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Система программных мероприятий.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Приложение № 3</w:t>
                        </w: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Методика оценки эффективности реализации мероприятий Муниципальной долгосрочной целевой программой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tabs>
                            <w:tab w:val="left" w:pos="5625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«Обеспечение качественными жилищно-коммунальными услугами населения Грушево-Дубовского сельского поселения и основные направления благоустройствав 2014-2020 годы»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Программа не содержит подпрограмм.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Мероприятия Программы: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-мероприятия по капитальному ремонту и строительству  объектов реконструкции водопроводно-канализационного хозяйства;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-порядок распределения субсидий бюджетам сельских поселений за счет средств Фонда софинансирования расходов на капитальный ремонт и строительство, реконструкцию объектов водопроводно-канализационного хозяйства.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обеспечение предприятий жилищно-коммунального хозяйства, администраций сельских поселений специальной техникой  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-выполнение мероприятий по благоустройству</w:t>
                        </w:r>
                      </w:p>
                    </w:tc>
                  </w:tr>
                  <w:tr w:rsidR="00CC3530" w:rsidRPr="00E1543F" w:rsidTr="001168D2">
                    <w:trPr>
                      <w:trHeight w:val="456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9.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Исполнители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Администрация Грушево-Дубовского сельского поселения </w:t>
                        </w:r>
                        <w:r w:rsidRPr="00E1543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t>- получатели субсидий</w:t>
                        </w:r>
                      </w:p>
                    </w:tc>
                  </w:tr>
                  <w:tr w:rsidR="00CC3530" w:rsidRPr="00E1543F" w:rsidTr="001168D2">
                    <w:trPr>
                      <w:trHeight w:val="456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Объемы и источники финансирования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общий объем финансирования Программы составляет: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2014-2020 годах – 705,1 тыс. рублей,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том числе: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средства областного бюджета – 0,00 тыс. рублей;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средства местных бюджетов – 705,1   тыс. рублей.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Объем финансирования по годам: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2014 год – 394,4 тыс. рублей;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2015 год – 102,6 тыс. рублей;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2016 год –76,7 тыс. рублей.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2017 год – 19,2 тыс. рублей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2018 год – 76,7 тыс. рублей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2019 год – 17,4 тыс. рублей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2020 год –  18,1 тыс. рублей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Бюджетные ассигнования, предусмотренные в плановом периоде 2014 - 2020 годов, могут быть уточнены при формировании проектов бюджетов на 2014, 2015, 2016, 2017,2018,2019,2020 годы.</w:t>
                        </w:r>
                      </w:p>
                    </w:tc>
                  </w:tr>
                  <w:tr w:rsidR="00CC3530" w:rsidRPr="00E1543F" w:rsidTr="001168D2">
                    <w:trPr>
                      <w:trHeight w:val="456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Ожидаемые конечные результаты реализации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снижение уровня износа объектов коммунальной инфраструктуры до 45 процентов;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снижение потерь в сетях водоснабжения до 15%;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- обеспечение бесперебойной подачи </w:t>
                        </w:r>
                        <w:r w:rsidRPr="00E1543F">
                          <w:rPr>
                            <w:rFonts w:ascii="Times New Roman" w:eastAsia="Batang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качественной</w:t>
                        </w:r>
                        <w:r w:rsidRPr="00E154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питьевой воды от источника </w:t>
                        </w:r>
                        <w:r w:rsidRPr="00E1543F">
                          <w:rPr>
                            <w:rFonts w:ascii="Times New Roman" w:eastAsia="Batang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</w:t>
                        </w:r>
                        <w:r w:rsidRPr="00E154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потребителя;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jc w:val="both"/>
                          <w:rPr>
                            <w:rFonts w:ascii="Times New Roman" w:eastAsia="Batang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- экологическая </w:t>
                        </w:r>
                        <w:r w:rsidRPr="00E1543F">
                          <w:rPr>
                            <w:rFonts w:ascii="Times New Roman" w:eastAsia="Batang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безопасность</w:t>
                        </w:r>
                        <w:r w:rsidRPr="00E154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системы водоотведения и очистки </w:t>
                        </w:r>
                        <w:r w:rsidRPr="00E1543F">
                          <w:rPr>
                            <w:rFonts w:ascii="Times New Roman" w:eastAsia="Batang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  <w:t>стоков.</w:t>
                        </w:r>
                      </w:p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модернизация существующих сетей, имеющих </w:t>
                        </w:r>
                        <w:r w:rsidRPr="00E1543F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недостаточную</w:t>
                        </w: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пропускную способность.</w:t>
                        </w:r>
                      </w:p>
                    </w:tc>
                  </w:tr>
                  <w:tr w:rsidR="00CC3530" w:rsidRPr="00E1543F" w:rsidTr="001168D2">
                    <w:trPr>
                      <w:trHeight w:val="456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12.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Система организации контроля за исполнением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CC3530" w:rsidRPr="00E1543F" w:rsidRDefault="00CC3530" w:rsidP="00CC3530">
                        <w:pPr>
                          <w:framePr w:hSpace="180" w:wrap="around" w:vAnchor="text" w:hAnchor="margin" w:y="393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 за ходом реализации Программы осуществляет Администрация Грушево-Дубовского сельского поселения в соответствии с ее полномочиями, установленными федеральным и областным  законодательством.</w:t>
                        </w:r>
                      </w:p>
                    </w:tc>
                  </w:tr>
                </w:tbl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1543F" w:rsidRPr="00E1543F" w:rsidRDefault="00E1543F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1543F" w:rsidRPr="00E1543F" w:rsidRDefault="00E1543F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Приложение № 2 </w:t>
                  </w: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tabs>
                      <w:tab w:val="left" w:pos="4230"/>
                      <w:tab w:val="righ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543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Муниципальной программе </w:t>
                  </w: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tabs>
                      <w:tab w:val="left" w:pos="4230"/>
                      <w:tab w:val="righ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 xml:space="preserve">                  «Обеспечение качественными жилищно-коммунальными</w:t>
                  </w: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услугами населения Грушево-Дубовского сельского поселения </w:t>
                  </w: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основные направления благоустройства в 2014-2020 годы»</w:t>
                  </w: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</w:t>
                  </w:r>
                </w:p>
                <w:tbl>
                  <w:tblPr>
                    <w:tblpPr w:leftFromText="180" w:rightFromText="180" w:vertAnchor="text" w:horzAnchor="margin" w:tblpXSpec="right" w:tblpY="-73"/>
                    <w:tblOverlap w:val="never"/>
                    <w:tblW w:w="9631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59"/>
                    <w:gridCol w:w="2977"/>
                    <w:gridCol w:w="992"/>
                    <w:gridCol w:w="851"/>
                    <w:gridCol w:w="709"/>
                    <w:gridCol w:w="708"/>
                    <w:gridCol w:w="567"/>
                    <w:gridCol w:w="567"/>
                    <w:gridCol w:w="709"/>
                    <w:gridCol w:w="992"/>
                  </w:tblGrid>
                  <w:tr w:rsidR="00CC3530" w:rsidRPr="00E1543F" w:rsidTr="001168D2">
                    <w:trPr>
                      <w:cantSplit/>
                      <w:trHeight w:val="360"/>
                    </w:trPr>
                    <w:tc>
                      <w:tcPr>
                        <w:tcW w:w="559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N </w:t>
                        </w:r>
                      </w:p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п/п</w:t>
                        </w:r>
                      </w:p>
                    </w:tc>
                    <w:tc>
                      <w:tcPr>
                        <w:tcW w:w="2977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Наименование направлений    </w:t>
                        </w: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использования средств Программы</w:t>
                        </w:r>
                      </w:p>
                    </w:tc>
                    <w:tc>
                      <w:tcPr>
                        <w:tcW w:w="51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Объем финансирования по годам</w:t>
                        </w: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(тыс. рублей)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Итого  </w:t>
                        </w: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(тыс.  </w:t>
                        </w: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рублей)</w:t>
                        </w:r>
                      </w:p>
                    </w:tc>
                  </w:tr>
                  <w:tr w:rsidR="00CC3530" w:rsidRPr="00E1543F" w:rsidTr="001168D2">
                    <w:trPr>
                      <w:cantSplit/>
                      <w:trHeight w:val="1134"/>
                    </w:trPr>
                    <w:tc>
                      <w:tcPr>
                        <w:tcW w:w="559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extDirection w:val="btLr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2014 год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extDirection w:val="btLr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2015 год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2016 год</w:t>
                        </w:r>
                      </w:p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textDirection w:val="btL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2017 год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textDirection w:val="btL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2018 год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textDirection w:val="btL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2019 год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2020 год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C3530" w:rsidRPr="00E1543F" w:rsidTr="001168D2">
                    <w:trPr>
                      <w:cantSplit/>
                      <w:trHeight w:val="840"/>
                    </w:trPr>
                    <w:tc>
                      <w:tcPr>
                        <w:tcW w:w="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Мероприятия по текущему (капитальному) ремонту водопроводных сетей 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20,7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81,4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C3530" w:rsidRPr="00E1543F" w:rsidTr="001168D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C3530" w:rsidRPr="00E1543F" w:rsidTr="001168D2">
                    <w:trPr>
                      <w:cantSplit/>
                      <w:trHeight w:val="36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CC3530" w:rsidRPr="00E1543F" w:rsidTr="001168D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местные бюджеты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20,7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81,4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152,1</w:t>
                        </w:r>
                      </w:p>
                    </w:tc>
                  </w:tr>
                  <w:tr w:rsidR="00CC3530" w:rsidRPr="00E1543F" w:rsidTr="001168D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Расходы на разработку проектно-сметной документации на ремонт водопроводных сетей.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C3530" w:rsidRPr="00E1543F" w:rsidTr="001168D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C3530" w:rsidRPr="00E1543F" w:rsidTr="001168D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CC3530" w:rsidRPr="00E1543F" w:rsidTr="001168D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местные бюджеты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CC3530" w:rsidRPr="00E1543F" w:rsidTr="001168D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Мероприятия по текущему (капитальному) ремонту и восстановлению сетей  уличного освещения.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C3530" w:rsidRPr="00E1543F" w:rsidTr="001168D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C3530" w:rsidRPr="00E1543F" w:rsidTr="001168D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CC3530" w:rsidRPr="00E1543F" w:rsidTr="001168D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местные бюджеты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61,3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51,0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163,1</w:t>
                        </w:r>
                      </w:p>
                    </w:tc>
                  </w:tr>
                  <w:tr w:rsidR="00CC3530" w:rsidRPr="00E1543F" w:rsidTr="001168D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Расходы по взносам на проведение капитального  ремонта многоквартирных домов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C3530" w:rsidRPr="00E1543F" w:rsidTr="001168D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C3530" w:rsidRPr="00E1543F" w:rsidTr="001168D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CC3530" w:rsidRPr="00E1543F" w:rsidTr="001168D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местные бюджеты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12,5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CC3530" w:rsidRPr="00E1543F" w:rsidTr="001168D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5.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Иные межбюджетные трансферты из бюджета Грушево-Дубовского сельского поселения бюджету Белокалитвинского района по определению органа в сфере жилищно-коммунального хозяйства и оплате услуг, уполномоченного производить расчет адресной социальной выплаты и устанавливать наличие оснований на ее получение.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CC3530" w:rsidRPr="00E1543F" w:rsidTr="001168D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C3530" w:rsidRPr="00E1543F" w:rsidTr="001168D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C3530" w:rsidRPr="00E1543F" w:rsidTr="001168D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местные бюджеты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8,7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8,7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8,7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CC3530" w:rsidRPr="00E1543F" w:rsidTr="001168D2">
                    <w:trPr>
                      <w:cantSplit/>
                      <w:trHeight w:val="1684"/>
                    </w:trPr>
                    <w:tc>
                      <w:tcPr>
                        <w:tcW w:w="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Изготовление проектно-сметной документации на газификацию населенных пунктов, достоверность определения сметной стоимости.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C3530" w:rsidRPr="00E1543F" w:rsidTr="001168D2">
                    <w:trPr>
                      <w:cantSplit/>
                      <w:trHeight w:val="112"/>
                    </w:trPr>
                    <w:tc>
                      <w:tcPr>
                        <w:tcW w:w="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6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C3530" w:rsidRPr="00E1543F" w:rsidTr="001168D2">
                    <w:trPr>
                      <w:cantSplit/>
                      <w:trHeight w:val="125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vMerge/>
                        <w:tcBorders>
                          <w:left w:val="single" w:sz="4" w:space="0" w:color="auto"/>
                          <w:right w:val="single" w:sz="6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CC3530" w:rsidRPr="00E1543F" w:rsidTr="001168D2">
                    <w:trPr>
                      <w:cantSplit/>
                      <w:trHeight w:val="20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vMerge/>
                        <w:tcBorders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394,4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102,6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76,7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C3530" w:rsidRPr="00E1543F" w:rsidRDefault="00CC3530" w:rsidP="00CC35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C3530" w:rsidRPr="00E1543F" w:rsidRDefault="00CC3530" w:rsidP="00CC3530">
                  <w:pPr>
                    <w:framePr w:hSpace="180" w:wrap="around" w:vAnchor="text" w:hAnchor="margin" w:y="393"/>
                    <w:tabs>
                      <w:tab w:val="left" w:pos="408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530" w:rsidRPr="00E1543F" w:rsidRDefault="00CC3530" w:rsidP="00CC3530">
                  <w:pPr>
                    <w:framePr w:hSpace="180" w:wrap="around" w:vAnchor="text" w:hAnchor="margin" w:y="39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" w:type="dxa"/>
                  <w:shd w:val="clear" w:color="auto" w:fill="auto"/>
                  <w:vAlign w:val="center"/>
                </w:tcPr>
                <w:p w:rsidR="00CC3530" w:rsidRPr="00E1543F" w:rsidRDefault="00CC3530" w:rsidP="00CC3530">
                  <w:pPr>
                    <w:framePr w:hSpace="180" w:wrap="around" w:vAnchor="text" w:hAnchor="margin" w:y="39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543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22860" cy="22860"/>
                        <wp:effectExtent l="0" t="0" r="0" b="0"/>
                        <wp:docPr id="10" name="Рисунок 2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" cy="22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" w:type="dxa"/>
                  <w:shd w:val="clear" w:color="auto" w:fill="auto"/>
                  <w:vAlign w:val="center"/>
                </w:tcPr>
                <w:p w:rsidR="00CC3530" w:rsidRPr="00E1543F" w:rsidRDefault="00CC3530" w:rsidP="00CC3530">
                  <w:pPr>
                    <w:framePr w:hSpace="180" w:wrap="around" w:vAnchor="text" w:hAnchor="margin" w:y="39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543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1" name="Рисунок 3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" w:type="dxa"/>
                  <w:shd w:val="clear" w:color="auto" w:fill="auto"/>
                </w:tcPr>
                <w:p w:rsidR="00CC3530" w:rsidRPr="00E1543F" w:rsidRDefault="00CC3530" w:rsidP="00CC3530">
                  <w:pPr>
                    <w:framePr w:hSpace="180" w:wrap="around" w:vAnchor="text" w:hAnchor="margin" w:y="39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C3530" w:rsidRPr="00E1543F" w:rsidRDefault="00CC3530" w:rsidP="00CC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CC3530" w:rsidRPr="00E1543F" w:rsidRDefault="00CC3530" w:rsidP="00CC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0" cy="190500"/>
                  <wp:effectExtent l="0" t="0" r="0" b="0"/>
                  <wp:docPr id="12" name="Рисунок 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543F" w:rsidRPr="00E1543F" w:rsidRDefault="00E1543F" w:rsidP="007230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543F" w:rsidRPr="00E1543F" w:rsidSect="00847800">
          <w:footerReference w:type="even" r:id="rId10"/>
          <w:footerReference w:type="default" r:id="rId11"/>
          <w:pgSz w:w="11906" w:h="16838" w:code="9"/>
          <w:pgMar w:top="567" w:right="851" w:bottom="567" w:left="851" w:header="720" w:footer="720" w:gutter="0"/>
          <w:cols w:space="720"/>
          <w:docGrid w:linePitch="299"/>
        </w:sectPr>
      </w:pPr>
    </w:p>
    <w:p w:rsidR="0072309D" w:rsidRPr="00E1543F" w:rsidRDefault="0072309D" w:rsidP="007230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9D" w:rsidRPr="00E1543F" w:rsidRDefault="0072309D" w:rsidP="007230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9D" w:rsidRPr="00E1543F" w:rsidRDefault="0072309D" w:rsidP="007230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9D" w:rsidRPr="00E1543F" w:rsidRDefault="0072309D" w:rsidP="0072309D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 № 3                                                            </w:t>
      </w:r>
    </w:p>
    <w:p w:rsidR="0072309D" w:rsidRPr="00E1543F" w:rsidRDefault="0072309D" w:rsidP="0072309D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E154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Муниципальной программе </w:t>
      </w:r>
    </w:p>
    <w:p w:rsidR="0072309D" w:rsidRPr="00E1543F" w:rsidRDefault="0072309D" w:rsidP="0072309D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«Обеспечение качественными жилищно-коммунальными</w:t>
      </w:r>
    </w:p>
    <w:p w:rsidR="0072309D" w:rsidRPr="00E1543F" w:rsidRDefault="0072309D" w:rsidP="00723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услугами населения Грушево-Дубовского сельского поселения </w:t>
      </w:r>
    </w:p>
    <w:p w:rsidR="0072309D" w:rsidRPr="00E1543F" w:rsidRDefault="0072309D" w:rsidP="00723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основные направления благоустройства в 2014-2020 годы»</w:t>
      </w:r>
    </w:p>
    <w:p w:rsidR="0072309D" w:rsidRPr="00E1543F" w:rsidRDefault="0072309D" w:rsidP="00723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9D" w:rsidRPr="00E1543F" w:rsidRDefault="0072309D" w:rsidP="00723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9D" w:rsidRPr="00E1543F" w:rsidRDefault="0072309D" w:rsidP="00723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  ПРОГРАММНЫХ  МЕРОПРИЯТИЙ</w:t>
      </w:r>
    </w:p>
    <w:p w:rsidR="0072309D" w:rsidRPr="00E1543F" w:rsidRDefault="0072309D" w:rsidP="00723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0"/>
        <w:gridCol w:w="2700"/>
        <w:gridCol w:w="2312"/>
        <w:gridCol w:w="1417"/>
        <w:gridCol w:w="993"/>
        <w:gridCol w:w="1134"/>
        <w:gridCol w:w="850"/>
        <w:gridCol w:w="709"/>
        <w:gridCol w:w="710"/>
        <w:gridCol w:w="850"/>
        <w:gridCol w:w="851"/>
        <w:gridCol w:w="708"/>
        <w:gridCol w:w="852"/>
        <w:gridCol w:w="992"/>
      </w:tblGrid>
      <w:tr w:rsidR="0072309D" w:rsidRPr="00E1543F" w:rsidTr="004D6BE8">
        <w:trPr>
          <w:cantSplit/>
          <w:trHeight w:val="360"/>
        </w:trPr>
        <w:tc>
          <w:tcPr>
            <w:tcW w:w="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 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    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ис-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полнения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финанси-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рования</w:t>
            </w:r>
          </w:p>
        </w:tc>
        <w:tc>
          <w:tcPr>
            <w:tcW w:w="55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    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годам (тыс. рублей)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2309D" w:rsidRPr="00E1543F" w:rsidTr="004D6BE8">
        <w:trPr>
          <w:cantSplit/>
          <w:trHeight w:val="240"/>
        </w:trPr>
        <w:tc>
          <w:tcPr>
            <w:tcW w:w="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09D" w:rsidRPr="00E1543F" w:rsidTr="004D6BE8">
        <w:trPr>
          <w:cantSplit/>
          <w:trHeight w:val="264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09D" w:rsidRPr="00E1543F" w:rsidTr="004D6BE8">
        <w:trPr>
          <w:cantSplit/>
          <w:trHeight w:val="136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</w:t>
            </w:r>
            <w:r w:rsidR="00847800"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текущему (капитальному) ремонту водопроводных сетей 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протяженности водопроводных и канализационных сетей, соответствующих </w:t>
            </w: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нормативным требованиям    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счет их капитального ремонта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Грушево-Дубовского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2014-2020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годы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</w:tr>
      <w:tr w:rsidR="0072309D" w:rsidRPr="00E1543F" w:rsidTr="004D6BE8">
        <w:trPr>
          <w:cantSplit/>
          <w:trHeight w:val="267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09D" w:rsidRPr="00E1543F" w:rsidTr="004D6BE8">
        <w:trPr>
          <w:cantSplit/>
          <w:trHeight w:val="653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разработку проектно-сметной документации на ремонт водопроводных сетей.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протяженности водопроводных и канализационных сетей, соответствующих </w:t>
            </w: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нормативным требованиям    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счет их реконструкции, строительства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Грушево-Дубовского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2014-2020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годы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област-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ной     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309D" w:rsidRPr="00E1543F" w:rsidTr="004D6BE8">
        <w:trPr>
          <w:cantSplit/>
          <w:trHeight w:val="55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2309D" w:rsidRPr="00E1543F" w:rsidTr="004D6BE8">
        <w:trPr>
          <w:cantSplit/>
          <w:trHeight w:val="179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</w:t>
            </w: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309D" w:rsidRPr="00E1543F" w:rsidTr="004D6BE8">
        <w:trPr>
          <w:cantSplit/>
          <w:trHeight w:val="201"/>
        </w:trPr>
        <w:tc>
          <w:tcPr>
            <w:tcW w:w="16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09D" w:rsidRPr="00E1543F" w:rsidTr="004D6BE8">
        <w:trPr>
          <w:cantSplit/>
          <w:trHeight w:val="354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текущему (капитальному) ремонту и восстановлению сетей  уличного освещения.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Грушево-Дубовского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2014-2020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годы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област-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ной     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309D" w:rsidRPr="00E1543F" w:rsidTr="004D6BE8">
        <w:trPr>
          <w:cantSplit/>
          <w:trHeight w:val="783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</w:tbl>
    <w:p w:rsidR="0072309D" w:rsidRPr="00E1543F" w:rsidRDefault="0072309D" w:rsidP="00723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9D" w:rsidRPr="00E1543F" w:rsidRDefault="0072309D" w:rsidP="00723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4D1" w:rsidRPr="00E1543F" w:rsidRDefault="005774D1" w:rsidP="00723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9D" w:rsidRPr="00E1543F" w:rsidRDefault="0072309D" w:rsidP="00723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9D" w:rsidRPr="00E1543F" w:rsidRDefault="0072309D" w:rsidP="00723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1"/>
        <w:gridCol w:w="2700"/>
        <w:gridCol w:w="2312"/>
        <w:gridCol w:w="1417"/>
        <w:gridCol w:w="993"/>
        <w:gridCol w:w="1134"/>
        <w:gridCol w:w="850"/>
        <w:gridCol w:w="709"/>
        <w:gridCol w:w="709"/>
        <w:gridCol w:w="850"/>
        <w:gridCol w:w="851"/>
        <w:gridCol w:w="708"/>
        <w:gridCol w:w="852"/>
        <w:gridCol w:w="992"/>
      </w:tblGrid>
      <w:tr w:rsidR="0072309D" w:rsidRPr="00E1543F" w:rsidTr="004D6BE8">
        <w:trPr>
          <w:cantSplit/>
          <w:trHeight w:val="258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09D" w:rsidRPr="00E1543F" w:rsidTr="004D6BE8">
        <w:trPr>
          <w:cantSplit/>
          <w:trHeight w:val="1364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взносам на проведение капитального  ремонта</w:t>
            </w:r>
            <w:r w:rsidR="00847800"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 домов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Грушево-Дубовского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2014-2020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годы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309D" w:rsidRPr="00E1543F" w:rsidRDefault="00847800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9D" w:rsidRPr="00E1543F" w:rsidRDefault="00847800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309D" w:rsidRPr="00E1543F" w:rsidRDefault="00847800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9D" w:rsidRPr="00E1543F" w:rsidRDefault="00847800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</w:tr>
      <w:tr w:rsidR="0072309D" w:rsidRPr="00E1543F" w:rsidTr="004D6BE8">
        <w:trPr>
          <w:cantSplit/>
          <w:trHeight w:val="267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09D" w:rsidRPr="00E1543F" w:rsidTr="004D6BE8">
        <w:trPr>
          <w:cantSplit/>
          <w:trHeight w:val="653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из бюджета Грушево-Дубовского сельского поселения бюджету Белокалитвинского 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по определению органа в сфере жилищно-коммунального хозяйства и оплате услуг, уполномоченного производить расчет адресной социальной выплаты и устанавливать наличие оснований на ее получение.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протяженности водопроводных и канализационных сетей, соответствующих </w:t>
            </w: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нормативным требованиям    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счет их реконструкции, строительства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Грушево-Дубовского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2014-2020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годы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област-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ной     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309D" w:rsidRPr="00E1543F" w:rsidTr="004D6BE8">
        <w:trPr>
          <w:cantSplit/>
          <w:trHeight w:val="555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26,1</w:t>
            </w:r>
          </w:p>
        </w:tc>
      </w:tr>
      <w:tr w:rsidR="0072309D" w:rsidRPr="00E1543F" w:rsidTr="004D6BE8">
        <w:trPr>
          <w:cantSplit/>
          <w:trHeight w:val="1800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</w:t>
            </w: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2C82" w:rsidRPr="00E1543F" w:rsidTr="004D6BE8">
        <w:trPr>
          <w:cantSplit/>
          <w:trHeight w:val="522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C82" w:rsidRPr="00E1543F" w:rsidRDefault="00702C82" w:rsidP="0057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C82" w:rsidRPr="00E1543F" w:rsidRDefault="00702C82" w:rsidP="0057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C82" w:rsidRPr="00E1543F" w:rsidRDefault="00702C82" w:rsidP="0057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 на газификацию населенных пунктов, достоверность определения сметной стоимости. 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2" w:rsidRPr="00E1543F" w:rsidRDefault="00702C82" w:rsidP="004D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област-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ной     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2C82" w:rsidRPr="00E1543F" w:rsidTr="004D6BE8">
        <w:trPr>
          <w:cantSplit/>
          <w:trHeight w:val="701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C82" w:rsidRPr="00E1543F" w:rsidRDefault="00702C82" w:rsidP="0057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2C82" w:rsidRPr="00E1543F" w:rsidTr="004D6BE8">
        <w:trPr>
          <w:cantSplit/>
          <w:trHeight w:val="551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2" w:rsidRPr="00E1543F" w:rsidRDefault="00702C82" w:rsidP="0057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2" w:rsidRPr="00E1543F" w:rsidRDefault="00702C82" w:rsidP="004D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</w:t>
            </w:r>
          </w:p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82" w:rsidRPr="00E1543F" w:rsidRDefault="00702C82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309D" w:rsidRPr="00E1543F" w:rsidTr="004D6BE8">
        <w:trPr>
          <w:cantSplit/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4D6BE8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4D6BE8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4D6BE8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4D6BE8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09D" w:rsidRPr="00E1543F" w:rsidRDefault="0072309D" w:rsidP="00723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9D" w:rsidRPr="00E1543F" w:rsidRDefault="0072309D" w:rsidP="00723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9D" w:rsidRPr="00E1543F" w:rsidRDefault="0072309D" w:rsidP="00723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9D" w:rsidRPr="00E1543F" w:rsidRDefault="0072309D" w:rsidP="00723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9D" w:rsidRPr="00E1543F" w:rsidRDefault="0072309D" w:rsidP="00723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9D" w:rsidRPr="00E1543F" w:rsidRDefault="0072309D" w:rsidP="00723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9D" w:rsidRPr="00E1543F" w:rsidRDefault="0072309D" w:rsidP="00723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309D" w:rsidRPr="00E1543F" w:rsidSect="004D6BE8">
          <w:pgSz w:w="16838" w:h="11906" w:orient="landscape" w:code="9"/>
          <w:pgMar w:top="397" w:right="567" w:bottom="425" w:left="567" w:header="720" w:footer="720" w:gutter="0"/>
          <w:cols w:space="720"/>
          <w:docGrid w:linePitch="299"/>
        </w:sectPr>
      </w:pPr>
    </w:p>
    <w:p w:rsidR="0072309D" w:rsidRPr="00E1543F" w:rsidRDefault="0072309D" w:rsidP="0072309D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№ 4                                                            </w:t>
      </w:r>
    </w:p>
    <w:p w:rsidR="0072309D" w:rsidRPr="00E1543F" w:rsidRDefault="0072309D" w:rsidP="0072309D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E154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Муниципальной программе </w:t>
      </w:r>
    </w:p>
    <w:p w:rsidR="0072309D" w:rsidRPr="00E1543F" w:rsidRDefault="0072309D" w:rsidP="00CC3530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«Обеспечение качественными жилищно-коммунальными</w:t>
      </w:r>
      <w:r w:rsidR="00CC3530" w:rsidRPr="00E1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услугами населения Грушево-Дубовского сельского поселения </w:t>
      </w:r>
    </w:p>
    <w:p w:rsidR="0072309D" w:rsidRPr="00E1543F" w:rsidRDefault="0072309D" w:rsidP="00723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основные направления благоустройства в 2014-2020 годы»</w:t>
      </w:r>
    </w:p>
    <w:p w:rsidR="0072309D" w:rsidRPr="00E1543F" w:rsidRDefault="0072309D" w:rsidP="00723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9D" w:rsidRPr="00E1543F" w:rsidRDefault="0072309D" w:rsidP="00723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9D" w:rsidRPr="00E1543F" w:rsidRDefault="0072309D" w:rsidP="0072309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9D" w:rsidRPr="00E1543F" w:rsidRDefault="0072309D" w:rsidP="0072309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1543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Подпрограмма 1. </w:t>
      </w:r>
    </w:p>
    <w:p w:rsidR="0072309D" w:rsidRPr="00E1543F" w:rsidRDefault="0072309D" w:rsidP="0072309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1543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«Совершенствование системы предоставления межбюджетных трансфертов из местного бюджета»</w:t>
      </w:r>
    </w:p>
    <w:p w:rsidR="0072309D" w:rsidRPr="00E1543F" w:rsidRDefault="0072309D" w:rsidP="0072309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2309D" w:rsidRPr="00E1543F" w:rsidRDefault="0072309D" w:rsidP="0072309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1543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ПАСПОРТ</w:t>
      </w:r>
    </w:p>
    <w:p w:rsidR="0072309D" w:rsidRPr="00E1543F" w:rsidRDefault="0072309D" w:rsidP="0072309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1543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подпрограммы </w:t>
      </w:r>
      <w:r w:rsidRPr="00E1543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«Совершенствование системы предоставления межбюджетных трансфертов из местного бюджета»</w:t>
      </w:r>
    </w:p>
    <w:p w:rsidR="0072309D" w:rsidRPr="00E1543F" w:rsidRDefault="0072309D" w:rsidP="0072309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2448"/>
        <w:gridCol w:w="1591"/>
        <w:gridCol w:w="2202"/>
        <w:gridCol w:w="4020"/>
      </w:tblGrid>
      <w:tr w:rsidR="0072309D" w:rsidRPr="00E1543F" w:rsidTr="004D6BE8">
        <w:trPr>
          <w:tblCellSpacing w:w="5" w:type="nil"/>
          <w:jc w:val="center"/>
        </w:trPr>
        <w:tc>
          <w:tcPr>
            <w:tcW w:w="2448" w:type="dxa"/>
          </w:tcPr>
          <w:p w:rsidR="0072309D" w:rsidRPr="00E1543F" w:rsidRDefault="0072309D" w:rsidP="004D6B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   –подпрограммы</w:t>
            </w:r>
          </w:p>
        </w:tc>
        <w:tc>
          <w:tcPr>
            <w:tcW w:w="7813" w:type="dxa"/>
            <w:gridSpan w:val="3"/>
          </w:tcPr>
          <w:p w:rsidR="0072309D" w:rsidRPr="00E1543F" w:rsidRDefault="0072309D" w:rsidP="004D6B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</w:t>
            </w:r>
            <w:r w:rsidRPr="00E1543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Совершенствование системы предоставления межбюджетных трансфертов из местного бюджета</w:t>
            </w: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 (далее – подпрограмма)</w:t>
            </w:r>
          </w:p>
        </w:tc>
      </w:tr>
      <w:tr w:rsidR="0072309D" w:rsidRPr="00E1543F" w:rsidTr="004D6BE8">
        <w:trPr>
          <w:tblCellSpacing w:w="5" w:type="nil"/>
          <w:jc w:val="center"/>
        </w:trPr>
        <w:tc>
          <w:tcPr>
            <w:tcW w:w="2448" w:type="dxa"/>
          </w:tcPr>
          <w:p w:rsidR="0072309D" w:rsidRPr="00E1543F" w:rsidRDefault="0072309D" w:rsidP="004D6B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–исполнитель подпрограммы</w:t>
            </w:r>
          </w:p>
        </w:tc>
        <w:tc>
          <w:tcPr>
            <w:tcW w:w="7813" w:type="dxa"/>
            <w:gridSpan w:val="3"/>
          </w:tcPr>
          <w:p w:rsidR="0072309D" w:rsidRPr="00E1543F" w:rsidRDefault="0072309D" w:rsidP="004D6B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Сектор экономики и финансов Администрации Грушево-Дубовского сельского поселения</w:t>
            </w:r>
          </w:p>
        </w:tc>
      </w:tr>
      <w:tr w:rsidR="0072309D" w:rsidRPr="00E1543F" w:rsidTr="004D6BE8">
        <w:trPr>
          <w:tblCellSpacing w:w="5" w:type="nil"/>
          <w:jc w:val="center"/>
        </w:trPr>
        <w:tc>
          <w:tcPr>
            <w:tcW w:w="2448" w:type="dxa"/>
          </w:tcPr>
          <w:p w:rsidR="0072309D" w:rsidRPr="00E1543F" w:rsidRDefault="0072309D" w:rsidP="004D6B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Участники          –подпрограммы </w:t>
            </w:r>
          </w:p>
        </w:tc>
        <w:tc>
          <w:tcPr>
            <w:tcW w:w="7813" w:type="dxa"/>
            <w:gridSpan w:val="3"/>
          </w:tcPr>
          <w:p w:rsidR="0072309D" w:rsidRPr="00E1543F" w:rsidRDefault="0072309D" w:rsidP="004D6B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72309D" w:rsidRPr="00E1543F" w:rsidTr="004D6BE8">
        <w:trPr>
          <w:tblCellSpacing w:w="5" w:type="nil"/>
          <w:jc w:val="center"/>
        </w:trPr>
        <w:tc>
          <w:tcPr>
            <w:tcW w:w="2448" w:type="dxa"/>
          </w:tcPr>
          <w:p w:rsidR="0072309D" w:rsidRPr="00E1543F" w:rsidRDefault="0072309D" w:rsidP="004D6BE8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Программно-      –</w:t>
            </w: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целевые </w:t>
            </w: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инструменты </w:t>
            </w: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7813" w:type="dxa"/>
            <w:gridSpan w:val="3"/>
          </w:tcPr>
          <w:p w:rsidR="0072309D" w:rsidRPr="00E1543F" w:rsidRDefault="0072309D" w:rsidP="004D6BE8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2309D" w:rsidRPr="00E1543F" w:rsidTr="004D6BE8">
        <w:trPr>
          <w:tblCellSpacing w:w="5" w:type="nil"/>
          <w:jc w:val="center"/>
        </w:trPr>
        <w:tc>
          <w:tcPr>
            <w:tcW w:w="2448" w:type="dxa"/>
          </w:tcPr>
          <w:p w:rsidR="0072309D" w:rsidRPr="00E1543F" w:rsidRDefault="0072309D" w:rsidP="004D6BE8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Цели                    –</w:t>
            </w: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7813" w:type="dxa"/>
            <w:gridSpan w:val="3"/>
          </w:tcPr>
          <w:p w:rsidR="0072309D" w:rsidRPr="00E1543F" w:rsidRDefault="0072309D" w:rsidP="004D6BE8">
            <w:pPr>
              <w:suppressAutoHyphens/>
              <w:snapToGri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эффективного распределения финансовых ресурсов бюджета 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Грушево-Дубовского сельского поселения и</w:t>
            </w:r>
            <w:r w:rsidRPr="00E15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совершенствование системы предоставления межбюджетных трансфертов </w:t>
            </w: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 финансирование расходов, связанных с передачей полномочий органов местного самоуправления Грушево-Дубовского сельского поселения органам местного самоуправления Белокалитвинского района</w:t>
            </w:r>
          </w:p>
        </w:tc>
      </w:tr>
      <w:tr w:rsidR="0072309D" w:rsidRPr="00E1543F" w:rsidTr="004D6BE8">
        <w:trPr>
          <w:tblCellSpacing w:w="5" w:type="nil"/>
          <w:jc w:val="center"/>
        </w:trPr>
        <w:tc>
          <w:tcPr>
            <w:tcW w:w="2448" w:type="dxa"/>
          </w:tcPr>
          <w:p w:rsidR="0072309D" w:rsidRPr="00E1543F" w:rsidRDefault="0072309D" w:rsidP="004D6BE8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Задачи                 –</w:t>
            </w: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7813" w:type="dxa"/>
            <w:gridSpan w:val="3"/>
          </w:tcPr>
          <w:p w:rsidR="0072309D" w:rsidRPr="00E1543F" w:rsidRDefault="0072309D" w:rsidP="0072309D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35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Совершенствование форм и механизмов предоставления межбюджетных трансфертов </w:t>
            </w: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 финансирование расходов, связанных с передачей полномочий органов местного самоуправления Грушево-Дубовского сельского поселения органам местного самоуправления Белокалитвинского района</w:t>
            </w:r>
          </w:p>
          <w:p w:rsidR="0072309D" w:rsidRPr="00E1543F" w:rsidRDefault="0072309D" w:rsidP="0072309D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35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Актуализация нормативно-правового регулирования в сфере межбюджетных отношений органов местного самоуправления 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Грушево-Дубовского сельского поселения</w:t>
            </w:r>
            <w:r w:rsidRPr="00E15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органами местного самоуправления Белокалитвинского района.</w:t>
            </w:r>
          </w:p>
        </w:tc>
      </w:tr>
      <w:tr w:rsidR="0072309D" w:rsidRPr="00E1543F" w:rsidTr="004D6BE8">
        <w:trPr>
          <w:tblCellSpacing w:w="5" w:type="nil"/>
          <w:jc w:val="center"/>
        </w:trPr>
        <w:tc>
          <w:tcPr>
            <w:tcW w:w="2448" w:type="dxa"/>
          </w:tcPr>
          <w:p w:rsidR="0072309D" w:rsidRPr="00E1543F" w:rsidRDefault="0072309D" w:rsidP="004D6BE8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Целевые              –</w:t>
            </w: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индикаторы и </w:t>
            </w: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показатели </w:t>
            </w: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7813" w:type="dxa"/>
            <w:gridSpan w:val="3"/>
          </w:tcPr>
          <w:p w:rsidR="0072309D" w:rsidRPr="00E1543F" w:rsidRDefault="0072309D" w:rsidP="0072309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7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межбюджетных трансфертов</w:t>
            </w: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 финансирование расходов, связанных с передачей полномочий органов местного самоуправления Грушево-Дубовского сельского поселения органам местного самоуправления Белокалитвинского района</w:t>
            </w:r>
            <w:r w:rsidRPr="00E1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общему объему расходов местного бюджета, (процент).</w:t>
            </w:r>
          </w:p>
          <w:p w:rsidR="0072309D" w:rsidRPr="00E1543F" w:rsidRDefault="0072309D" w:rsidP="0072309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7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межбюджетных трансфертов</w:t>
            </w: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 финансирование расходов, связанных с передачей полномочий органов местного самоуправления Грушево-Дубовского сельского поселения органам местного самоуправления Белокалитвинского района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распределяемых по утвержденным методикам в общем объеме, (процент).</w:t>
            </w:r>
          </w:p>
          <w:p w:rsidR="0072309D" w:rsidRPr="00E1543F" w:rsidRDefault="0072309D" w:rsidP="0072309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35" w:lineRule="auto"/>
              <w:ind w:left="77" w:firstLine="1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Оптимизация количества направлений по которым предоставляются межбюджетные трансферты </w:t>
            </w: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 финансирование расходов, связанных с </w:t>
            </w: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передачей полномочий органов местного самоуправления Грушево-Дубовского сельского поселения органам местного самоуправления Белокалитвинского района</w:t>
            </w:r>
            <w:r w:rsidRPr="00E1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да/нет.</w:t>
            </w:r>
          </w:p>
          <w:p w:rsidR="0072309D" w:rsidRPr="00E1543F" w:rsidRDefault="0072309D" w:rsidP="004D6BE8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ru-RU"/>
              </w:rPr>
            </w:pPr>
          </w:p>
        </w:tc>
      </w:tr>
      <w:tr w:rsidR="0072309D" w:rsidRPr="00E1543F" w:rsidTr="004D6BE8">
        <w:trPr>
          <w:tblCellSpacing w:w="5" w:type="nil"/>
          <w:jc w:val="center"/>
        </w:trPr>
        <w:tc>
          <w:tcPr>
            <w:tcW w:w="2448" w:type="dxa"/>
          </w:tcPr>
          <w:p w:rsidR="0072309D" w:rsidRPr="00E1543F" w:rsidRDefault="0072309D" w:rsidP="004D6BE8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Этапы и сроки    –</w:t>
            </w: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7813" w:type="dxa"/>
            <w:gridSpan w:val="3"/>
          </w:tcPr>
          <w:p w:rsidR="0072309D" w:rsidRPr="00E1543F" w:rsidRDefault="0072309D" w:rsidP="004D6BE8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1543F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ru-RU"/>
                </w:rPr>
                <w:t>2014 г</w:t>
              </w:r>
            </w:smartTag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– 31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1543F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ru-RU"/>
                </w:rPr>
                <w:t>2020 г</w:t>
              </w:r>
            </w:smartTag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72309D" w:rsidRPr="00E1543F" w:rsidTr="004D6BE8">
        <w:trPr>
          <w:tblCellSpacing w:w="5" w:type="nil"/>
          <w:jc w:val="center"/>
        </w:trPr>
        <w:tc>
          <w:tcPr>
            <w:tcW w:w="2448" w:type="dxa"/>
          </w:tcPr>
          <w:p w:rsidR="0072309D" w:rsidRPr="00E1543F" w:rsidRDefault="0072309D" w:rsidP="004D6BE8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Ресурсное    –обеспечение подпрограммы </w:t>
            </w:r>
          </w:p>
        </w:tc>
        <w:tc>
          <w:tcPr>
            <w:tcW w:w="7813" w:type="dxa"/>
            <w:gridSpan w:val="3"/>
          </w:tcPr>
          <w:p w:rsidR="0072309D" w:rsidRPr="00E1543F" w:rsidRDefault="0072309D" w:rsidP="004D6BE8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объем бюджетных ассигнований на реализацию подпрограммы из средств местного бюджета составляет</w:t>
            </w: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</w:r>
            <w:r w:rsidRPr="00E1543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26,1 тыс. руб</w:t>
            </w: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лей;</w:t>
            </w:r>
          </w:p>
          <w:p w:rsidR="0072309D" w:rsidRPr="00E1543F" w:rsidRDefault="0072309D" w:rsidP="004D6BE8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2309D" w:rsidRPr="00E1543F" w:rsidTr="004D6BE8">
        <w:trPr>
          <w:tblCellSpacing w:w="5" w:type="nil"/>
          <w:jc w:val="center"/>
        </w:trPr>
        <w:tc>
          <w:tcPr>
            <w:tcW w:w="2448" w:type="dxa"/>
            <w:vMerge w:val="restart"/>
          </w:tcPr>
          <w:p w:rsidR="0072309D" w:rsidRPr="00E1543F" w:rsidRDefault="0072309D" w:rsidP="004D6BE8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72309D" w:rsidRPr="00E1543F" w:rsidRDefault="0072309D" w:rsidP="004D6BE8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72309D" w:rsidRPr="00E1543F" w:rsidRDefault="0072309D" w:rsidP="004D6BE8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72309D" w:rsidRPr="00E1543F" w:rsidRDefault="0072309D" w:rsidP="004D6BE8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72309D" w:rsidRPr="00E1543F" w:rsidRDefault="0072309D" w:rsidP="004D6BE8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02" w:type="dxa"/>
          </w:tcPr>
          <w:p w:rsidR="0072309D" w:rsidRPr="00E1543F" w:rsidRDefault="0072309D" w:rsidP="004D6BE8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20" w:type="dxa"/>
          </w:tcPr>
          <w:p w:rsidR="0072309D" w:rsidRPr="00E1543F" w:rsidRDefault="0072309D" w:rsidP="004D6BE8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</w:tr>
      <w:tr w:rsidR="0072309D" w:rsidRPr="00E1543F" w:rsidTr="004D6BE8">
        <w:trPr>
          <w:tblCellSpacing w:w="5" w:type="nil"/>
          <w:jc w:val="center"/>
        </w:trPr>
        <w:tc>
          <w:tcPr>
            <w:tcW w:w="2448" w:type="dxa"/>
            <w:vMerge/>
          </w:tcPr>
          <w:p w:rsidR="0072309D" w:rsidRPr="00E1543F" w:rsidRDefault="0072309D" w:rsidP="004D6BE8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72309D" w:rsidRPr="00E1543F" w:rsidRDefault="0072309D" w:rsidP="004D6BE8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2014</w:t>
            </w:r>
          </w:p>
          <w:p w:rsidR="00CC3530" w:rsidRPr="00E1543F" w:rsidRDefault="00CC3530" w:rsidP="004D6BE8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72309D" w:rsidRPr="00E1543F" w:rsidRDefault="0072309D" w:rsidP="004D6BE8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8,7 тыс.</w:t>
            </w:r>
            <w:r w:rsidR="00E1543F" w:rsidRPr="00E1543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E1543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020" w:type="dxa"/>
          </w:tcPr>
          <w:p w:rsidR="0072309D" w:rsidRPr="00E1543F" w:rsidRDefault="0072309D" w:rsidP="004D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2309D" w:rsidRPr="00E1543F" w:rsidTr="004D6BE8">
        <w:trPr>
          <w:tblCellSpacing w:w="5" w:type="nil"/>
          <w:jc w:val="center"/>
        </w:trPr>
        <w:tc>
          <w:tcPr>
            <w:tcW w:w="2448" w:type="dxa"/>
            <w:vMerge/>
          </w:tcPr>
          <w:p w:rsidR="0072309D" w:rsidRPr="00E1543F" w:rsidRDefault="0072309D" w:rsidP="004D6BE8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72309D" w:rsidRPr="00E1543F" w:rsidRDefault="0072309D" w:rsidP="004D6BE8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2015</w:t>
            </w:r>
          </w:p>
          <w:p w:rsidR="00CC3530" w:rsidRPr="00E1543F" w:rsidRDefault="00CC3530" w:rsidP="004D6BE8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72309D" w:rsidRPr="00E1543F" w:rsidRDefault="0072309D" w:rsidP="004D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  <w:r w:rsidR="00FC5FDC"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E1543F"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020" w:type="dxa"/>
          </w:tcPr>
          <w:p w:rsidR="0072309D" w:rsidRPr="00E1543F" w:rsidRDefault="0072309D" w:rsidP="004D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2309D" w:rsidRPr="00E1543F" w:rsidTr="004D6BE8">
        <w:trPr>
          <w:tblCellSpacing w:w="5" w:type="nil"/>
          <w:jc w:val="center"/>
        </w:trPr>
        <w:tc>
          <w:tcPr>
            <w:tcW w:w="2448" w:type="dxa"/>
            <w:vMerge/>
          </w:tcPr>
          <w:p w:rsidR="0072309D" w:rsidRPr="00E1543F" w:rsidRDefault="0072309D" w:rsidP="004D6BE8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72309D" w:rsidRPr="00E1543F" w:rsidRDefault="0072309D" w:rsidP="004D6BE8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2016</w:t>
            </w:r>
          </w:p>
          <w:p w:rsidR="00CC3530" w:rsidRPr="00E1543F" w:rsidRDefault="00CC3530" w:rsidP="004D6BE8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72309D" w:rsidRPr="00E1543F" w:rsidRDefault="0072309D" w:rsidP="004D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  <w:r w:rsidR="00FC5FDC"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E1543F"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020" w:type="dxa"/>
          </w:tcPr>
          <w:p w:rsidR="0072309D" w:rsidRPr="00E1543F" w:rsidRDefault="0072309D" w:rsidP="004D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3530" w:rsidRPr="00E1543F" w:rsidTr="004D6BE8">
        <w:trPr>
          <w:tblCellSpacing w:w="5" w:type="nil"/>
          <w:jc w:val="center"/>
        </w:trPr>
        <w:tc>
          <w:tcPr>
            <w:tcW w:w="2448" w:type="dxa"/>
            <w:vMerge/>
          </w:tcPr>
          <w:p w:rsidR="00CC3530" w:rsidRPr="00E1543F" w:rsidRDefault="00CC3530" w:rsidP="004D6BE8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CC3530" w:rsidRPr="00E1543F" w:rsidRDefault="00CC3530" w:rsidP="00CC35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2017               </w:t>
            </w:r>
          </w:p>
        </w:tc>
        <w:tc>
          <w:tcPr>
            <w:tcW w:w="2202" w:type="dxa"/>
          </w:tcPr>
          <w:p w:rsidR="00CC3530" w:rsidRPr="00E1543F" w:rsidRDefault="00CC3530" w:rsidP="00CC3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 тыс.</w:t>
            </w:r>
            <w:r w:rsidR="00E1543F"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020" w:type="dxa"/>
          </w:tcPr>
          <w:p w:rsidR="00CC3530" w:rsidRPr="00E1543F" w:rsidRDefault="00CC3530" w:rsidP="00CC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3530" w:rsidRPr="00E1543F" w:rsidTr="004D6BE8">
        <w:trPr>
          <w:tblCellSpacing w:w="5" w:type="nil"/>
          <w:jc w:val="center"/>
        </w:trPr>
        <w:tc>
          <w:tcPr>
            <w:tcW w:w="2448" w:type="dxa"/>
            <w:vMerge/>
          </w:tcPr>
          <w:p w:rsidR="00CC3530" w:rsidRPr="00E1543F" w:rsidRDefault="00CC3530" w:rsidP="004D6BE8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CC3530" w:rsidRPr="00E1543F" w:rsidRDefault="00CC3530" w:rsidP="00CC35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02" w:type="dxa"/>
          </w:tcPr>
          <w:p w:rsidR="00CC3530" w:rsidRPr="00E1543F" w:rsidRDefault="00CC3530" w:rsidP="00CC3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</w:t>
            </w:r>
            <w:r w:rsidR="00E1543F"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020" w:type="dxa"/>
          </w:tcPr>
          <w:p w:rsidR="00CC3530" w:rsidRPr="00E1543F" w:rsidRDefault="00CC3530" w:rsidP="00CC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3530" w:rsidRPr="00E1543F" w:rsidTr="004D6BE8">
        <w:trPr>
          <w:tblCellSpacing w:w="5" w:type="nil"/>
          <w:jc w:val="center"/>
        </w:trPr>
        <w:tc>
          <w:tcPr>
            <w:tcW w:w="2448" w:type="dxa"/>
            <w:vMerge/>
          </w:tcPr>
          <w:p w:rsidR="00CC3530" w:rsidRPr="00E1543F" w:rsidRDefault="00CC3530" w:rsidP="004D6BE8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CC3530" w:rsidRPr="00E1543F" w:rsidRDefault="00CC3530" w:rsidP="00CC35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02" w:type="dxa"/>
          </w:tcPr>
          <w:p w:rsidR="00CC3530" w:rsidRPr="00E1543F" w:rsidRDefault="00CC3530" w:rsidP="00CC3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</w:t>
            </w:r>
            <w:r w:rsidR="00E1543F"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020" w:type="dxa"/>
          </w:tcPr>
          <w:p w:rsidR="00CC3530" w:rsidRPr="00E1543F" w:rsidRDefault="00CC3530" w:rsidP="00CC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3530" w:rsidRPr="00E1543F" w:rsidTr="004D6BE8">
        <w:trPr>
          <w:tblCellSpacing w:w="5" w:type="nil"/>
          <w:jc w:val="center"/>
        </w:trPr>
        <w:tc>
          <w:tcPr>
            <w:tcW w:w="2448" w:type="dxa"/>
            <w:vMerge/>
          </w:tcPr>
          <w:p w:rsidR="00CC3530" w:rsidRPr="00E1543F" w:rsidRDefault="00CC3530" w:rsidP="004D6BE8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CC3530" w:rsidRPr="00E1543F" w:rsidRDefault="00CC3530" w:rsidP="00CC35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02" w:type="dxa"/>
          </w:tcPr>
          <w:p w:rsidR="00CC3530" w:rsidRPr="00E1543F" w:rsidRDefault="00CC3530" w:rsidP="00CC3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</w:t>
            </w:r>
            <w:r w:rsidR="00E1543F"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020" w:type="dxa"/>
          </w:tcPr>
          <w:p w:rsidR="00CC3530" w:rsidRPr="00E1543F" w:rsidRDefault="00CC3530" w:rsidP="00CC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CC3530" w:rsidRPr="00E1543F" w:rsidRDefault="00CC3530" w:rsidP="00CC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530" w:rsidRPr="00E1543F" w:rsidRDefault="00CC3530" w:rsidP="00CC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530" w:rsidRPr="00E1543F" w:rsidRDefault="00CC3530" w:rsidP="00CC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530" w:rsidRPr="00E1543F" w:rsidRDefault="00CC3530" w:rsidP="00CC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09D" w:rsidRPr="00E1543F" w:rsidRDefault="0072309D" w:rsidP="0072309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2309D" w:rsidRPr="00E1543F" w:rsidRDefault="0072309D" w:rsidP="0072309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9D" w:rsidRPr="00E1543F" w:rsidRDefault="0072309D" w:rsidP="0072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9D" w:rsidRPr="00E1543F" w:rsidRDefault="0072309D" w:rsidP="0072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9D" w:rsidRPr="00E1543F" w:rsidRDefault="0072309D" w:rsidP="0072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9D" w:rsidRPr="00E1543F" w:rsidRDefault="0072309D" w:rsidP="0072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9D" w:rsidRPr="00E1543F" w:rsidRDefault="0072309D" w:rsidP="0072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309D" w:rsidRPr="00E1543F" w:rsidSect="004D6BE8">
          <w:footerReference w:type="even" r:id="rId12"/>
          <w:footerReference w:type="default" r:id="rId13"/>
          <w:pgSz w:w="11906" w:h="16838" w:code="9"/>
          <w:pgMar w:top="993" w:right="567" w:bottom="1134" w:left="1134" w:header="720" w:footer="720" w:gutter="0"/>
          <w:cols w:space="720"/>
        </w:sectPr>
      </w:pPr>
    </w:p>
    <w:p w:rsidR="0072309D" w:rsidRPr="00E1543F" w:rsidRDefault="0072309D" w:rsidP="00E1543F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E1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E1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72309D" w:rsidRPr="00E1543F" w:rsidRDefault="0072309D" w:rsidP="00E1543F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к </w:t>
      </w:r>
      <w:r w:rsidRPr="00E154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Муниципальной программе </w:t>
      </w:r>
    </w:p>
    <w:p w:rsidR="0072309D" w:rsidRPr="00E1543F" w:rsidRDefault="0072309D" w:rsidP="0072309D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«Обеспечение качественными жилищно-коммунальными</w:t>
      </w:r>
    </w:p>
    <w:p w:rsidR="0072309D" w:rsidRPr="00E1543F" w:rsidRDefault="0072309D" w:rsidP="00723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услугами населения Грушево-Дубовского сельского поселения </w:t>
      </w:r>
    </w:p>
    <w:p w:rsidR="0072309D" w:rsidRPr="00E1543F" w:rsidRDefault="0072309D" w:rsidP="00723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основные направления благоустройства в 2014-2020 годы»</w:t>
      </w:r>
    </w:p>
    <w:p w:rsidR="0072309D" w:rsidRPr="00E1543F" w:rsidRDefault="0072309D" w:rsidP="00723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9D" w:rsidRPr="00E1543F" w:rsidRDefault="0072309D" w:rsidP="00723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 ПОДПРОГРАММНЫХ  МЕРОПРИЯТИЙ</w:t>
      </w:r>
    </w:p>
    <w:p w:rsidR="0072309D" w:rsidRPr="00E1543F" w:rsidRDefault="0072309D" w:rsidP="00723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-7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1"/>
        <w:gridCol w:w="2700"/>
        <w:gridCol w:w="2312"/>
        <w:gridCol w:w="1417"/>
        <w:gridCol w:w="993"/>
        <w:gridCol w:w="1134"/>
        <w:gridCol w:w="850"/>
        <w:gridCol w:w="709"/>
        <w:gridCol w:w="709"/>
        <w:gridCol w:w="850"/>
        <w:gridCol w:w="851"/>
        <w:gridCol w:w="708"/>
        <w:gridCol w:w="852"/>
        <w:gridCol w:w="992"/>
      </w:tblGrid>
      <w:tr w:rsidR="0072309D" w:rsidRPr="00E1543F" w:rsidTr="004D6BE8">
        <w:trPr>
          <w:cantSplit/>
          <w:trHeight w:val="360"/>
        </w:trPr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 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    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ис-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полнения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финанси-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рования</w:t>
            </w:r>
          </w:p>
        </w:tc>
        <w:tc>
          <w:tcPr>
            <w:tcW w:w="55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    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годам (тыс. рублей)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2309D" w:rsidRPr="00E1543F" w:rsidTr="004D6BE8">
        <w:trPr>
          <w:cantSplit/>
          <w:trHeight w:val="240"/>
        </w:trPr>
        <w:tc>
          <w:tcPr>
            <w:tcW w:w="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09D" w:rsidRPr="00E1543F" w:rsidTr="004D6BE8">
        <w:trPr>
          <w:cantSplit/>
          <w:trHeight w:val="273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09D" w:rsidRPr="00E1543F" w:rsidTr="004D6BE8">
        <w:trPr>
          <w:cantSplit/>
          <w:trHeight w:val="354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бюджета Грушево-Дубовского сельского поселения бюджету Белокалитвинского района по определению органа в сфере жилищно-коммунального хозяйства и оплате услуг, уполномоченного производить расчет адресной социальной выплаты и устанавливать наличие оснований на ее получение.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качественными характеристиками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Грушево-Дубовского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2014-2020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годы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област-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ной     </w:t>
            </w: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309D" w:rsidRPr="00E1543F" w:rsidTr="004D6BE8">
        <w:trPr>
          <w:cantSplit/>
          <w:trHeight w:val="2327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2309D" w:rsidRPr="00E1543F" w:rsidRDefault="0072309D" w:rsidP="004D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72309D" w:rsidRPr="00E1543F" w:rsidTr="004D6BE8">
        <w:trPr>
          <w:cantSplit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09D" w:rsidRPr="00E1543F" w:rsidTr="004D6BE8">
        <w:trPr>
          <w:cantSplit/>
          <w:trHeight w:val="412"/>
        </w:trPr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:</w:t>
            </w: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E1543F" w:rsidRDefault="0072309D" w:rsidP="004D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E1543F" w:rsidRDefault="0072309D" w:rsidP="004D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09D" w:rsidRPr="00E1543F" w:rsidRDefault="0072309D" w:rsidP="007230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309D" w:rsidRPr="00E1543F" w:rsidSect="00E1543F">
          <w:pgSz w:w="16838" w:h="11906" w:orient="landscape" w:code="9"/>
          <w:pgMar w:top="709" w:right="993" w:bottom="0" w:left="1134" w:header="720" w:footer="720" w:gutter="0"/>
          <w:cols w:space="720"/>
          <w:docGrid w:linePitch="299"/>
        </w:sectPr>
      </w:pPr>
      <w:bookmarkStart w:id="0" w:name="_GoBack"/>
      <w:bookmarkEnd w:id="0"/>
    </w:p>
    <w:p w:rsidR="00A11D40" w:rsidRPr="00E1543F" w:rsidRDefault="00A11D40">
      <w:pPr>
        <w:rPr>
          <w:rFonts w:ascii="Times New Roman" w:hAnsi="Times New Roman" w:cs="Times New Roman"/>
          <w:sz w:val="24"/>
          <w:szCs w:val="24"/>
        </w:rPr>
      </w:pPr>
    </w:p>
    <w:sectPr w:rsidR="00A11D40" w:rsidRPr="00E1543F" w:rsidSect="004D6BE8">
      <w:pgSz w:w="11906" w:h="16838" w:code="9"/>
      <w:pgMar w:top="993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FF8" w:rsidRDefault="00116FF8" w:rsidP="005D507A">
      <w:pPr>
        <w:spacing w:after="0" w:line="240" w:lineRule="auto"/>
      </w:pPr>
      <w:r>
        <w:separator/>
      </w:r>
    </w:p>
  </w:endnote>
  <w:endnote w:type="continuationSeparator" w:id="1">
    <w:p w:rsidR="00116FF8" w:rsidRDefault="00116FF8" w:rsidP="005D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E8" w:rsidRDefault="0065457A" w:rsidP="004D6B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D6B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6BE8" w:rsidRDefault="004D6BE8" w:rsidP="004D6BE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E8" w:rsidRDefault="0065457A" w:rsidP="004D6B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D6B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543F">
      <w:rPr>
        <w:rStyle w:val="a5"/>
        <w:noProof/>
      </w:rPr>
      <w:t>11</w:t>
    </w:r>
    <w:r>
      <w:rPr>
        <w:rStyle w:val="a5"/>
      </w:rPr>
      <w:fldChar w:fldCharType="end"/>
    </w:r>
  </w:p>
  <w:p w:rsidR="004D6BE8" w:rsidRDefault="004D6BE8" w:rsidP="004D6BE8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E8" w:rsidRDefault="0065457A" w:rsidP="004D6B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D6B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6BE8" w:rsidRDefault="004D6BE8" w:rsidP="004D6BE8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E8" w:rsidRDefault="0065457A" w:rsidP="004D6B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D6B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543F">
      <w:rPr>
        <w:rStyle w:val="a5"/>
        <w:noProof/>
      </w:rPr>
      <w:t>10</w:t>
    </w:r>
    <w:r>
      <w:rPr>
        <w:rStyle w:val="a5"/>
      </w:rPr>
      <w:fldChar w:fldCharType="end"/>
    </w:r>
  </w:p>
  <w:p w:rsidR="004D6BE8" w:rsidRDefault="004D6BE8" w:rsidP="004D6BE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FF8" w:rsidRDefault="00116FF8" w:rsidP="005D507A">
      <w:pPr>
        <w:spacing w:after="0" w:line="240" w:lineRule="auto"/>
      </w:pPr>
      <w:r>
        <w:separator/>
      </w:r>
    </w:p>
  </w:footnote>
  <w:footnote w:type="continuationSeparator" w:id="1">
    <w:p w:rsidR="00116FF8" w:rsidRDefault="00116FF8" w:rsidP="005D5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372F"/>
    <w:multiLevelType w:val="multilevel"/>
    <w:tmpl w:val="72CC82EE"/>
    <w:lvl w:ilvl="0">
      <w:start w:val="1"/>
      <w:numFmt w:val="decimal"/>
      <w:lvlText w:val="%1."/>
      <w:lvlJc w:val="left"/>
      <w:pPr>
        <w:ind w:left="996" w:hanging="492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09D"/>
    <w:rsid w:val="00094169"/>
    <w:rsid w:val="00116FF8"/>
    <w:rsid w:val="00224AEE"/>
    <w:rsid w:val="00304C59"/>
    <w:rsid w:val="00456F03"/>
    <w:rsid w:val="00467F97"/>
    <w:rsid w:val="004D6BE8"/>
    <w:rsid w:val="00533632"/>
    <w:rsid w:val="00557E74"/>
    <w:rsid w:val="005774D1"/>
    <w:rsid w:val="005B059D"/>
    <w:rsid w:val="005D507A"/>
    <w:rsid w:val="00611D4C"/>
    <w:rsid w:val="0065457A"/>
    <w:rsid w:val="00702C82"/>
    <w:rsid w:val="0072309D"/>
    <w:rsid w:val="00847800"/>
    <w:rsid w:val="009F2736"/>
    <w:rsid w:val="00A101BE"/>
    <w:rsid w:val="00A11D40"/>
    <w:rsid w:val="00A97C6A"/>
    <w:rsid w:val="00C3727C"/>
    <w:rsid w:val="00C64FB0"/>
    <w:rsid w:val="00CC3530"/>
    <w:rsid w:val="00CE1F27"/>
    <w:rsid w:val="00D91B09"/>
    <w:rsid w:val="00D929B4"/>
    <w:rsid w:val="00DE2E87"/>
    <w:rsid w:val="00E1543F"/>
    <w:rsid w:val="00E621CD"/>
    <w:rsid w:val="00E952FB"/>
    <w:rsid w:val="00FC5FDC"/>
    <w:rsid w:val="00FF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30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7230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2309D"/>
  </w:style>
  <w:style w:type="paragraph" w:styleId="a6">
    <w:name w:val="Balloon Text"/>
    <w:basedOn w:val="a"/>
    <w:link w:val="a7"/>
    <w:uiPriority w:val="99"/>
    <w:semiHidden/>
    <w:unhideWhenUsed/>
    <w:rsid w:val="0072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FC17-E953-40D9-974F-D5946108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Admin</cp:lastModifiedBy>
  <cp:revision>19</cp:revision>
  <dcterms:created xsi:type="dcterms:W3CDTF">2017-02-01T08:34:00Z</dcterms:created>
  <dcterms:modified xsi:type="dcterms:W3CDTF">2018-01-31T07:42:00Z</dcterms:modified>
</cp:coreProperties>
</file>