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F96" w:rsidRDefault="00090F96" w:rsidP="00090F96">
      <w:pPr>
        <w:pStyle w:val="a3"/>
        <w:ind w:left="0" w:right="2330"/>
        <w:jc w:val="both"/>
      </w:pPr>
      <w:r>
        <w:t xml:space="preserve">            </w:t>
      </w:r>
      <w:bookmarkStart w:id="0" w:name="_GoBack"/>
      <w:bookmarkEnd w:id="0"/>
      <w:r>
        <w:t>Порядок оказания социальной помощи на</w:t>
      </w:r>
      <w:r>
        <w:rPr>
          <w:spacing w:val="-67"/>
        </w:rPr>
        <w:t xml:space="preserve"> </w:t>
      </w:r>
      <w:r>
        <w:t>газификацию</w:t>
      </w:r>
      <w:r>
        <w:rPr>
          <w:spacing w:val="-3"/>
        </w:rPr>
        <w:t xml:space="preserve"> </w:t>
      </w:r>
      <w:r>
        <w:t>домовладения</w:t>
      </w:r>
      <w:r>
        <w:rPr>
          <w:spacing w:val="-4"/>
        </w:rPr>
        <w:t xml:space="preserve"> </w:t>
      </w:r>
      <w:r>
        <w:t>(квартиры)</w:t>
      </w:r>
    </w:p>
    <w:p w:rsidR="00090F96" w:rsidRDefault="00090F96" w:rsidP="00090F96">
      <w:pPr>
        <w:pStyle w:val="a3"/>
        <w:ind w:left="0"/>
      </w:pPr>
    </w:p>
    <w:p w:rsidR="00090F96" w:rsidRDefault="00090F96" w:rsidP="00090F96">
      <w:pPr>
        <w:pStyle w:val="a3"/>
        <w:ind w:right="105"/>
        <w:jc w:val="both"/>
      </w:pPr>
      <w:r>
        <w:rPr>
          <w:color w:val="020B22"/>
        </w:rPr>
        <w:t>Право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на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меру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социальной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поддержки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по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оплате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расходов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на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газификацию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домовладения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(квартиры)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имеют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граждане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Российской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Федерации,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постоянно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проживающие</w:t>
      </w:r>
      <w:r>
        <w:rPr>
          <w:color w:val="020B22"/>
          <w:spacing w:val="-2"/>
        </w:rPr>
        <w:t xml:space="preserve"> </w:t>
      </w:r>
      <w:r>
        <w:rPr>
          <w:color w:val="020B22"/>
        </w:rPr>
        <w:t>и</w:t>
      </w:r>
      <w:r>
        <w:rPr>
          <w:color w:val="020B22"/>
          <w:spacing w:val="-1"/>
        </w:rPr>
        <w:t xml:space="preserve"> </w:t>
      </w:r>
      <w:r>
        <w:rPr>
          <w:color w:val="020B22"/>
        </w:rPr>
        <w:t>зарегистрированные</w:t>
      </w:r>
      <w:r>
        <w:rPr>
          <w:color w:val="020B22"/>
          <w:spacing w:val="-1"/>
        </w:rPr>
        <w:t xml:space="preserve"> </w:t>
      </w:r>
      <w:r>
        <w:rPr>
          <w:color w:val="020B22"/>
        </w:rPr>
        <w:t>по</w:t>
      </w:r>
      <w:r>
        <w:rPr>
          <w:color w:val="020B22"/>
          <w:spacing w:val="-2"/>
        </w:rPr>
        <w:t xml:space="preserve"> </w:t>
      </w:r>
      <w:r>
        <w:rPr>
          <w:color w:val="020B22"/>
        </w:rPr>
        <w:t>месту</w:t>
      </w:r>
      <w:r>
        <w:rPr>
          <w:color w:val="020B22"/>
          <w:spacing w:val="-2"/>
        </w:rPr>
        <w:t xml:space="preserve"> </w:t>
      </w:r>
      <w:r>
        <w:rPr>
          <w:color w:val="020B22"/>
        </w:rPr>
        <w:t>жительства</w:t>
      </w:r>
      <w:r>
        <w:rPr>
          <w:color w:val="020B22"/>
          <w:spacing w:val="-2"/>
        </w:rPr>
        <w:t xml:space="preserve"> </w:t>
      </w:r>
      <w:r>
        <w:rPr>
          <w:color w:val="020B22"/>
        </w:rPr>
        <w:t>в</w:t>
      </w:r>
      <w:r>
        <w:rPr>
          <w:color w:val="020B22"/>
          <w:spacing w:val="-2"/>
        </w:rPr>
        <w:t xml:space="preserve"> </w:t>
      </w:r>
      <w:r>
        <w:rPr>
          <w:color w:val="020B22"/>
        </w:rPr>
        <w:t>Ростовской</w:t>
      </w:r>
      <w:r>
        <w:rPr>
          <w:color w:val="020B22"/>
          <w:spacing w:val="-1"/>
        </w:rPr>
        <w:t xml:space="preserve"> </w:t>
      </w:r>
      <w:r>
        <w:rPr>
          <w:color w:val="020B22"/>
        </w:rPr>
        <w:t>области:</w:t>
      </w:r>
    </w:p>
    <w:p w:rsidR="00090F96" w:rsidRDefault="00090F96" w:rsidP="00090F96">
      <w:pPr>
        <w:pStyle w:val="a5"/>
        <w:numPr>
          <w:ilvl w:val="0"/>
          <w:numId w:val="3"/>
        </w:numPr>
        <w:tabs>
          <w:tab w:val="left" w:pos="473"/>
          <w:tab w:val="left" w:pos="474"/>
        </w:tabs>
        <w:rPr>
          <w:sz w:val="28"/>
        </w:rPr>
      </w:pPr>
      <w:r>
        <w:rPr>
          <w:color w:val="020B22"/>
          <w:sz w:val="28"/>
        </w:rPr>
        <w:t>инвалиды</w:t>
      </w:r>
      <w:r>
        <w:rPr>
          <w:color w:val="020B22"/>
          <w:spacing w:val="-6"/>
          <w:sz w:val="28"/>
        </w:rPr>
        <w:t xml:space="preserve"> </w:t>
      </w:r>
      <w:r>
        <w:rPr>
          <w:color w:val="020B22"/>
          <w:sz w:val="28"/>
        </w:rPr>
        <w:t>Великой</w:t>
      </w:r>
      <w:r>
        <w:rPr>
          <w:color w:val="020B22"/>
          <w:spacing w:val="-7"/>
          <w:sz w:val="28"/>
        </w:rPr>
        <w:t xml:space="preserve"> </w:t>
      </w:r>
      <w:r>
        <w:rPr>
          <w:color w:val="020B22"/>
          <w:sz w:val="28"/>
        </w:rPr>
        <w:t>Отечественной</w:t>
      </w:r>
      <w:r>
        <w:rPr>
          <w:color w:val="020B22"/>
          <w:spacing w:val="-5"/>
          <w:sz w:val="28"/>
        </w:rPr>
        <w:t xml:space="preserve"> </w:t>
      </w:r>
      <w:r>
        <w:rPr>
          <w:color w:val="020B22"/>
          <w:sz w:val="28"/>
        </w:rPr>
        <w:t>войны;</w:t>
      </w:r>
    </w:p>
    <w:p w:rsidR="00090F96" w:rsidRDefault="00090F96" w:rsidP="00090F96">
      <w:pPr>
        <w:pStyle w:val="a5"/>
        <w:numPr>
          <w:ilvl w:val="0"/>
          <w:numId w:val="3"/>
        </w:numPr>
        <w:tabs>
          <w:tab w:val="left" w:pos="473"/>
          <w:tab w:val="left" w:pos="474"/>
        </w:tabs>
        <w:rPr>
          <w:sz w:val="28"/>
        </w:rPr>
      </w:pPr>
      <w:r>
        <w:rPr>
          <w:color w:val="020B22"/>
          <w:sz w:val="28"/>
        </w:rPr>
        <w:t>инвалиды</w:t>
      </w:r>
      <w:r>
        <w:rPr>
          <w:color w:val="020B22"/>
          <w:spacing w:val="-2"/>
          <w:sz w:val="28"/>
        </w:rPr>
        <w:t xml:space="preserve"> </w:t>
      </w:r>
      <w:r>
        <w:rPr>
          <w:color w:val="020B22"/>
          <w:sz w:val="28"/>
        </w:rPr>
        <w:t>боевых</w:t>
      </w:r>
      <w:r>
        <w:rPr>
          <w:color w:val="020B22"/>
          <w:spacing w:val="-3"/>
          <w:sz w:val="28"/>
        </w:rPr>
        <w:t xml:space="preserve"> </w:t>
      </w:r>
      <w:r>
        <w:rPr>
          <w:color w:val="020B22"/>
          <w:sz w:val="28"/>
        </w:rPr>
        <w:t>действий;</w:t>
      </w:r>
    </w:p>
    <w:p w:rsidR="00090F96" w:rsidRDefault="00090F96" w:rsidP="00090F96">
      <w:pPr>
        <w:pStyle w:val="a5"/>
        <w:numPr>
          <w:ilvl w:val="0"/>
          <w:numId w:val="3"/>
        </w:numPr>
        <w:tabs>
          <w:tab w:val="left" w:pos="473"/>
          <w:tab w:val="left" w:pos="474"/>
        </w:tabs>
        <w:rPr>
          <w:sz w:val="28"/>
        </w:rPr>
      </w:pPr>
      <w:r>
        <w:rPr>
          <w:color w:val="020B22"/>
          <w:sz w:val="28"/>
        </w:rPr>
        <w:t>участники</w:t>
      </w:r>
      <w:r>
        <w:rPr>
          <w:color w:val="020B22"/>
          <w:spacing w:val="-5"/>
          <w:sz w:val="28"/>
        </w:rPr>
        <w:t xml:space="preserve"> </w:t>
      </w:r>
      <w:r>
        <w:rPr>
          <w:color w:val="020B22"/>
          <w:sz w:val="28"/>
        </w:rPr>
        <w:t>Великой</w:t>
      </w:r>
      <w:r>
        <w:rPr>
          <w:color w:val="020B22"/>
          <w:spacing w:val="-5"/>
          <w:sz w:val="28"/>
        </w:rPr>
        <w:t xml:space="preserve"> </w:t>
      </w:r>
      <w:r>
        <w:rPr>
          <w:color w:val="020B22"/>
          <w:sz w:val="28"/>
        </w:rPr>
        <w:t>Отечественной</w:t>
      </w:r>
      <w:r>
        <w:rPr>
          <w:color w:val="020B22"/>
          <w:spacing w:val="-4"/>
          <w:sz w:val="28"/>
        </w:rPr>
        <w:t xml:space="preserve"> </w:t>
      </w:r>
      <w:r>
        <w:rPr>
          <w:color w:val="020B22"/>
          <w:sz w:val="28"/>
        </w:rPr>
        <w:t>войны;</w:t>
      </w:r>
    </w:p>
    <w:p w:rsidR="00090F96" w:rsidRDefault="00090F96" w:rsidP="00090F96">
      <w:pPr>
        <w:pStyle w:val="a5"/>
        <w:numPr>
          <w:ilvl w:val="0"/>
          <w:numId w:val="3"/>
        </w:numPr>
        <w:tabs>
          <w:tab w:val="left" w:pos="473"/>
          <w:tab w:val="left" w:pos="474"/>
        </w:tabs>
        <w:rPr>
          <w:sz w:val="28"/>
        </w:rPr>
      </w:pPr>
      <w:r>
        <w:rPr>
          <w:color w:val="020B22"/>
          <w:sz w:val="28"/>
        </w:rPr>
        <w:t>ветераны</w:t>
      </w:r>
      <w:r>
        <w:rPr>
          <w:color w:val="020B22"/>
          <w:spacing w:val="-3"/>
          <w:sz w:val="28"/>
        </w:rPr>
        <w:t xml:space="preserve"> </w:t>
      </w:r>
      <w:r>
        <w:rPr>
          <w:color w:val="020B22"/>
          <w:sz w:val="28"/>
        </w:rPr>
        <w:t>боевых</w:t>
      </w:r>
      <w:r>
        <w:rPr>
          <w:color w:val="020B22"/>
          <w:spacing w:val="-3"/>
          <w:sz w:val="28"/>
        </w:rPr>
        <w:t xml:space="preserve"> </w:t>
      </w:r>
      <w:r>
        <w:rPr>
          <w:color w:val="020B22"/>
          <w:sz w:val="28"/>
        </w:rPr>
        <w:t>действий;</w:t>
      </w:r>
    </w:p>
    <w:p w:rsidR="00090F96" w:rsidRDefault="00090F96" w:rsidP="00090F96">
      <w:pPr>
        <w:pStyle w:val="a5"/>
        <w:numPr>
          <w:ilvl w:val="1"/>
          <w:numId w:val="3"/>
        </w:numPr>
        <w:tabs>
          <w:tab w:val="left" w:pos="833"/>
          <w:tab w:val="left" w:pos="834"/>
        </w:tabs>
        <w:ind w:right="1067"/>
        <w:rPr>
          <w:sz w:val="28"/>
        </w:rPr>
      </w:pPr>
      <w:r>
        <w:rPr>
          <w:color w:val="020B22"/>
          <w:sz w:val="28"/>
        </w:rPr>
        <w:t>вдовы погибших (умерших) инвалидов Великой Отечественной войны,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инвалидов боевых действий, участников Великой Отечественной войны и</w:t>
      </w:r>
      <w:r>
        <w:rPr>
          <w:color w:val="020B22"/>
          <w:spacing w:val="-67"/>
          <w:sz w:val="28"/>
        </w:rPr>
        <w:t xml:space="preserve"> </w:t>
      </w:r>
      <w:r>
        <w:rPr>
          <w:color w:val="020B22"/>
          <w:sz w:val="28"/>
        </w:rPr>
        <w:t>ветеранов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боевых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действий;</w:t>
      </w:r>
    </w:p>
    <w:p w:rsidR="00090F96" w:rsidRDefault="00090F96" w:rsidP="00090F96">
      <w:pPr>
        <w:pStyle w:val="a5"/>
        <w:numPr>
          <w:ilvl w:val="1"/>
          <w:numId w:val="3"/>
        </w:numPr>
        <w:tabs>
          <w:tab w:val="left" w:pos="833"/>
          <w:tab w:val="left" w:pos="834"/>
        </w:tabs>
        <w:rPr>
          <w:sz w:val="28"/>
        </w:rPr>
      </w:pPr>
      <w:r>
        <w:rPr>
          <w:color w:val="020B22"/>
          <w:sz w:val="28"/>
        </w:rPr>
        <w:t>бывшие</w:t>
      </w:r>
      <w:r>
        <w:rPr>
          <w:color w:val="020B22"/>
          <w:spacing w:val="-5"/>
          <w:sz w:val="28"/>
        </w:rPr>
        <w:t xml:space="preserve"> </w:t>
      </w:r>
      <w:r>
        <w:rPr>
          <w:color w:val="020B22"/>
          <w:sz w:val="28"/>
        </w:rPr>
        <w:t>несовершеннолетние</w:t>
      </w:r>
      <w:r>
        <w:rPr>
          <w:color w:val="020B22"/>
          <w:spacing w:val="-4"/>
          <w:sz w:val="28"/>
        </w:rPr>
        <w:t xml:space="preserve"> </w:t>
      </w:r>
      <w:r>
        <w:rPr>
          <w:color w:val="020B22"/>
          <w:sz w:val="28"/>
        </w:rPr>
        <w:t>узники</w:t>
      </w:r>
      <w:r>
        <w:rPr>
          <w:color w:val="020B22"/>
          <w:spacing w:val="-4"/>
          <w:sz w:val="28"/>
        </w:rPr>
        <w:t xml:space="preserve"> </w:t>
      </w:r>
      <w:r>
        <w:rPr>
          <w:color w:val="020B22"/>
          <w:sz w:val="28"/>
        </w:rPr>
        <w:t>фашизма;</w:t>
      </w:r>
    </w:p>
    <w:p w:rsidR="00090F96" w:rsidRDefault="00090F96" w:rsidP="00090F96">
      <w:pPr>
        <w:pStyle w:val="a5"/>
        <w:numPr>
          <w:ilvl w:val="1"/>
          <w:numId w:val="3"/>
        </w:numPr>
        <w:tabs>
          <w:tab w:val="left" w:pos="833"/>
          <w:tab w:val="left" w:pos="834"/>
        </w:tabs>
        <w:rPr>
          <w:sz w:val="28"/>
        </w:rPr>
      </w:pPr>
      <w:r>
        <w:rPr>
          <w:color w:val="020B22"/>
          <w:sz w:val="28"/>
        </w:rPr>
        <w:t>лица,</w:t>
      </w:r>
      <w:r>
        <w:rPr>
          <w:color w:val="020B22"/>
          <w:spacing w:val="-4"/>
          <w:sz w:val="28"/>
        </w:rPr>
        <w:t xml:space="preserve"> </w:t>
      </w:r>
      <w:r>
        <w:rPr>
          <w:color w:val="020B22"/>
          <w:sz w:val="28"/>
        </w:rPr>
        <w:t>награжденные</w:t>
      </w:r>
      <w:r>
        <w:rPr>
          <w:color w:val="020B22"/>
          <w:spacing w:val="-3"/>
          <w:sz w:val="28"/>
        </w:rPr>
        <w:t xml:space="preserve"> </w:t>
      </w:r>
      <w:r>
        <w:rPr>
          <w:color w:val="020B22"/>
          <w:sz w:val="28"/>
        </w:rPr>
        <w:t>знаком</w:t>
      </w:r>
      <w:r>
        <w:rPr>
          <w:color w:val="020B22"/>
          <w:spacing w:val="-4"/>
          <w:sz w:val="28"/>
        </w:rPr>
        <w:t xml:space="preserve"> </w:t>
      </w:r>
      <w:r>
        <w:rPr>
          <w:color w:val="020B22"/>
          <w:sz w:val="28"/>
        </w:rPr>
        <w:t>«Жителю</w:t>
      </w:r>
      <w:r>
        <w:rPr>
          <w:color w:val="020B22"/>
          <w:spacing w:val="-3"/>
          <w:sz w:val="28"/>
        </w:rPr>
        <w:t xml:space="preserve"> </w:t>
      </w:r>
      <w:r>
        <w:rPr>
          <w:color w:val="020B22"/>
          <w:sz w:val="28"/>
        </w:rPr>
        <w:t>блокадного</w:t>
      </w:r>
      <w:r>
        <w:rPr>
          <w:color w:val="020B22"/>
          <w:spacing w:val="-5"/>
          <w:sz w:val="28"/>
        </w:rPr>
        <w:t xml:space="preserve"> </w:t>
      </w:r>
      <w:r>
        <w:rPr>
          <w:color w:val="020B22"/>
          <w:sz w:val="28"/>
        </w:rPr>
        <w:t>Ленинграда»;</w:t>
      </w:r>
    </w:p>
    <w:p w:rsidR="00090F96" w:rsidRDefault="00090F96" w:rsidP="00090F96">
      <w:pPr>
        <w:pStyle w:val="a5"/>
        <w:numPr>
          <w:ilvl w:val="1"/>
          <w:numId w:val="3"/>
        </w:numPr>
        <w:tabs>
          <w:tab w:val="left" w:pos="833"/>
          <w:tab w:val="left" w:pos="834"/>
        </w:tabs>
        <w:rPr>
          <w:sz w:val="28"/>
        </w:rPr>
      </w:pPr>
      <w:r>
        <w:rPr>
          <w:color w:val="020B22"/>
          <w:sz w:val="28"/>
        </w:rPr>
        <w:t>труженики тыла;</w:t>
      </w:r>
    </w:p>
    <w:p w:rsidR="00090F96" w:rsidRDefault="00090F96" w:rsidP="00090F96">
      <w:pPr>
        <w:pStyle w:val="a5"/>
        <w:numPr>
          <w:ilvl w:val="1"/>
          <w:numId w:val="3"/>
        </w:numPr>
        <w:tabs>
          <w:tab w:val="left" w:pos="833"/>
          <w:tab w:val="left" w:pos="834"/>
        </w:tabs>
        <w:rPr>
          <w:sz w:val="28"/>
        </w:rPr>
      </w:pPr>
      <w:r>
        <w:rPr>
          <w:color w:val="020B22"/>
          <w:sz w:val="28"/>
        </w:rPr>
        <w:t>инвалиды</w:t>
      </w:r>
      <w:r>
        <w:rPr>
          <w:color w:val="020B22"/>
          <w:spacing w:val="-3"/>
          <w:sz w:val="28"/>
        </w:rPr>
        <w:t xml:space="preserve"> </w:t>
      </w:r>
      <w:r>
        <w:rPr>
          <w:color w:val="020B22"/>
          <w:sz w:val="28"/>
        </w:rPr>
        <w:t>I</w:t>
      </w:r>
      <w:r>
        <w:rPr>
          <w:color w:val="020B22"/>
          <w:spacing w:val="-2"/>
          <w:sz w:val="28"/>
        </w:rPr>
        <w:t xml:space="preserve"> </w:t>
      </w:r>
      <w:r>
        <w:rPr>
          <w:color w:val="020B22"/>
          <w:sz w:val="28"/>
        </w:rPr>
        <w:t>и</w:t>
      </w:r>
      <w:r>
        <w:rPr>
          <w:color w:val="020B22"/>
          <w:spacing w:val="-2"/>
          <w:sz w:val="28"/>
        </w:rPr>
        <w:t xml:space="preserve"> </w:t>
      </w:r>
      <w:r>
        <w:rPr>
          <w:color w:val="020B22"/>
          <w:sz w:val="28"/>
        </w:rPr>
        <w:t>II</w:t>
      </w:r>
      <w:r>
        <w:rPr>
          <w:color w:val="020B22"/>
          <w:spacing w:val="-2"/>
          <w:sz w:val="28"/>
        </w:rPr>
        <w:t xml:space="preserve"> </w:t>
      </w:r>
      <w:r>
        <w:rPr>
          <w:color w:val="020B22"/>
          <w:sz w:val="28"/>
        </w:rPr>
        <w:t>групп;</w:t>
      </w:r>
    </w:p>
    <w:p w:rsidR="00090F96" w:rsidRDefault="00090F96" w:rsidP="00090F96">
      <w:pPr>
        <w:pStyle w:val="a5"/>
        <w:numPr>
          <w:ilvl w:val="1"/>
          <w:numId w:val="3"/>
        </w:numPr>
        <w:tabs>
          <w:tab w:val="left" w:pos="833"/>
          <w:tab w:val="left" w:pos="834"/>
        </w:tabs>
        <w:rPr>
          <w:sz w:val="28"/>
        </w:rPr>
      </w:pPr>
      <w:r>
        <w:rPr>
          <w:color w:val="020B22"/>
          <w:sz w:val="28"/>
        </w:rPr>
        <w:t>семьи,</w:t>
      </w:r>
      <w:r>
        <w:rPr>
          <w:color w:val="020B22"/>
          <w:spacing w:val="-4"/>
          <w:sz w:val="28"/>
        </w:rPr>
        <w:t xml:space="preserve"> </w:t>
      </w:r>
      <w:r>
        <w:rPr>
          <w:color w:val="020B22"/>
          <w:sz w:val="28"/>
        </w:rPr>
        <w:t>имеющие</w:t>
      </w:r>
      <w:r>
        <w:rPr>
          <w:color w:val="020B22"/>
          <w:spacing w:val="-2"/>
          <w:sz w:val="28"/>
        </w:rPr>
        <w:t xml:space="preserve"> </w:t>
      </w:r>
      <w:r>
        <w:rPr>
          <w:color w:val="020B22"/>
          <w:sz w:val="28"/>
        </w:rPr>
        <w:t>детей-инвалидов;</w:t>
      </w:r>
    </w:p>
    <w:p w:rsidR="00090F96" w:rsidRDefault="00090F96" w:rsidP="00090F96">
      <w:pPr>
        <w:pStyle w:val="a5"/>
        <w:numPr>
          <w:ilvl w:val="1"/>
          <w:numId w:val="3"/>
        </w:numPr>
        <w:tabs>
          <w:tab w:val="left" w:pos="833"/>
          <w:tab w:val="left" w:pos="834"/>
        </w:tabs>
        <w:ind w:right="252"/>
        <w:rPr>
          <w:sz w:val="28"/>
        </w:rPr>
      </w:pPr>
      <w:r>
        <w:rPr>
          <w:color w:val="020B22"/>
          <w:sz w:val="28"/>
        </w:rPr>
        <w:t>многодетные семьи, имеющие трех и более детей в возрасте до 18 лет, а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обучающихся в образовательных организациях по очной форме обучения - до 23</w:t>
      </w:r>
      <w:r>
        <w:rPr>
          <w:color w:val="020B22"/>
          <w:spacing w:val="-67"/>
          <w:sz w:val="28"/>
        </w:rPr>
        <w:t xml:space="preserve"> </w:t>
      </w:r>
      <w:r>
        <w:rPr>
          <w:color w:val="020B22"/>
          <w:sz w:val="28"/>
        </w:rPr>
        <w:t>лет;</w:t>
      </w:r>
    </w:p>
    <w:p w:rsidR="00090F96" w:rsidRDefault="00090F96" w:rsidP="00090F96">
      <w:pPr>
        <w:pStyle w:val="a5"/>
        <w:numPr>
          <w:ilvl w:val="1"/>
          <w:numId w:val="3"/>
        </w:numPr>
        <w:tabs>
          <w:tab w:val="left" w:pos="833"/>
          <w:tab w:val="left" w:pos="834"/>
        </w:tabs>
        <w:rPr>
          <w:sz w:val="28"/>
        </w:rPr>
      </w:pPr>
      <w:r>
        <w:rPr>
          <w:color w:val="020B22"/>
          <w:sz w:val="28"/>
        </w:rPr>
        <w:t>одиноко</w:t>
      </w:r>
      <w:r>
        <w:rPr>
          <w:color w:val="020B22"/>
          <w:spacing w:val="-3"/>
          <w:sz w:val="28"/>
        </w:rPr>
        <w:t xml:space="preserve"> </w:t>
      </w:r>
      <w:r>
        <w:rPr>
          <w:color w:val="020B22"/>
          <w:sz w:val="28"/>
        </w:rPr>
        <w:t>проживающие</w:t>
      </w:r>
      <w:r>
        <w:rPr>
          <w:color w:val="020B22"/>
          <w:spacing w:val="-3"/>
          <w:sz w:val="28"/>
        </w:rPr>
        <w:t xml:space="preserve"> </w:t>
      </w:r>
      <w:r>
        <w:rPr>
          <w:color w:val="020B22"/>
          <w:sz w:val="28"/>
        </w:rPr>
        <w:t>граждане</w:t>
      </w:r>
      <w:r>
        <w:rPr>
          <w:color w:val="020B22"/>
          <w:spacing w:val="-3"/>
          <w:sz w:val="28"/>
        </w:rPr>
        <w:t xml:space="preserve"> </w:t>
      </w:r>
      <w:r>
        <w:rPr>
          <w:color w:val="020B22"/>
          <w:sz w:val="28"/>
        </w:rPr>
        <w:t>старше</w:t>
      </w:r>
      <w:r>
        <w:rPr>
          <w:color w:val="020B22"/>
          <w:spacing w:val="-3"/>
          <w:sz w:val="28"/>
        </w:rPr>
        <w:t xml:space="preserve"> </w:t>
      </w:r>
      <w:r>
        <w:rPr>
          <w:color w:val="020B22"/>
          <w:sz w:val="28"/>
        </w:rPr>
        <w:t>65</w:t>
      </w:r>
      <w:r>
        <w:rPr>
          <w:color w:val="020B22"/>
          <w:spacing w:val="-3"/>
          <w:sz w:val="28"/>
        </w:rPr>
        <w:t xml:space="preserve"> </w:t>
      </w:r>
      <w:r>
        <w:rPr>
          <w:color w:val="020B22"/>
          <w:sz w:val="28"/>
        </w:rPr>
        <w:t>лет;</w:t>
      </w:r>
    </w:p>
    <w:p w:rsidR="00090F96" w:rsidRDefault="00090F96" w:rsidP="00090F96">
      <w:pPr>
        <w:pStyle w:val="a5"/>
        <w:numPr>
          <w:ilvl w:val="1"/>
          <w:numId w:val="3"/>
        </w:numPr>
        <w:tabs>
          <w:tab w:val="left" w:pos="833"/>
          <w:tab w:val="left" w:pos="834"/>
        </w:tabs>
        <w:ind w:right="880"/>
        <w:rPr>
          <w:sz w:val="28"/>
        </w:rPr>
      </w:pPr>
      <w:r>
        <w:rPr>
          <w:color w:val="020B22"/>
          <w:sz w:val="28"/>
        </w:rPr>
        <w:t>малоимущие семьи или малоимущие одиноко проживающие граждане,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 xml:space="preserve">среднедушевой доход которых не превышает полуторную </w:t>
      </w:r>
      <w:hyperlink r:id="rId5">
        <w:r>
          <w:rPr>
            <w:color w:val="2449AF"/>
            <w:sz w:val="28"/>
          </w:rPr>
          <w:t>величину</w:t>
        </w:r>
      </w:hyperlink>
      <w:r>
        <w:rPr>
          <w:color w:val="2449AF"/>
          <w:spacing w:val="1"/>
          <w:sz w:val="28"/>
        </w:rPr>
        <w:t xml:space="preserve"> </w:t>
      </w:r>
      <w:hyperlink r:id="rId6">
        <w:r>
          <w:rPr>
            <w:color w:val="2449AF"/>
            <w:sz w:val="28"/>
          </w:rPr>
          <w:t xml:space="preserve">прожиточного минимума </w:t>
        </w:r>
      </w:hyperlink>
      <w:r>
        <w:rPr>
          <w:color w:val="020B22"/>
          <w:sz w:val="28"/>
        </w:rPr>
        <w:t>в целом по Ростовской области в расчете на душу</w:t>
      </w:r>
      <w:r>
        <w:rPr>
          <w:color w:val="020B22"/>
          <w:spacing w:val="-67"/>
          <w:sz w:val="28"/>
        </w:rPr>
        <w:t xml:space="preserve"> </w:t>
      </w:r>
      <w:r>
        <w:rPr>
          <w:color w:val="020B22"/>
          <w:sz w:val="28"/>
        </w:rPr>
        <w:t>населения;</w:t>
      </w:r>
    </w:p>
    <w:p w:rsidR="00090F96" w:rsidRDefault="00090F96" w:rsidP="00090F96">
      <w:pPr>
        <w:pStyle w:val="a5"/>
        <w:numPr>
          <w:ilvl w:val="1"/>
          <w:numId w:val="3"/>
        </w:numPr>
        <w:tabs>
          <w:tab w:val="left" w:pos="833"/>
          <w:tab w:val="left" w:pos="834"/>
        </w:tabs>
        <w:ind w:right="271"/>
        <w:rPr>
          <w:sz w:val="28"/>
        </w:rPr>
      </w:pPr>
      <w:r>
        <w:rPr>
          <w:color w:val="020B22"/>
          <w:sz w:val="28"/>
        </w:rPr>
        <w:t>граждане, призванные на территории Ростовской области на военную службу по</w:t>
      </w:r>
      <w:r>
        <w:rPr>
          <w:color w:val="020B22"/>
          <w:spacing w:val="-67"/>
          <w:sz w:val="28"/>
        </w:rPr>
        <w:t xml:space="preserve"> </w:t>
      </w:r>
      <w:r>
        <w:rPr>
          <w:color w:val="020B22"/>
          <w:sz w:val="28"/>
        </w:rPr>
        <w:t>мобилизации в Вооруженные Силы Российской Федерации, граждане,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заключившие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на территории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Ростовской области в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связи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с участием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в</w:t>
      </w:r>
    </w:p>
    <w:p w:rsidR="00090F96" w:rsidRDefault="00090F96" w:rsidP="00090F96">
      <w:pPr>
        <w:pStyle w:val="a3"/>
        <w:spacing w:before="76"/>
        <w:ind w:left="834" w:right="153"/>
      </w:pPr>
      <w:r>
        <w:rPr>
          <w:color w:val="020B22"/>
        </w:rPr>
        <w:t>специальной военной операции контракт о прохождении военной службы в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соответствии</w:t>
      </w:r>
      <w:r>
        <w:rPr>
          <w:color w:val="020B22"/>
          <w:spacing w:val="-3"/>
        </w:rPr>
        <w:t xml:space="preserve"> </w:t>
      </w:r>
      <w:r>
        <w:rPr>
          <w:color w:val="020B22"/>
        </w:rPr>
        <w:t>с</w:t>
      </w:r>
      <w:r>
        <w:rPr>
          <w:color w:val="020B22"/>
          <w:spacing w:val="-1"/>
        </w:rPr>
        <w:t xml:space="preserve"> </w:t>
      </w:r>
      <w:r>
        <w:rPr>
          <w:color w:val="020B22"/>
        </w:rPr>
        <w:t>пунктом</w:t>
      </w:r>
      <w:r>
        <w:rPr>
          <w:color w:val="020B22"/>
          <w:spacing w:val="-1"/>
        </w:rPr>
        <w:t xml:space="preserve"> </w:t>
      </w:r>
      <w:r>
        <w:rPr>
          <w:color w:val="020B22"/>
        </w:rPr>
        <w:t>7</w:t>
      </w:r>
      <w:r>
        <w:rPr>
          <w:color w:val="020B22"/>
          <w:spacing w:val="-2"/>
        </w:rPr>
        <w:t xml:space="preserve"> </w:t>
      </w:r>
      <w:r>
        <w:rPr>
          <w:color w:val="020B22"/>
        </w:rPr>
        <w:t>статьи</w:t>
      </w:r>
      <w:r>
        <w:rPr>
          <w:color w:val="020B22"/>
          <w:spacing w:val="-2"/>
        </w:rPr>
        <w:t xml:space="preserve"> </w:t>
      </w:r>
      <w:r>
        <w:rPr>
          <w:color w:val="020B22"/>
        </w:rPr>
        <w:t>38</w:t>
      </w:r>
      <w:r>
        <w:rPr>
          <w:color w:val="020B22"/>
          <w:spacing w:val="-1"/>
        </w:rPr>
        <w:t xml:space="preserve"> </w:t>
      </w:r>
      <w:r>
        <w:rPr>
          <w:color w:val="020B22"/>
        </w:rPr>
        <w:t>Федерального</w:t>
      </w:r>
      <w:r>
        <w:rPr>
          <w:color w:val="020B22"/>
          <w:spacing w:val="-2"/>
        </w:rPr>
        <w:t xml:space="preserve"> </w:t>
      </w:r>
      <w:r>
        <w:rPr>
          <w:color w:val="020B22"/>
        </w:rPr>
        <w:t>закона</w:t>
      </w:r>
      <w:r>
        <w:rPr>
          <w:color w:val="020B22"/>
          <w:spacing w:val="-1"/>
        </w:rPr>
        <w:t xml:space="preserve"> </w:t>
      </w:r>
      <w:r>
        <w:rPr>
          <w:color w:val="020B22"/>
        </w:rPr>
        <w:t>от</w:t>
      </w:r>
      <w:r>
        <w:rPr>
          <w:color w:val="020B22"/>
          <w:spacing w:val="-1"/>
        </w:rPr>
        <w:t xml:space="preserve"> </w:t>
      </w:r>
      <w:r>
        <w:rPr>
          <w:color w:val="020B22"/>
        </w:rPr>
        <w:t>28</w:t>
      </w:r>
      <w:r>
        <w:rPr>
          <w:color w:val="020B22"/>
          <w:spacing w:val="-1"/>
        </w:rPr>
        <w:t xml:space="preserve"> </w:t>
      </w:r>
      <w:r>
        <w:rPr>
          <w:color w:val="020B22"/>
        </w:rPr>
        <w:t>марта</w:t>
      </w:r>
      <w:r>
        <w:rPr>
          <w:color w:val="020B22"/>
          <w:spacing w:val="-3"/>
        </w:rPr>
        <w:t xml:space="preserve"> </w:t>
      </w:r>
      <w:r>
        <w:rPr>
          <w:color w:val="020B22"/>
        </w:rPr>
        <w:t>1998</w:t>
      </w:r>
      <w:r>
        <w:rPr>
          <w:color w:val="020B22"/>
          <w:spacing w:val="-1"/>
        </w:rPr>
        <w:t xml:space="preserve"> </w:t>
      </w:r>
      <w:r>
        <w:rPr>
          <w:color w:val="020B22"/>
        </w:rPr>
        <w:t>года</w:t>
      </w:r>
    </w:p>
    <w:p w:rsidR="00090F96" w:rsidRDefault="00090F96" w:rsidP="00090F96">
      <w:pPr>
        <w:pStyle w:val="a3"/>
        <w:ind w:left="834" w:right="153"/>
      </w:pPr>
      <w:r>
        <w:rPr>
          <w:color w:val="020B22"/>
        </w:rPr>
        <w:t>№ 53-ФЗ «О воинской обязанности и военной службе» или контракт о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пребывании в добровольческом формировании (о добровольном содействии в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выполнении задач, возложенных на Вооруженные Силы Российской Федерации),</w:t>
      </w:r>
      <w:r>
        <w:rPr>
          <w:color w:val="020B22"/>
          <w:spacing w:val="-67"/>
        </w:rPr>
        <w:t xml:space="preserve"> </w:t>
      </w:r>
      <w:r>
        <w:rPr>
          <w:color w:val="020B22"/>
        </w:rPr>
        <w:t>а</w:t>
      </w:r>
      <w:r>
        <w:rPr>
          <w:color w:val="020B22"/>
          <w:spacing w:val="-1"/>
        </w:rPr>
        <w:t xml:space="preserve"> </w:t>
      </w:r>
      <w:r>
        <w:rPr>
          <w:color w:val="020B22"/>
        </w:rPr>
        <w:t>также члены</w:t>
      </w:r>
      <w:r>
        <w:rPr>
          <w:color w:val="020B22"/>
          <w:spacing w:val="-1"/>
        </w:rPr>
        <w:t xml:space="preserve"> </w:t>
      </w:r>
      <w:r>
        <w:rPr>
          <w:color w:val="020B22"/>
        </w:rPr>
        <w:t>их семей.</w:t>
      </w:r>
    </w:p>
    <w:p w:rsidR="00090F96" w:rsidRDefault="00090F96" w:rsidP="00090F96">
      <w:pPr>
        <w:pStyle w:val="a3"/>
        <w:spacing w:before="4"/>
        <w:ind w:left="0"/>
        <w:rPr>
          <w:sz w:val="24"/>
        </w:rPr>
      </w:pPr>
    </w:p>
    <w:p w:rsidR="00090F96" w:rsidRDefault="00090F96" w:rsidP="00090F96">
      <w:pPr>
        <w:pStyle w:val="a3"/>
        <w:ind w:right="105"/>
        <w:jc w:val="both"/>
      </w:pPr>
      <w:r>
        <w:rPr>
          <w:color w:val="020B22"/>
        </w:rPr>
        <w:t>Социальная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помощь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оказывается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в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виде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денежной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компенсации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в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размере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понесенных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затрат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на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газификацию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домовладения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(квартиры),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но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не</w:t>
      </w:r>
      <w:r>
        <w:rPr>
          <w:color w:val="020B22"/>
          <w:spacing w:val="70"/>
        </w:rPr>
        <w:t xml:space="preserve"> </w:t>
      </w:r>
      <w:r>
        <w:rPr>
          <w:color w:val="020B22"/>
        </w:rPr>
        <w:t xml:space="preserve">выше </w:t>
      </w:r>
      <w:r>
        <w:rPr>
          <w:b/>
          <w:color w:val="020B22"/>
        </w:rPr>
        <w:t>100</w:t>
      </w:r>
      <w:r>
        <w:rPr>
          <w:b/>
          <w:color w:val="020B22"/>
          <w:spacing w:val="1"/>
        </w:rPr>
        <w:t xml:space="preserve"> </w:t>
      </w:r>
      <w:r>
        <w:rPr>
          <w:b/>
          <w:color w:val="020B22"/>
        </w:rPr>
        <w:t>тысяч</w:t>
      </w:r>
      <w:r>
        <w:rPr>
          <w:b/>
          <w:color w:val="020B22"/>
          <w:spacing w:val="-1"/>
        </w:rPr>
        <w:t xml:space="preserve"> </w:t>
      </w:r>
      <w:r>
        <w:rPr>
          <w:b/>
          <w:color w:val="020B22"/>
        </w:rPr>
        <w:t xml:space="preserve">рублей </w:t>
      </w:r>
      <w:r>
        <w:rPr>
          <w:color w:val="020B22"/>
        </w:rPr>
        <w:t>на одно домовладение</w:t>
      </w:r>
      <w:r>
        <w:rPr>
          <w:color w:val="020B22"/>
          <w:spacing w:val="-1"/>
        </w:rPr>
        <w:t xml:space="preserve"> </w:t>
      </w:r>
      <w:r>
        <w:rPr>
          <w:color w:val="020B22"/>
        </w:rPr>
        <w:t>(квартиру).</w:t>
      </w:r>
    </w:p>
    <w:p w:rsidR="00090F96" w:rsidRDefault="00090F96" w:rsidP="00090F96">
      <w:pPr>
        <w:pStyle w:val="a3"/>
        <w:spacing w:before="4"/>
        <w:ind w:left="0"/>
        <w:rPr>
          <w:sz w:val="24"/>
        </w:rPr>
      </w:pPr>
    </w:p>
    <w:p w:rsidR="00090F96" w:rsidRDefault="00090F96" w:rsidP="00090F96">
      <w:pPr>
        <w:pStyle w:val="a3"/>
        <w:ind w:right="105"/>
        <w:jc w:val="both"/>
      </w:pPr>
      <w:r>
        <w:rPr>
          <w:color w:val="020B22"/>
        </w:rPr>
        <w:t>Денежная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компенсация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выплачивается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гражданам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при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условии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наличия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в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lastRenderedPageBreak/>
        <w:t>населенных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пунктах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газораспределительных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сетей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и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проведения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работ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по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газификации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домовладения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(квартиры)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в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текущем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году,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а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также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в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году,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предшествующем</w:t>
      </w:r>
      <w:r>
        <w:rPr>
          <w:color w:val="020B22"/>
          <w:spacing w:val="-1"/>
        </w:rPr>
        <w:t xml:space="preserve"> </w:t>
      </w:r>
      <w:r>
        <w:rPr>
          <w:color w:val="020B22"/>
        </w:rPr>
        <w:t>текущему.</w:t>
      </w:r>
    </w:p>
    <w:p w:rsidR="00090F96" w:rsidRDefault="00090F96" w:rsidP="00090F96">
      <w:pPr>
        <w:pStyle w:val="a3"/>
        <w:jc w:val="both"/>
      </w:pPr>
      <w:r>
        <w:rPr>
          <w:color w:val="020B22"/>
        </w:rPr>
        <w:t>В</w:t>
      </w:r>
      <w:r>
        <w:rPr>
          <w:color w:val="020B22"/>
          <w:spacing w:val="-3"/>
        </w:rPr>
        <w:t xml:space="preserve"> </w:t>
      </w:r>
      <w:r>
        <w:rPr>
          <w:color w:val="020B22"/>
        </w:rPr>
        <w:t>затраты</w:t>
      </w:r>
      <w:r>
        <w:rPr>
          <w:color w:val="020B22"/>
          <w:spacing w:val="-2"/>
        </w:rPr>
        <w:t xml:space="preserve"> </w:t>
      </w:r>
      <w:r>
        <w:rPr>
          <w:color w:val="020B22"/>
        </w:rPr>
        <w:t>на</w:t>
      </w:r>
      <w:r>
        <w:rPr>
          <w:color w:val="020B22"/>
          <w:spacing w:val="-2"/>
        </w:rPr>
        <w:t xml:space="preserve"> </w:t>
      </w:r>
      <w:r>
        <w:rPr>
          <w:color w:val="020B22"/>
        </w:rPr>
        <w:t>газификацию</w:t>
      </w:r>
      <w:r>
        <w:rPr>
          <w:color w:val="020B22"/>
          <w:spacing w:val="-3"/>
        </w:rPr>
        <w:t xml:space="preserve"> </w:t>
      </w:r>
      <w:r>
        <w:rPr>
          <w:color w:val="020B22"/>
        </w:rPr>
        <w:t>домовладения</w:t>
      </w:r>
      <w:r>
        <w:rPr>
          <w:color w:val="020B22"/>
          <w:spacing w:val="-3"/>
        </w:rPr>
        <w:t xml:space="preserve"> </w:t>
      </w:r>
      <w:r>
        <w:rPr>
          <w:color w:val="020B22"/>
        </w:rPr>
        <w:t>(квартиры)</w:t>
      </w:r>
      <w:r>
        <w:rPr>
          <w:color w:val="020B22"/>
          <w:spacing w:val="-2"/>
        </w:rPr>
        <w:t xml:space="preserve"> </w:t>
      </w:r>
      <w:r>
        <w:rPr>
          <w:color w:val="020B22"/>
        </w:rPr>
        <w:t>включается</w:t>
      </w:r>
      <w:r>
        <w:rPr>
          <w:color w:val="020B22"/>
          <w:spacing w:val="-2"/>
        </w:rPr>
        <w:t xml:space="preserve"> </w:t>
      </w:r>
      <w:r>
        <w:rPr>
          <w:color w:val="020B22"/>
        </w:rPr>
        <w:t>оплата</w:t>
      </w:r>
      <w:r>
        <w:rPr>
          <w:color w:val="020B22"/>
          <w:spacing w:val="-2"/>
        </w:rPr>
        <w:t xml:space="preserve"> </w:t>
      </w:r>
      <w:r>
        <w:rPr>
          <w:color w:val="020B22"/>
        </w:rPr>
        <w:t>стоимости:</w:t>
      </w:r>
    </w:p>
    <w:p w:rsidR="00090F96" w:rsidRDefault="00090F96" w:rsidP="00090F96">
      <w:pPr>
        <w:pStyle w:val="a5"/>
        <w:numPr>
          <w:ilvl w:val="0"/>
          <w:numId w:val="3"/>
        </w:numPr>
        <w:tabs>
          <w:tab w:val="left" w:pos="473"/>
          <w:tab w:val="left" w:pos="474"/>
        </w:tabs>
        <w:ind w:right="510"/>
        <w:rPr>
          <w:sz w:val="28"/>
        </w:rPr>
      </w:pPr>
      <w:r>
        <w:rPr>
          <w:color w:val="020B22"/>
          <w:sz w:val="28"/>
        </w:rPr>
        <w:t>подключения (технологического присоединения) к газораспределительным сетям</w:t>
      </w:r>
      <w:r>
        <w:rPr>
          <w:color w:val="020B22"/>
          <w:spacing w:val="-67"/>
          <w:sz w:val="28"/>
        </w:rPr>
        <w:t xml:space="preserve"> </w:t>
      </w:r>
      <w:r>
        <w:rPr>
          <w:color w:val="020B22"/>
          <w:sz w:val="28"/>
        </w:rPr>
        <w:t>газоиспользующего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оборудования;</w:t>
      </w:r>
    </w:p>
    <w:p w:rsidR="00090F96" w:rsidRDefault="00090F96" w:rsidP="00090F96">
      <w:pPr>
        <w:pStyle w:val="a5"/>
        <w:numPr>
          <w:ilvl w:val="0"/>
          <w:numId w:val="3"/>
        </w:numPr>
        <w:tabs>
          <w:tab w:val="left" w:pos="473"/>
          <w:tab w:val="left" w:pos="474"/>
        </w:tabs>
        <w:rPr>
          <w:sz w:val="28"/>
        </w:rPr>
      </w:pPr>
      <w:r>
        <w:rPr>
          <w:color w:val="020B22"/>
          <w:sz w:val="28"/>
        </w:rPr>
        <w:t>проектирования</w:t>
      </w:r>
      <w:r>
        <w:rPr>
          <w:color w:val="020B22"/>
          <w:spacing w:val="-9"/>
          <w:sz w:val="28"/>
        </w:rPr>
        <w:t xml:space="preserve"> </w:t>
      </w:r>
      <w:r>
        <w:rPr>
          <w:color w:val="020B22"/>
          <w:sz w:val="28"/>
        </w:rPr>
        <w:t>сети</w:t>
      </w:r>
      <w:r>
        <w:rPr>
          <w:color w:val="020B22"/>
          <w:spacing w:val="-10"/>
          <w:sz w:val="28"/>
        </w:rPr>
        <w:t xml:space="preserve"> </w:t>
      </w:r>
      <w:proofErr w:type="spellStart"/>
      <w:r>
        <w:rPr>
          <w:color w:val="020B22"/>
          <w:sz w:val="28"/>
        </w:rPr>
        <w:t>газопотребления</w:t>
      </w:r>
      <w:proofErr w:type="spellEnd"/>
      <w:r>
        <w:rPr>
          <w:color w:val="020B22"/>
          <w:sz w:val="28"/>
        </w:rPr>
        <w:t>;</w:t>
      </w:r>
    </w:p>
    <w:p w:rsidR="00090F96" w:rsidRDefault="00090F96" w:rsidP="00090F96">
      <w:pPr>
        <w:pStyle w:val="a5"/>
        <w:numPr>
          <w:ilvl w:val="0"/>
          <w:numId w:val="3"/>
        </w:numPr>
        <w:tabs>
          <w:tab w:val="left" w:pos="473"/>
          <w:tab w:val="left" w:pos="474"/>
        </w:tabs>
        <w:rPr>
          <w:sz w:val="28"/>
        </w:rPr>
      </w:pPr>
      <w:r>
        <w:rPr>
          <w:color w:val="020B22"/>
          <w:sz w:val="28"/>
        </w:rPr>
        <w:t>оформления</w:t>
      </w:r>
      <w:r>
        <w:rPr>
          <w:color w:val="020B22"/>
          <w:spacing w:val="-5"/>
          <w:sz w:val="28"/>
        </w:rPr>
        <w:t xml:space="preserve"> </w:t>
      </w:r>
      <w:r>
        <w:rPr>
          <w:color w:val="020B22"/>
          <w:sz w:val="28"/>
        </w:rPr>
        <w:t>исполнительно-технической</w:t>
      </w:r>
      <w:r>
        <w:rPr>
          <w:color w:val="020B22"/>
          <w:spacing w:val="-5"/>
          <w:sz w:val="28"/>
        </w:rPr>
        <w:t xml:space="preserve"> </w:t>
      </w:r>
      <w:r>
        <w:rPr>
          <w:color w:val="020B22"/>
          <w:sz w:val="28"/>
        </w:rPr>
        <w:t>документации;</w:t>
      </w:r>
    </w:p>
    <w:p w:rsidR="00090F96" w:rsidRDefault="00090F96" w:rsidP="00090F96">
      <w:pPr>
        <w:pStyle w:val="a5"/>
        <w:numPr>
          <w:ilvl w:val="0"/>
          <w:numId w:val="3"/>
        </w:numPr>
        <w:tabs>
          <w:tab w:val="left" w:pos="473"/>
          <w:tab w:val="left" w:pos="474"/>
        </w:tabs>
        <w:ind w:right="757"/>
        <w:rPr>
          <w:sz w:val="28"/>
        </w:rPr>
      </w:pPr>
      <w:r>
        <w:rPr>
          <w:color w:val="020B22"/>
          <w:sz w:val="28"/>
        </w:rPr>
        <w:t>строительно-монтажных работ по устройству газовых вводов и внутридомовых</w:t>
      </w:r>
      <w:r>
        <w:rPr>
          <w:color w:val="020B22"/>
          <w:spacing w:val="-68"/>
          <w:sz w:val="28"/>
        </w:rPr>
        <w:t xml:space="preserve"> </w:t>
      </w:r>
      <w:r>
        <w:rPr>
          <w:color w:val="020B22"/>
          <w:sz w:val="28"/>
        </w:rPr>
        <w:t>газовых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сетей;</w:t>
      </w:r>
    </w:p>
    <w:p w:rsidR="00090F96" w:rsidRDefault="00090F96" w:rsidP="00090F96">
      <w:pPr>
        <w:pStyle w:val="a5"/>
        <w:numPr>
          <w:ilvl w:val="0"/>
          <w:numId w:val="3"/>
        </w:numPr>
        <w:tabs>
          <w:tab w:val="left" w:pos="473"/>
          <w:tab w:val="left" w:pos="474"/>
        </w:tabs>
        <w:ind w:right="513"/>
        <w:rPr>
          <w:sz w:val="28"/>
        </w:rPr>
      </w:pPr>
      <w:r>
        <w:rPr>
          <w:color w:val="020B22"/>
          <w:sz w:val="28"/>
        </w:rPr>
        <w:t>газового оборудования (не более одного наименования каждого вида) и приборов</w:t>
      </w:r>
      <w:r>
        <w:rPr>
          <w:color w:val="020B22"/>
          <w:spacing w:val="-67"/>
          <w:sz w:val="28"/>
        </w:rPr>
        <w:t xml:space="preserve"> </w:t>
      </w:r>
      <w:r>
        <w:rPr>
          <w:color w:val="020B22"/>
          <w:sz w:val="28"/>
        </w:rPr>
        <w:t>учета,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необходимых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для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газификации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домовладения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(квартиры);</w:t>
      </w:r>
    </w:p>
    <w:p w:rsidR="00090F96" w:rsidRDefault="00090F96" w:rsidP="00090F96">
      <w:pPr>
        <w:pStyle w:val="a5"/>
        <w:numPr>
          <w:ilvl w:val="0"/>
          <w:numId w:val="3"/>
        </w:numPr>
        <w:tabs>
          <w:tab w:val="left" w:pos="473"/>
          <w:tab w:val="left" w:pos="474"/>
        </w:tabs>
        <w:rPr>
          <w:sz w:val="28"/>
        </w:rPr>
      </w:pPr>
      <w:r>
        <w:rPr>
          <w:color w:val="020B22"/>
          <w:sz w:val="28"/>
        </w:rPr>
        <w:t>ведения</w:t>
      </w:r>
      <w:r>
        <w:rPr>
          <w:color w:val="020B22"/>
          <w:spacing w:val="-3"/>
          <w:sz w:val="28"/>
        </w:rPr>
        <w:t xml:space="preserve"> </w:t>
      </w:r>
      <w:r>
        <w:rPr>
          <w:color w:val="020B22"/>
          <w:sz w:val="28"/>
        </w:rPr>
        <w:t>технического</w:t>
      </w:r>
      <w:r>
        <w:rPr>
          <w:color w:val="020B22"/>
          <w:spacing w:val="-2"/>
          <w:sz w:val="28"/>
        </w:rPr>
        <w:t xml:space="preserve"> </w:t>
      </w:r>
      <w:r>
        <w:rPr>
          <w:color w:val="020B22"/>
          <w:sz w:val="28"/>
        </w:rPr>
        <w:t>надзора</w:t>
      </w:r>
      <w:r>
        <w:rPr>
          <w:color w:val="020B22"/>
          <w:spacing w:val="-2"/>
          <w:sz w:val="28"/>
        </w:rPr>
        <w:t xml:space="preserve"> </w:t>
      </w:r>
      <w:r>
        <w:rPr>
          <w:color w:val="020B22"/>
          <w:sz w:val="28"/>
        </w:rPr>
        <w:t>за</w:t>
      </w:r>
      <w:r>
        <w:rPr>
          <w:color w:val="020B22"/>
          <w:spacing w:val="-2"/>
          <w:sz w:val="28"/>
        </w:rPr>
        <w:t xml:space="preserve"> </w:t>
      </w:r>
      <w:r>
        <w:rPr>
          <w:color w:val="020B22"/>
          <w:sz w:val="28"/>
        </w:rPr>
        <w:t>строительно-монтажными</w:t>
      </w:r>
      <w:r>
        <w:rPr>
          <w:color w:val="020B22"/>
          <w:spacing w:val="-3"/>
          <w:sz w:val="28"/>
        </w:rPr>
        <w:t xml:space="preserve"> </w:t>
      </w:r>
      <w:r>
        <w:rPr>
          <w:color w:val="020B22"/>
          <w:sz w:val="28"/>
        </w:rPr>
        <w:t>работами.</w:t>
      </w:r>
    </w:p>
    <w:p w:rsidR="00090F96" w:rsidRDefault="00090F96" w:rsidP="00090F96">
      <w:pPr>
        <w:pStyle w:val="a3"/>
        <w:ind w:right="104"/>
        <w:jc w:val="both"/>
      </w:pPr>
      <w:r>
        <w:rPr>
          <w:color w:val="020B22"/>
        </w:rPr>
        <w:t>Денежная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компенсация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выплачивается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гражданам,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не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получавшим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адресную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социальную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помощь,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субсидию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на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газификацию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домовладения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(квартиры)</w:t>
      </w:r>
      <w:r>
        <w:rPr>
          <w:color w:val="020B22"/>
          <w:spacing w:val="70"/>
        </w:rPr>
        <w:t xml:space="preserve"> </w:t>
      </w:r>
      <w:r>
        <w:rPr>
          <w:color w:val="020B22"/>
        </w:rPr>
        <w:t>из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средств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областного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бюджета,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бюджетов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других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уровней,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в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пределах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средств,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выделенных</w:t>
      </w:r>
      <w:r>
        <w:rPr>
          <w:color w:val="020B22"/>
          <w:spacing w:val="-1"/>
        </w:rPr>
        <w:t xml:space="preserve"> </w:t>
      </w:r>
      <w:r>
        <w:rPr>
          <w:color w:val="020B22"/>
        </w:rPr>
        <w:t>на эти цели</w:t>
      </w:r>
      <w:r>
        <w:rPr>
          <w:color w:val="020B22"/>
          <w:spacing w:val="-1"/>
        </w:rPr>
        <w:t xml:space="preserve"> </w:t>
      </w:r>
      <w:r>
        <w:rPr>
          <w:color w:val="020B22"/>
        </w:rPr>
        <w:t>в текущем финансовом</w:t>
      </w:r>
      <w:r>
        <w:rPr>
          <w:color w:val="020B22"/>
          <w:spacing w:val="-2"/>
        </w:rPr>
        <w:t xml:space="preserve"> </w:t>
      </w:r>
      <w:r>
        <w:rPr>
          <w:color w:val="020B22"/>
        </w:rPr>
        <w:t>году.</w:t>
      </w:r>
    </w:p>
    <w:p w:rsidR="00090F96" w:rsidRDefault="00090F96" w:rsidP="00090F96">
      <w:pPr>
        <w:pStyle w:val="a3"/>
        <w:spacing w:before="4"/>
        <w:ind w:left="0"/>
        <w:rPr>
          <w:sz w:val="24"/>
        </w:rPr>
      </w:pPr>
    </w:p>
    <w:p w:rsidR="00090F96" w:rsidRDefault="00090F96" w:rsidP="00090F96">
      <w:pPr>
        <w:pStyle w:val="a3"/>
        <w:ind w:right="104"/>
        <w:jc w:val="both"/>
      </w:pPr>
      <w:r>
        <w:rPr>
          <w:color w:val="020B22"/>
        </w:rPr>
        <w:t>Для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получения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денежной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компенсации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граждане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представляют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в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многофункциональные центры предоставления государственных и муниципальных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услуг</w:t>
      </w:r>
      <w:r>
        <w:rPr>
          <w:color w:val="020B22"/>
          <w:spacing w:val="-1"/>
        </w:rPr>
        <w:t xml:space="preserve"> </w:t>
      </w:r>
      <w:r>
        <w:rPr>
          <w:color w:val="020B22"/>
        </w:rPr>
        <w:t>(далее – МФЦ) следующие</w:t>
      </w:r>
      <w:r>
        <w:rPr>
          <w:color w:val="020B22"/>
          <w:spacing w:val="-1"/>
        </w:rPr>
        <w:t xml:space="preserve"> </w:t>
      </w:r>
      <w:r>
        <w:rPr>
          <w:color w:val="020B22"/>
        </w:rPr>
        <w:t>документы:</w:t>
      </w:r>
    </w:p>
    <w:p w:rsidR="00090F96" w:rsidRDefault="00090F96" w:rsidP="00090F96">
      <w:pPr>
        <w:pStyle w:val="a3"/>
        <w:spacing w:before="4"/>
        <w:ind w:left="0"/>
        <w:rPr>
          <w:sz w:val="24"/>
        </w:rPr>
      </w:pPr>
    </w:p>
    <w:p w:rsidR="00090F96" w:rsidRDefault="00090F96" w:rsidP="00090F96">
      <w:pPr>
        <w:pStyle w:val="a5"/>
        <w:numPr>
          <w:ilvl w:val="0"/>
          <w:numId w:val="2"/>
        </w:numPr>
        <w:tabs>
          <w:tab w:val="left" w:pos="754"/>
        </w:tabs>
        <w:ind w:right="116" w:firstLine="0"/>
        <w:rPr>
          <w:sz w:val="28"/>
        </w:rPr>
      </w:pPr>
      <w:r>
        <w:rPr>
          <w:color w:val="020B22"/>
          <w:sz w:val="28"/>
        </w:rPr>
        <w:t>Паспорт гражданина Российской Федерации или иной документ, удостоверяющий</w:t>
      </w:r>
      <w:r>
        <w:rPr>
          <w:color w:val="020B22"/>
          <w:spacing w:val="-67"/>
          <w:sz w:val="28"/>
        </w:rPr>
        <w:t xml:space="preserve"> </w:t>
      </w:r>
      <w:r>
        <w:rPr>
          <w:color w:val="020B22"/>
          <w:sz w:val="28"/>
        </w:rPr>
        <w:t>личность.</w:t>
      </w:r>
    </w:p>
    <w:p w:rsidR="00090F96" w:rsidRDefault="00090F96" w:rsidP="00090F96">
      <w:pPr>
        <w:pStyle w:val="a5"/>
        <w:numPr>
          <w:ilvl w:val="0"/>
          <w:numId w:val="2"/>
        </w:numPr>
        <w:tabs>
          <w:tab w:val="left" w:pos="754"/>
        </w:tabs>
        <w:ind w:left="754"/>
        <w:rPr>
          <w:sz w:val="28"/>
        </w:rPr>
      </w:pPr>
      <w:r>
        <w:rPr>
          <w:color w:val="020B22"/>
          <w:sz w:val="28"/>
        </w:rPr>
        <w:t>Удостоверение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о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праве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на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льготы.</w:t>
      </w:r>
    </w:p>
    <w:p w:rsidR="00090F96" w:rsidRDefault="00090F96" w:rsidP="00090F96">
      <w:pPr>
        <w:pStyle w:val="a5"/>
        <w:numPr>
          <w:ilvl w:val="0"/>
          <w:numId w:val="2"/>
        </w:numPr>
        <w:tabs>
          <w:tab w:val="left" w:pos="754"/>
        </w:tabs>
        <w:ind w:right="162" w:firstLine="0"/>
        <w:rPr>
          <w:sz w:val="28"/>
        </w:rPr>
      </w:pPr>
      <w:r>
        <w:rPr>
          <w:color w:val="020B22"/>
          <w:sz w:val="28"/>
        </w:rPr>
        <w:t>Для многодетных семей - свидетельство о рождении ребенка (детей) и его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нотариально удостоверенный перевод на русский язык в случае, если оно выдано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компетентным органом иностранного государства и сведения о государственной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регистрации рождения ребенка отсутствуют в Едином государственном реестре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записей актов гражданского состояния (далее - ЕГР ЗАГС); справку об обучении в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образовательной организации по очной форме обучения и ее нотариально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удостоверенный перевод на русский язык, если такая справка выдана компетентным</w:t>
      </w:r>
      <w:r>
        <w:rPr>
          <w:color w:val="020B22"/>
          <w:spacing w:val="-67"/>
          <w:sz w:val="28"/>
        </w:rPr>
        <w:t xml:space="preserve"> </w:t>
      </w:r>
      <w:r>
        <w:rPr>
          <w:color w:val="020B22"/>
          <w:sz w:val="28"/>
        </w:rPr>
        <w:t>органом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(организацией)</w:t>
      </w:r>
      <w:r>
        <w:rPr>
          <w:color w:val="020B22"/>
          <w:spacing w:val="-2"/>
          <w:sz w:val="28"/>
        </w:rPr>
        <w:t xml:space="preserve"> </w:t>
      </w:r>
      <w:r>
        <w:rPr>
          <w:color w:val="020B22"/>
          <w:sz w:val="28"/>
        </w:rPr>
        <w:t>иностранного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государства,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на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детей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старше</w:t>
      </w:r>
      <w:r>
        <w:rPr>
          <w:color w:val="020B22"/>
          <w:spacing w:val="-2"/>
          <w:sz w:val="28"/>
        </w:rPr>
        <w:t xml:space="preserve"> </w:t>
      </w:r>
      <w:r>
        <w:rPr>
          <w:color w:val="020B22"/>
          <w:sz w:val="28"/>
        </w:rPr>
        <w:t>18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лет.</w:t>
      </w:r>
    </w:p>
    <w:p w:rsidR="00090F96" w:rsidRDefault="00090F96" w:rsidP="00090F96">
      <w:pPr>
        <w:pStyle w:val="a5"/>
        <w:numPr>
          <w:ilvl w:val="0"/>
          <w:numId w:val="2"/>
        </w:numPr>
        <w:tabs>
          <w:tab w:val="left" w:pos="754"/>
        </w:tabs>
        <w:ind w:right="711" w:firstLine="0"/>
        <w:rPr>
          <w:sz w:val="28"/>
        </w:rPr>
      </w:pPr>
      <w:r>
        <w:rPr>
          <w:color w:val="020B22"/>
          <w:sz w:val="28"/>
        </w:rPr>
        <w:t>Для малоимущих семей или малоимущих одиноко проживающих граждан -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документы о заработке и доходах гражданина и членов его семьи за три месяца,</w:t>
      </w:r>
      <w:r>
        <w:rPr>
          <w:color w:val="020B22"/>
          <w:spacing w:val="-67"/>
          <w:sz w:val="28"/>
        </w:rPr>
        <w:t xml:space="preserve"> </w:t>
      </w:r>
      <w:r>
        <w:rPr>
          <w:color w:val="020B22"/>
          <w:sz w:val="28"/>
        </w:rPr>
        <w:t>предшествующие месяцу подачи заявления о предоставлении меры социальной</w:t>
      </w:r>
      <w:r>
        <w:rPr>
          <w:color w:val="020B22"/>
          <w:spacing w:val="-67"/>
          <w:sz w:val="28"/>
        </w:rPr>
        <w:t xml:space="preserve"> </w:t>
      </w:r>
      <w:r>
        <w:rPr>
          <w:color w:val="020B22"/>
          <w:sz w:val="28"/>
        </w:rPr>
        <w:t>поддержки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по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оплате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расходов на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газификацию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жилья,</w:t>
      </w:r>
      <w:r>
        <w:rPr>
          <w:color w:val="020B22"/>
          <w:spacing w:val="-2"/>
          <w:sz w:val="28"/>
        </w:rPr>
        <w:t xml:space="preserve"> </w:t>
      </w:r>
      <w:r>
        <w:rPr>
          <w:color w:val="020B22"/>
          <w:sz w:val="28"/>
        </w:rPr>
        <w:t>в случае</w:t>
      </w:r>
      <w:r>
        <w:rPr>
          <w:color w:val="020B22"/>
          <w:spacing w:val="-2"/>
          <w:sz w:val="28"/>
        </w:rPr>
        <w:t xml:space="preserve"> </w:t>
      </w:r>
      <w:r>
        <w:rPr>
          <w:color w:val="020B22"/>
          <w:sz w:val="28"/>
        </w:rPr>
        <w:t>если</w:t>
      </w:r>
    </w:p>
    <w:p w:rsidR="00090F96" w:rsidRDefault="00090F96" w:rsidP="00090F96">
      <w:pPr>
        <w:pStyle w:val="a3"/>
        <w:spacing w:before="76"/>
        <w:ind w:right="108"/>
      </w:pPr>
      <w:r>
        <w:rPr>
          <w:color w:val="020B22"/>
        </w:rPr>
        <w:t>соответствующие сведения не находятся в распоряжении органов, предоставляющих</w:t>
      </w:r>
      <w:r>
        <w:rPr>
          <w:color w:val="020B22"/>
          <w:spacing w:val="-67"/>
        </w:rPr>
        <w:t xml:space="preserve"> </w:t>
      </w:r>
      <w:r>
        <w:rPr>
          <w:color w:val="020B22"/>
        </w:rPr>
        <w:t>государственные услуги, органов, предоставляющих муниципальные услуги, иных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 xml:space="preserve">государственных органов, органов </w:t>
      </w:r>
      <w:r>
        <w:rPr>
          <w:color w:val="020B22"/>
        </w:rPr>
        <w:lastRenderedPageBreak/>
        <w:t>местного самоуправления либо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подведомственных</w:t>
      </w:r>
      <w:r>
        <w:rPr>
          <w:color w:val="020B22"/>
          <w:spacing w:val="13"/>
        </w:rPr>
        <w:t xml:space="preserve"> </w:t>
      </w:r>
      <w:r>
        <w:rPr>
          <w:color w:val="020B22"/>
        </w:rPr>
        <w:t>государственным</w:t>
      </w:r>
      <w:r>
        <w:rPr>
          <w:color w:val="020B22"/>
          <w:spacing w:val="13"/>
        </w:rPr>
        <w:t xml:space="preserve"> </w:t>
      </w:r>
      <w:r>
        <w:rPr>
          <w:color w:val="020B22"/>
        </w:rPr>
        <w:t>органам</w:t>
      </w:r>
      <w:r>
        <w:rPr>
          <w:color w:val="020B22"/>
          <w:spacing w:val="14"/>
        </w:rPr>
        <w:t xml:space="preserve"> </w:t>
      </w:r>
      <w:r>
        <w:rPr>
          <w:color w:val="020B22"/>
        </w:rPr>
        <w:t>или</w:t>
      </w:r>
      <w:r>
        <w:rPr>
          <w:color w:val="020B22"/>
          <w:spacing w:val="13"/>
        </w:rPr>
        <w:t xml:space="preserve"> </w:t>
      </w:r>
      <w:r>
        <w:rPr>
          <w:color w:val="020B22"/>
        </w:rPr>
        <w:t>органам</w:t>
      </w:r>
      <w:r>
        <w:rPr>
          <w:color w:val="020B22"/>
          <w:spacing w:val="14"/>
        </w:rPr>
        <w:t xml:space="preserve"> </w:t>
      </w:r>
      <w:r>
        <w:rPr>
          <w:color w:val="020B22"/>
        </w:rPr>
        <w:t>местного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самоуправления организаций, участвующих в предоставлении государственных и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муниципальных</w:t>
      </w:r>
      <w:r>
        <w:rPr>
          <w:color w:val="020B22"/>
          <w:spacing w:val="-2"/>
        </w:rPr>
        <w:t xml:space="preserve"> </w:t>
      </w:r>
      <w:r>
        <w:rPr>
          <w:color w:val="020B22"/>
        </w:rPr>
        <w:t>услуг.</w:t>
      </w:r>
    </w:p>
    <w:p w:rsidR="00090F96" w:rsidRDefault="00090F96" w:rsidP="00090F96">
      <w:pPr>
        <w:pStyle w:val="a3"/>
        <w:ind w:right="104"/>
      </w:pPr>
      <w:r>
        <w:rPr>
          <w:color w:val="020B22"/>
        </w:rPr>
        <w:t>К</w:t>
      </w:r>
      <w:r>
        <w:rPr>
          <w:color w:val="020B22"/>
          <w:spacing w:val="65"/>
        </w:rPr>
        <w:t xml:space="preserve"> </w:t>
      </w:r>
      <w:r>
        <w:rPr>
          <w:color w:val="020B22"/>
        </w:rPr>
        <w:t>документам</w:t>
      </w:r>
      <w:r>
        <w:rPr>
          <w:color w:val="020B22"/>
          <w:spacing w:val="66"/>
        </w:rPr>
        <w:t xml:space="preserve"> </w:t>
      </w:r>
      <w:r>
        <w:rPr>
          <w:color w:val="020B22"/>
        </w:rPr>
        <w:t>о</w:t>
      </w:r>
      <w:r>
        <w:rPr>
          <w:color w:val="020B22"/>
          <w:spacing w:val="66"/>
        </w:rPr>
        <w:t xml:space="preserve"> </w:t>
      </w:r>
      <w:r>
        <w:rPr>
          <w:color w:val="020B22"/>
        </w:rPr>
        <w:t>заработке</w:t>
      </w:r>
      <w:r>
        <w:rPr>
          <w:color w:val="020B22"/>
          <w:spacing w:val="66"/>
        </w:rPr>
        <w:t xml:space="preserve"> </w:t>
      </w:r>
      <w:r>
        <w:rPr>
          <w:color w:val="020B22"/>
        </w:rPr>
        <w:t>и</w:t>
      </w:r>
      <w:r>
        <w:rPr>
          <w:color w:val="020B22"/>
          <w:spacing w:val="66"/>
        </w:rPr>
        <w:t xml:space="preserve"> </w:t>
      </w:r>
      <w:r>
        <w:rPr>
          <w:color w:val="020B22"/>
        </w:rPr>
        <w:t>доходах</w:t>
      </w:r>
      <w:r>
        <w:rPr>
          <w:color w:val="020B22"/>
          <w:spacing w:val="66"/>
        </w:rPr>
        <w:t xml:space="preserve"> </w:t>
      </w:r>
      <w:r>
        <w:rPr>
          <w:color w:val="020B22"/>
        </w:rPr>
        <w:t>гражданина</w:t>
      </w:r>
      <w:r>
        <w:rPr>
          <w:color w:val="020B22"/>
          <w:spacing w:val="66"/>
        </w:rPr>
        <w:t xml:space="preserve"> </w:t>
      </w:r>
      <w:r>
        <w:rPr>
          <w:color w:val="020B22"/>
        </w:rPr>
        <w:t>и</w:t>
      </w:r>
      <w:r>
        <w:rPr>
          <w:color w:val="020B22"/>
          <w:spacing w:val="66"/>
        </w:rPr>
        <w:t xml:space="preserve"> </w:t>
      </w:r>
      <w:r>
        <w:rPr>
          <w:color w:val="020B22"/>
        </w:rPr>
        <w:t>членов</w:t>
      </w:r>
      <w:r>
        <w:rPr>
          <w:color w:val="020B22"/>
          <w:spacing w:val="66"/>
        </w:rPr>
        <w:t xml:space="preserve"> </w:t>
      </w:r>
      <w:r>
        <w:rPr>
          <w:color w:val="020B22"/>
        </w:rPr>
        <w:t>его</w:t>
      </w:r>
      <w:r>
        <w:rPr>
          <w:color w:val="020B22"/>
          <w:spacing w:val="66"/>
        </w:rPr>
        <w:t xml:space="preserve"> </w:t>
      </w:r>
      <w:r>
        <w:rPr>
          <w:color w:val="020B22"/>
        </w:rPr>
        <w:t>семьи</w:t>
      </w:r>
      <w:r>
        <w:rPr>
          <w:color w:val="020B22"/>
          <w:spacing w:val="66"/>
        </w:rPr>
        <w:t xml:space="preserve"> </w:t>
      </w:r>
      <w:r>
        <w:rPr>
          <w:color w:val="020B22"/>
        </w:rPr>
        <w:t>относятся</w:t>
      </w:r>
      <w:r>
        <w:rPr>
          <w:color w:val="020B22"/>
          <w:spacing w:val="-67"/>
        </w:rPr>
        <w:t xml:space="preserve"> </w:t>
      </w:r>
      <w:r>
        <w:rPr>
          <w:color w:val="020B22"/>
        </w:rPr>
        <w:t>сведения</w:t>
      </w:r>
      <w:r>
        <w:rPr>
          <w:color w:val="020B22"/>
          <w:spacing w:val="-1"/>
        </w:rPr>
        <w:t xml:space="preserve"> </w:t>
      </w:r>
      <w:r>
        <w:rPr>
          <w:color w:val="020B22"/>
        </w:rPr>
        <w:t>о:</w:t>
      </w:r>
    </w:p>
    <w:p w:rsidR="00090F96" w:rsidRDefault="00090F96" w:rsidP="00090F96">
      <w:pPr>
        <w:pStyle w:val="a5"/>
        <w:numPr>
          <w:ilvl w:val="0"/>
          <w:numId w:val="1"/>
        </w:numPr>
        <w:tabs>
          <w:tab w:val="left" w:pos="638"/>
        </w:tabs>
        <w:ind w:right="303" w:firstLine="0"/>
        <w:rPr>
          <w:sz w:val="28"/>
        </w:rPr>
      </w:pPr>
      <w:r>
        <w:rPr>
          <w:color w:val="020B22"/>
          <w:sz w:val="28"/>
        </w:rPr>
        <w:t>всех видах заработной платы (денежного вознаграждения, содержания) и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дополнительного вознаграждения по всем местам работы, а также дополнительных</w:t>
      </w:r>
      <w:r>
        <w:rPr>
          <w:color w:val="020B22"/>
          <w:spacing w:val="-67"/>
          <w:sz w:val="28"/>
        </w:rPr>
        <w:t xml:space="preserve"> </w:t>
      </w:r>
      <w:r>
        <w:rPr>
          <w:color w:val="020B22"/>
          <w:sz w:val="28"/>
        </w:rPr>
        <w:t>и социальных выплатах, установленных работодателем в соответствии с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законодательством Российской Федерации и законодательством Ростовской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области;</w:t>
      </w:r>
    </w:p>
    <w:p w:rsidR="00090F96" w:rsidRDefault="00090F96" w:rsidP="00090F96">
      <w:pPr>
        <w:pStyle w:val="a5"/>
        <w:numPr>
          <w:ilvl w:val="0"/>
          <w:numId w:val="1"/>
        </w:numPr>
        <w:tabs>
          <w:tab w:val="left" w:pos="638"/>
        </w:tabs>
        <w:ind w:right="174" w:firstLine="0"/>
        <w:rPr>
          <w:sz w:val="28"/>
        </w:rPr>
      </w:pPr>
      <w:r>
        <w:rPr>
          <w:color w:val="020B22"/>
          <w:sz w:val="28"/>
        </w:rPr>
        <w:t>всех видах выплат, носящих постоянный характер, о единовременном пособии при</w:t>
      </w:r>
      <w:r>
        <w:rPr>
          <w:color w:val="020B22"/>
          <w:spacing w:val="-67"/>
          <w:sz w:val="28"/>
        </w:rPr>
        <w:t xml:space="preserve"> </w:t>
      </w:r>
      <w:r>
        <w:rPr>
          <w:color w:val="020B22"/>
          <w:sz w:val="28"/>
        </w:rPr>
        <w:t>увольнении, предусмотренных законодательством Российской Федерации и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законодательством Ростовской области для государственной гражданской службы,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военной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службы</w:t>
      </w:r>
      <w:r>
        <w:rPr>
          <w:color w:val="020B22"/>
          <w:spacing w:val="-2"/>
          <w:sz w:val="28"/>
        </w:rPr>
        <w:t xml:space="preserve"> </w:t>
      </w:r>
      <w:r>
        <w:rPr>
          <w:color w:val="020B22"/>
          <w:sz w:val="28"/>
        </w:rPr>
        <w:t>и государственной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службы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иных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видов;</w:t>
      </w:r>
    </w:p>
    <w:p w:rsidR="00090F96" w:rsidRDefault="00090F96" w:rsidP="00090F96">
      <w:pPr>
        <w:pStyle w:val="a5"/>
        <w:numPr>
          <w:ilvl w:val="0"/>
          <w:numId w:val="1"/>
        </w:numPr>
        <w:tabs>
          <w:tab w:val="left" w:pos="638"/>
        </w:tabs>
        <w:ind w:right="140" w:firstLine="0"/>
        <w:rPr>
          <w:sz w:val="28"/>
        </w:rPr>
      </w:pPr>
      <w:r>
        <w:rPr>
          <w:color w:val="020B22"/>
          <w:sz w:val="28"/>
        </w:rPr>
        <w:t>суммах надбавок и доплат ко всем видам выплат и иных социальных выплат,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установленных органами государственной власти Российской Федерации, субъектов</w:t>
      </w:r>
      <w:r>
        <w:rPr>
          <w:color w:val="020B22"/>
          <w:spacing w:val="-67"/>
          <w:sz w:val="28"/>
        </w:rPr>
        <w:t xml:space="preserve"> </w:t>
      </w:r>
      <w:r>
        <w:rPr>
          <w:color w:val="020B22"/>
          <w:sz w:val="28"/>
        </w:rPr>
        <w:t>Российской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Федерации,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органами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местного</w:t>
      </w:r>
      <w:r>
        <w:rPr>
          <w:color w:val="020B22"/>
          <w:spacing w:val="-2"/>
          <w:sz w:val="28"/>
        </w:rPr>
        <w:t xml:space="preserve"> </w:t>
      </w:r>
      <w:r>
        <w:rPr>
          <w:color w:val="020B22"/>
          <w:sz w:val="28"/>
        </w:rPr>
        <w:t>самоуправления,</w:t>
      </w:r>
      <w:r>
        <w:rPr>
          <w:color w:val="020B22"/>
          <w:spacing w:val="-2"/>
          <w:sz w:val="28"/>
        </w:rPr>
        <w:t xml:space="preserve"> </w:t>
      </w:r>
      <w:r>
        <w:rPr>
          <w:color w:val="020B22"/>
          <w:sz w:val="28"/>
        </w:rPr>
        <w:t>организациями;</w:t>
      </w:r>
    </w:p>
    <w:p w:rsidR="00090F96" w:rsidRDefault="00090F96" w:rsidP="00090F96">
      <w:pPr>
        <w:pStyle w:val="a5"/>
        <w:numPr>
          <w:ilvl w:val="0"/>
          <w:numId w:val="1"/>
        </w:numPr>
        <w:tabs>
          <w:tab w:val="left" w:pos="638"/>
        </w:tabs>
        <w:ind w:right="1137" w:firstLine="0"/>
        <w:rPr>
          <w:sz w:val="28"/>
        </w:rPr>
      </w:pPr>
      <w:r>
        <w:rPr>
          <w:color w:val="020B22"/>
          <w:sz w:val="28"/>
        </w:rPr>
        <w:t>доходах от имущества, принадлежащего на праве собственности семье или</w:t>
      </w:r>
      <w:r>
        <w:rPr>
          <w:color w:val="020B22"/>
          <w:spacing w:val="-67"/>
          <w:sz w:val="28"/>
        </w:rPr>
        <w:t xml:space="preserve"> </w:t>
      </w:r>
      <w:r>
        <w:rPr>
          <w:color w:val="020B22"/>
          <w:sz w:val="28"/>
        </w:rPr>
        <w:t>отдельным ее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членам,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к которым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относятся:</w:t>
      </w:r>
    </w:p>
    <w:p w:rsidR="00090F96" w:rsidRDefault="00090F96" w:rsidP="00090F96">
      <w:pPr>
        <w:pStyle w:val="a5"/>
        <w:numPr>
          <w:ilvl w:val="0"/>
          <w:numId w:val="1"/>
        </w:numPr>
        <w:tabs>
          <w:tab w:val="left" w:pos="638"/>
        </w:tabs>
        <w:ind w:right="963" w:firstLine="0"/>
        <w:rPr>
          <w:sz w:val="28"/>
        </w:rPr>
      </w:pPr>
      <w:r>
        <w:rPr>
          <w:color w:val="020B22"/>
          <w:sz w:val="28"/>
        </w:rPr>
        <w:t>доходы от реализации и сдачи в аренду (наем) недвижимого имущества,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транспортных и иных механических средств, средств переработки и хранения</w:t>
      </w:r>
      <w:r>
        <w:rPr>
          <w:color w:val="020B22"/>
          <w:spacing w:val="-67"/>
          <w:sz w:val="28"/>
        </w:rPr>
        <w:t xml:space="preserve"> </w:t>
      </w:r>
      <w:r>
        <w:rPr>
          <w:color w:val="020B22"/>
          <w:sz w:val="28"/>
        </w:rPr>
        <w:t>продуктов;</w:t>
      </w:r>
    </w:p>
    <w:p w:rsidR="00090F96" w:rsidRDefault="00090F96" w:rsidP="00090F96">
      <w:pPr>
        <w:pStyle w:val="a5"/>
        <w:numPr>
          <w:ilvl w:val="0"/>
          <w:numId w:val="1"/>
        </w:numPr>
        <w:tabs>
          <w:tab w:val="left" w:pos="638"/>
        </w:tabs>
        <w:ind w:right="904" w:firstLine="0"/>
        <w:rPr>
          <w:sz w:val="28"/>
        </w:rPr>
      </w:pPr>
      <w:r>
        <w:rPr>
          <w:color w:val="020B22"/>
          <w:sz w:val="28"/>
        </w:rPr>
        <w:t>доходы, полученные от реализации плодов и продукции личного подсобного</w:t>
      </w:r>
      <w:r>
        <w:rPr>
          <w:color w:val="020B22"/>
          <w:spacing w:val="-67"/>
          <w:sz w:val="28"/>
        </w:rPr>
        <w:t xml:space="preserve"> </w:t>
      </w:r>
      <w:r>
        <w:rPr>
          <w:color w:val="020B22"/>
          <w:sz w:val="28"/>
        </w:rPr>
        <w:t>хозяйства;</w:t>
      </w:r>
    </w:p>
    <w:p w:rsidR="00090F96" w:rsidRDefault="00090F96" w:rsidP="00090F96">
      <w:pPr>
        <w:pStyle w:val="a5"/>
        <w:numPr>
          <w:ilvl w:val="0"/>
          <w:numId w:val="1"/>
        </w:numPr>
        <w:tabs>
          <w:tab w:val="left" w:pos="638"/>
        </w:tabs>
        <w:ind w:right="1446" w:firstLine="0"/>
        <w:rPr>
          <w:sz w:val="28"/>
        </w:rPr>
      </w:pPr>
      <w:r>
        <w:rPr>
          <w:color w:val="020B22"/>
          <w:sz w:val="28"/>
        </w:rPr>
        <w:t>средствах от оплаты работ по договорам, заключаемым в соответствии с</w:t>
      </w:r>
      <w:r>
        <w:rPr>
          <w:color w:val="020B22"/>
          <w:spacing w:val="-67"/>
          <w:sz w:val="28"/>
        </w:rPr>
        <w:t xml:space="preserve"> </w:t>
      </w:r>
      <w:r>
        <w:rPr>
          <w:color w:val="020B22"/>
          <w:sz w:val="28"/>
        </w:rPr>
        <w:t>гражданским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законодательством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Российской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Федерации;</w:t>
      </w:r>
    </w:p>
    <w:p w:rsidR="00090F96" w:rsidRDefault="00090F96" w:rsidP="00090F96">
      <w:pPr>
        <w:pStyle w:val="a5"/>
        <w:numPr>
          <w:ilvl w:val="0"/>
          <w:numId w:val="1"/>
        </w:numPr>
        <w:tabs>
          <w:tab w:val="left" w:pos="638"/>
        </w:tabs>
        <w:ind w:right="186" w:firstLine="0"/>
        <w:rPr>
          <w:sz w:val="28"/>
        </w:rPr>
      </w:pPr>
      <w:r>
        <w:rPr>
          <w:color w:val="020B22"/>
          <w:sz w:val="28"/>
        </w:rPr>
        <w:t>авторских вознаграждениях, выплачиваемых штатным работникам редакций газет,</w:t>
      </w:r>
      <w:r>
        <w:rPr>
          <w:color w:val="020B22"/>
          <w:spacing w:val="-67"/>
          <w:sz w:val="28"/>
        </w:rPr>
        <w:t xml:space="preserve"> </w:t>
      </w:r>
      <w:r>
        <w:rPr>
          <w:color w:val="020B22"/>
          <w:sz w:val="28"/>
        </w:rPr>
        <w:t>журналов</w:t>
      </w:r>
      <w:r>
        <w:rPr>
          <w:color w:val="020B22"/>
          <w:spacing w:val="-2"/>
          <w:sz w:val="28"/>
        </w:rPr>
        <w:t xml:space="preserve"> </w:t>
      </w:r>
      <w:r>
        <w:rPr>
          <w:color w:val="020B22"/>
          <w:sz w:val="28"/>
        </w:rPr>
        <w:t>и иных средств массовой</w:t>
      </w:r>
      <w:r>
        <w:rPr>
          <w:color w:val="020B22"/>
          <w:spacing w:val="-2"/>
          <w:sz w:val="28"/>
        </w:rPr>
        <w:t xml:space="preserve"> </w:t>
      </w:r>
      <w:r>
        <w:rPr>
          <w:color w:val="020B22"/>
          <w:sz w:val="28"/>
        </w:rPr>
        <w:t>информации;</w:t>
      </w:r>
    </w:p>
    <w:p w:rsidR="00090F96" w:rsidRDefault="00090F96" w:rsidP="00090F96">
      <w:pPr>
        <w:pStyle w:val="a5"/>
        <w:numPr>
          <w:ilvl w:val="0"/>
          <w:numId w:val="1"/>
        </w:numPr>
        <w:tabs>
          <w:tab w:val="left" w:pos="638"/>
        </w:tabs>
        <w:ind w:right="467" w:firstLine="0"/>
        <w:rPr>
          <w:sz w:val="28"/>
        </w:rPr>
      </w:pPr>
      <w:r>
        <w:rPr>
          <w:color w:val="020B22"/>
          <w:sz w:val="28"/>
        </w:rPr>
        <w:t>доходах от занятий предпринимательской деятельностью (включая доходы,</w:t>
      </w:r>
      <w:r>
        <w:rPr>
          <w:color w:val="020B22"/>
          <w:spacing w:val="1"/>
          <w:sz w:val="28"/>
        </w:rPr>
        <w:t xml:space="preserve"> </w:t>
      </w:r>
      <w:r>
        <w:rPr>
          <w:color w:val="020B22"/>
          <w:sz w:val="28"/>
        </w:rPr>
        <w:t>полученные в результате деятельности крестьянского (фермерского) хозяйства), в</w:t>
      </w:r>
      <w:r>
        <w:rPr>
          <w:color w:val="020B22"/>
          <w:spacing w:val="-67"/>
          <w:sz w:val="28"/>
        </w:rPr>
        <w:t xml:space="preserve"> </w:t>
      </w:r>
      <w:r>
        <w:rPr>
          <w:color w:val="020B22"/>
          <w:sz w:val="28"/>
        </w:rPr>
        <w:t>том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числе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без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образования юридического лица;</w:t>
      </w:r>
    </w:p>
    <w:p w:rsidR="00090F96" w:rsidRDefault="00090F96" w:rsidP="00090F96">
      <w:pPr>
        <w:pStyle w:val="a5"/>
        <w:numPr>
          <w:ilvl w:val="0"/>
          <w:numId w:val="1"/>
        </w:numPr>
        <w:tabs>
          <w:tab w:val="left" w:pos="638"/>
        </w:tabs>
        <w:ind w:right="720" w:firstLine="0"/>
        <w:rPr>
          <w:sz w:val="28"/>
        </w:rPr>
      </w:pPr>
      <w:r>
        <w:rPr>
          <w:color w:val="020B22"/>
          <w:sz w:val="28"/>
        </w:rPr>
        <w:t>доходах по акциям и других доходах от участия в управлении собственностью</w:t>
      </w:r>
      <w:r>
        <w:rPr>
          <w:color w:val="020B22"/>
          <w:spacing w:val="-67"/>
          <w:sz w:val="28"/>
        </w:rPr>
        <w:t xml:space="preserve"> </w:t>
      </w:r>
      <w:r>
        <w:rPr>
          <w:color w:val="020B22"/>
          <w:sz w:val="28"/>
        </w:rPr>
        <w:t>организации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(дивиденды, выплаты по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долевым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паям);</w:t>
      </w:r>
    </w:p>
    <w:p w:rsidR="00090F96" w:rsidRDefault="00090F96" w:rsidP="00090F96">
      <w:pPr>
        <w:pStyle w:val="a5"/>
        <w:numPr>
          <w:ilvl w:val="0"/>
          <w:numId w:val="1"/>
        </w:numPr>
        <w:tabs>
          <w:tab w:val="left" w:pos="638"/>
        </w:tabs>
        <w:ind w:left="637"/>
        <w:rPr>
          <w:sz w:val="28"/>
        </w:rPr>
      </w:pPr>
      <w:r>
        <w:rPr>
          <w:color w:val="020B22"/>
          <w:sz w:val="28"/>
        </w:rPr>
        <w:t>алиментах,</w:t>
      </w:r>
      <w:r>
        <w:rPr>
          <w:color w:val="020B22"/>
          <w:spacing w:val="-4"/>
          <w:sz w:val="28"/>
        </w:rPr>
        <w:t xml:space="preserve"> </w:t>
      </w:r>
      <w:r>
        <w:rPr>
          <w:color w:val="020B22"/>
          <w:sz w:val="28"/>
        </w:rPr>
        <w:t>получаемых</w:t>
      </w:r>
      <w:r>
        <w:rPr>
          <w:color w:val="020B22"/>
          <w:spacing w:val="-2"/>
          <w:sz w:val="28"/>
        </w:rPr>
        <w:t xml:space="preserve"> </w:t>
      </w:r>
      <w:r>
        <w:rPr>
          <w:color w:val="020B22"/>
          <w:sz w:val="28"/>
        </w:rPr>
        <w:t>членами</w:t>
      </w:r>
      <w:r>
        <w:rPr>
          <w:color w:val="020B22"/>
          <w:spacing w:val="-3"/>
          <w:sz w:val="28"/>
        </w:rPr>
        <w:t xml:space="preserve"> </w:t>
      </w:r>
      <w:r>
        <w:rPr>
          <w:color w:val="020B22"/>
          <w:sz w:val="28"/>
        </w:rPr>
        <w:t>семьи;</w:t>
      </w:r>
    </w:p>
    <w:p w:rsidR="00090F96" w:rsidRDefault="00090F96" w:rsidP="00090F96">
      <w:pPr>
        <w:pStyle w:val="a5"/>
        <w:numPr>
          <w:ilvl w:val="0"/>
          <w:numId w:val="1"/>
        </w:numPr>
        <w:tabs>
          <w:tab w:val="left" w:pos="638"/>
        </w:tabs>
        <w:ind w:left="637"/>
        <w:rPr>
          <w:sz w:val="28"/>
        </w:rPr>
      </w:pPr>
      <w:r>
        <w:rPr>
          <w:color w:val="020B22"/>
          <w:sz w:val="28"/>
        </w:rPr>
        <w:t>процентах</w:t>
      </w:r>
      <w:r>
        <w:rPr>
          <w:color w:val="020B22"/>
          <w:spacing w:val="-5"/>
          <w:sz w:val="28"/>
        </w:rPr>
        <w:t xml:space="preserve"> </w:t>
      </w:r>
      <w:r>
        <w:rPr>
          <w:color w:val="020B22"/>
          <w:sz w:val="28"/>
        </w:rPr>
        <w:t>по</w:t>
      </w:r>
      <w:r>
        <w:rPr>
          <w:color w:val="020B22"/>
          <w:spacing w:val="-5"/>
          <w:sz w:val="28"/>
        </w:rPr>
        <w:t xml:space="preserve"> </w:t>
      </w:r>
      <w:r>
        <w:rPr>
          <w:color w:val="020B22"/>
          <w:sz w:val="28"/>
        </w:rPr>
        <w:t>вкладам;</w:t>
      </w:r>
    </w:p>
    <w:p w:rsidR="00090F96" w:rsidRDefault="00090F96" w:rsidP="00090F96">
      <w:pPr>
        <w:pStyle w:val="a5"/>
        <w:numPr>
          <w:ilvl w:val="0"/>
          <w:numId w:val="1"/>
        </w:numPr>
        <w:tabs>
          <w:tab w:val="left" w:pos="638"/>
        </w:tabs>
        <w:ind w:left="637"/>
        <w:rPr>
          <w:sz w:val="28"/>
        </w:rPr>
      </w:pPr>
      <w:r>
        <w:rPr>
          <w:color w:val="020B22"/>
          <w:sz w:val="28"/>
        </w:rPr>
        <w:t>наследуемых</w:t>
      </w:r>
      <w:r>
        <w:rPr>
          <w:color w:val="020B22"/>
          <w:spacing w:val="-4"/>
          <w:sz w:val="28"/>
        </w:rPr>
        <w:t xml:space="preserve"> </w:t>
      </w:r>
      <w:r>
        <w:rPr>
          <w:color w:val="020B22"/>
          <w:sz w:val="28"/>
        </w:rPr>
        <w:t>и</w:t>
      </w:r>
      <w:r>
        <w:rPr>
          <w:color w:val="020B22"/>
          <w:spacing w:val="-4"/>
          <w:sz w:val="28"/>
        </w:rPr>
        <w:t xml:space="preserve"> </w:t>
      </w:r>
      <w:r>
        <w:rPr>
          <w:color w:val="020B22"/>
          <w:sz w:val="28"/>
        </w:rPr>
        <w:t>подаренных</w:t>
      </w:r>
      <w:r>
        <w:rPr>
          <w:color w:val="020B22"/>
          <w:spacing w:val="-3"/>
          <w:sz w:val="28"/>
        </w:rPr>
        <w:t xml:space="preserve"> </w:t>
      </w:r>
      <w:r>
        <w:rPr>
          <w:color w:val="020B22"/>
          <w:sz w:val="28"/>
        </w:rPr>
        <w:t>денежных</w:t>
      </w:r>
      <w:r>
        <w:rPr>
          <w:color w:val="020B22"/>
          <w:spacing w:val="-5"/>
          <w:sz w:val="28"/>
        </w:rPr>
        <w:t xml:space="preserve"> </w:t>
      </w:r>
      <w:r>
        <w:rPr>
          <w:color w:val="020B22"/>
          <w:sz w:val="28"/>
        </w:rPr>
        <w:t>средствах;</w:t>
      </w:r>
    </w:p>
    <w:p w:rsidR="00090F96" w:rsidRDefault="00090F96" w:rsidP="00090F96">
      <w:pPr>
        <w:pStyle w:val="a5"/>
        <w:numPr>
          <w:ilvl w:val="0"/>
          <w:numId w:val="1"/>
        </w:numPr>
        <w:tabs>
          <w:tab w:val="left" w:pos="638"/>
        </w:tabs>
        <w:ind w:left="637"/>
        <w:rPr>
          <w:sz w:val="28"/>
        </w:rPr>
      </w:pPr>
      <w:r>
        <w:rPr>
          <w:color w:val="020B22"/>
          <w:sz w:val="28"/>
        </w:rPr>
        <w:t>ежемесячном</w:t>
      </w:r>
      <w:r>
        <w:rPr>
          <w:color w:val="020B22"/>
          <w:spacing w:val="-4"/>
          <w:sz w:val="28"/>
        </w:rPr>
        <w:t xml:space="preserve"> </w:t>
      </w:r>
      <w:r>
        <w:rPr>
          <w:color w:val="020B22"/>
          <w:sz w:val="28"/>
        </w:rPr>
        <w:t>пожизненном</w:t>
      </w:r>
      <w:r>
        <w:rPr>
          <w:color w:val="020B22"/>
          <w:spacing w:val="-2"/>
          <w:sz w:val="28"/>
        </w:rPr>
        <w:t xml:space="preserve"> </w:t>
      </w:r>
      <w:r>
        <w:rPr>
          <w:color w:val="020B22"/>
          <w:sz w:val="28"/>
        </w:rPr>
        <w:t>содержание</w:t>
      </w:r>
      <w:r>
        <w:rPr>
          <w:color w:val="020B22"/>
          <w:spacing w:val="-4"/>
          <w:sz w:val="28"/>
        </w:rPr>
        <w:t xml:space="preserve"> </w:t>
      </w:r>
      <w:r>
        <w:rPr>
          <w:color w:val="020B22"/>
          <w:sz w:val="28"/>
        </w:rPr>
        <w:t>судей,</w:t>
      </w:r>
      <w:r>
        <w:rPr>
          <w:color w:val="020B22"/>
          <w:spacing w:val="-3"/>
          <w:sz w:val="28"/>
        </w:rPr>
        <w:t xml:space="preserve"> </w:t>
      </w:r>
      <w:r>
        <w:rPr>
          <w:color w:val="020B22"/>
          <w:sz w:val="28"/>
        </w:rPr>
        <w:t>вышедших</w:t>
      </w:r>
      <w:r>
        <w:rPr>
          <w:color w:val="020B22"/>
          <w:spacing w:val="-3"/>
          <w:sz w:val="28"/>
        </w:rPr>
        <w:t xml:space="preserve"> </w:t>
      </w:r>
      <w:r>
        <w:rPr>
          <w:color w:val="020B22"/>
          <w:sz w:val="28"/>
        </w:rPr>
        <w:t>в</w:t>
      </w:r>
      <w:r>
        <w:rPr>
          <w:color w:val="020B22"/>
          <w:spacing w:val="-2"/>
          <w:sz w:val="28"/>
        </w:rPr>
        <w:t xml:space="preserve"> </w:t>
      </w:r>
      <w:r>
        <w:rPr>
          <w:color w:val="020B22"/>
          <w:sz w:val="28"/>
        </w:rPr>
        <w:t>отставку;</w:t>
      </w:r>
    </w:p>
    <w:p w:rsidR="00090F96" w:rsidRDefault="00090F96" w:rsidP="00090F96">
      <w:pPr>
        <w:pStyle w:val="a5"/>
        <w:numPr>
          <w:ilvl w:val="0"/>
          <w:numId w:val="1"/>
        </w:numPr>
        <w:tabs>
          <w:tab w:val="left" w:pos="638"/>
        </w:tabs>
        <w:ind w:left="637"/>
        <w:rPr>
          <w:sz w:val="28"/>
        </w:rPr>
      </w:pPr>
      <w:r>
        <w:rPr>
          <w:color w:val="020B22"/>
          <w:sz w:val="28"/>
        </w:rPr>
        <w:t>всех</w:t>
      </w:r>
      <w:r>
        <w:rPr>
          <w:color w:val="020B22"/>
          <w:spacing w:val="-3"/>
          <w:sz w:val="28"/>
        </w:rPr>
        <w:t xml:space="preserve"> </w:t>
      </w:r>
      <w:r>
        <w:rPr>
          <w:color w:val="020B22"/>
          <w:sz w:val="28"/>
        </w:rPr>
        <w:t>видах</w:t>
      </w:r>
      <w:r>
        <w:rPr>
          <w:color w:val="020B22"/>
          <w:spacing w:val="-2"/>
          <w:sz w:val="28"/>
        </w:rPr>
        <w:t xml:space="preserve"> </w:t>
      </w:r>
      <w:r>
        <w:rPr>
          <w:color w:val="020B22"/>
          <w:sz w:val="28"/>
        </w:rPr>
        <w:t>стипендий.</w:t>
      </w:r>
    </w:p>
    <w:p w:rsidR="00090F96" w:rsidRDefault="00090F96" w:rsidP="00090F96">
      <w:pPr>
        <w:pStyle w:val="a5"/>
        <w:numPr>
          <w:ilvl w:val="0"/>
          <w:numId w:val="2"/>
        </w:numPr>
        <w:tabs>
          <w:tab w:val="left" w:pos="754"/>
        </w:tabs>
        <w:ind w:left="754"/>
        <w:rPr>
          <w:sz w:val="28"/>
        </w:rPr>
      </w:pPr>
      <w:r>
        <w:rPr>
          <w:color w:val="020B22"/>
          <w:sz w:val="28"/>
        </w:rPr>
        <w:lastRenderedPageBreak/>
        <w:t>Документы</w:t>
      </w:r>
      <w:r>
        <w:rPr>
          <w:color w:val="020B22"/>
          <w:spacing w:val="-4"/>
          <w:sz w:val="28"/>
        </w:rPr>
        <w:t xml:space="preserve"> </w:t>
      </w:r>
      <w:r>
        <w:rPr>
          <w:color w:val="020B22"/>
          <w:sz w:val="28"/>
        </w:rPr>
        <w:t>о</w:t>
      </w:r>
      <w:r>
        <w:rPr>
          <w:color w:val="020B22"/>
          <w:spacing w:val="-4"/>
          <w:sz w:val="28"/>
        </w:rPr>
        <w:t xml:space="preserve"> </w:t>
      </w:r>
      <w:r>
        <w:rPr>
          <w:color w:val="020B22"/>
          <w:sz w:val="28"/>
        </w:rPr>
        <w:t>выполненных</w:t>
      </w:r>
      <w:r>
        <w:rPr>
          <w:color w:val="020B22"/>
          <w:spacing w:val="-3"/>
          <w:sz w:val="28"/>
        </w:rPr>
        <w:t xml:space="preserve"> </w:t>
      </w:r>
      <w:r>
        <w:rPr>
          <w:color w:val="020B22"/>
          <w:sz w:val="28"/>
        </w:rPr>
        <w:t>работах</w:t>
      </w:r>
      <w:r>
        <w:rPr>
          <w:color w:val="020B22"/>
          <w:spacing w:val="-4"/>
          <w:sz w:val="28"/>
        </w:rPr>
        <w:t xml:space="preserve"> </w:t>
      </w:r>
      <w:r>
        <w:rPr>
          <w:color w:val="020B22"/>
          <w:sz w:val="28"/>
        </w:rPr>
        <w:t>по</w:t>
      </w:r>
      <w:r>
        <w:rPr>
          <w:color w:val="020B22"/>
          <w:spacing w:val="-4"/>
          <w:sz w:val="28"/>
        </w:rPr>
        <w:t xml:space="preserve"> </w:t>
      </w:r>
      <w:r>
        <w:rPr>
          <w:color w:val="020B22"/>
          <w:sz w:val="28"/>
        </w:rPr>
        <w:t>газификации</w:t>
      </w:r>
      <w:r>
        <w:rPr>
          <w:color w:val="020B22"/>
          <w:spacing w:val="-3"/>
          <w:sz w:val="28"/>
        </w:rPr>
        <w:t xml:space="preserve"> </w:t>
      </w:r>
      <w:r>
        <w:rPr>
          <w:color w:val="020B22"/>
          <w:sz w:val="28"/>
        </w:rPr>
        <w:t>домовладения</w:t>
      </w:r>
      <w:r>
        <w:rPr>
          <w:color w:val="020B22"/>
          <w:spacing w:val="-5"/>
          <w:sz w:val="28"/>
        </w:rPr>
        <w:t xml:space="preserve"> </w:t>
      </w:r>
      <w:r>
        <w:rPr>
          <w:color w:val="020B22"/>
          <w:sz w:val="28"/>
        </w:rPr>
        <w:t>(квартиры):</w:t>
      </w:r>
    </w:p>
    <w:p w:rsidR="00090F96" w:rsidRDefault="00090F96" w:rsidP="00090F96">
      <w:pPr>
        <w:pStyle w:val="a5"/>
        <w:numPr>
          <w:ilvl w:val="0"/>
          <w:numId w:val="3"/>
        </w:numPr>
        <w:tabs>
          <w:tab w:val="left" w:pos="473"/>
          <w:tab w:val="left" w:pos="474"/>
        </w:tabs>
        <w:ind w:right="259"/>
        <w:rPr>
          <w:sz w:val="28"/>
        </w:rPr>
      </w:pPr>
      <w:r>
        <w:rPr>
          <w:color w:val="020B22"/>
          <w:sz w:val="28"/>
        </w:rPr>
        <w:t>договор подряда на производство работ, связанных с газификацией, с приложением</w:t>
      </w:r>
      <w:r>
        <w:rPr>
          <w:color w:val="020B22"/>
          <w:spacing w:val="-68"/>
          <w:sz w:val="28"/>
        </w:rPr>
        <w:t xml:space="preserve"> </w:t>
      </w:r>
      <w:r>
        <w:rPr>
          <w:color w:val="020B22"/>
          <w:sz w:val="28"/>
        </w:rPr>
        <w:t>расчета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стоимости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работ либо ведомости объемов работ;</w:t>
      </w:r>
    </w:p>
    <w:p w:rsidR="00090F96" w:rsidRDefault="00090F96" w:rsidP="00090F96">
      <w:pPr>
        <w:pStyle w:val="a5"/>
        <w:numPr>
          <w:ilvl w:val="0"/>
          <w:numId w:val="3"/>
        </w:numPr>
        <w:tabs>
          <w:tab w:val="left" w:pos="473"/>
          <w:tab w:val="left" w:pos="474"/>
        </w:tabs>
        <w:rPr>
          <w:sz w:val="28"/>
        </w:rPr>
      </w:pPr>
      <w:r>
        <w:rPr>
          <w:color w:val="020B22"/>
          <w:sz w:val="28"/>
        </w:rPr>
        <w:t>документы</w:t>
      </w:r>
      <w:r>
        <w:rPr>
          <w:color w:val="020B22"/>
          <w:spacing w:val="-4"/>
          <w:sz w:val="28"/>
        </w:rPr>
        <w:t xml:space="preserve"> </w:t>
      </w:r>
      <w:r>
        <w:rPr>
          <w:color w:val="020B22"/>
          <w:sz w:val="28"/>
        </w:rPr>
        <w:t>об</w:t>
      </w:r>
      <w:r>
        <w:rPr>
          <w:color w:val="020B22"/>
          <w:spacing w:val="-3"/>
          <w:sz w:val="28"/>
        </w:rPr>
        <w:t xml:space="preserve"> </w:t>
      </w:r>
      <w:r>
        <w:rPr>
          <w:color w:val="020B22"/>
          <w:sz w:val="28"/>
        </w:rPr>
        <w:t>оплате</w:t>
      </w:r>
      <w:r>
        <w:rPr>
          <w:color w:val="020B22"/>
          <w:spacing w:val="-3"/>
          <w:sz w:val="28"/>
        </w:rPr>
        <w:t xml:space="preserve"> </w:t>
      </w:r>
      <w:r>
        <w:rPr>
          <w:color w:val="020B22"/>
          <w:sz w:val="28"/>
        </w:rPr>
        <w:t>приобретенного</w:t>
      </w:r>
      <w:r>
        <w:rPr>
          <w:color w:val="020B22"/>
          <w:spacing w:val="-3"/>
          <w:sz w:val="28"/>
        </w:rPr>
        <w:t xml:space="preserve"> </w:t>
      </w:r>
      <w:r>
        <w:rPr>
          <w:color w:val="020B22"/>
          <w:sz w:val="28"/>
        </w:rPr>
        <w:t>газового</w:t>
      </w:r>
      <w:r>
        <w:rPr>
          <w:color w:val="020B22"/>
          <w:spacing w:val="-3"/>
          <w:sz w:val="28"/>
        </w:rPr>
        <w:t xml:space="preserve"> </w:t>
      </w:r>
      <w:r>
        <w:rPr>
          <w:color w:val="020B22"/>
          <w:sz w:val="28"/>
        </w:rPr>
        <w:t>оборудования</w:t>
      </w:r>
      <w:r>
        <w:rPr>
          <w:color w:val="020B22"/>
          <w:spacing w:val="-3"/>
          <w:sz w:val="28"/>
        </w:rPr>
        <w:t xml:space="preserve"> </w:t>
      </w:r>
      <w:r>
        <w:rPr>
          <w:color w:val="020B22"/>
          <w:sz w:val="28"/>
        </w:rPr>
        <w:t>и</w:t>
      </w:r>
      <w:r>
        <w:rPr>
          <w:color w:val="020B22"/>
          <w:spacing w:val="-3"/>
          <w:sz w:val="28"/>
        </w:rPr>
        <w:t xml:space="preserve"> </w:t>
      </w:r>
      <w:r>
        <w:rPr>
          <w:color w:val="020B22"/>
          <w:sz w:val="28"/>
        </w:rPr>
        <w:t>приборов</w:t>
      </w:r>
      <w:r>
        <w:rPr>
          <w:color w:val="020B22"/>
          <w:spacing w:val="-3"/>
          <w:sz w:val="28"/>
        </w:rPr>
        <w:t xml:space="preserve"> </w:t>
      </w:r>
      <w:r>
        <w:rPr>
          <w:color w:val="020B22"/>
          <w:sz w:val="28"/>
        </w:rPr>
        <w:t>учета;</w:t>
      </w:r>
    </w:p>
    <w:p w:rsidR="00090F96" w:rsidRDefault="00090F96" w:rsidP="00090F96">
      <w:pPr>
        <w:pStyle w:val="a5"/>
        <w:numPr>
          <w:ilvl w:val="0"/>
          <w:numId w:val="3"/>
        </w:numPr>
        <w:tabs>
          <w:tab w:val="left" w:pos="473"/>
          <w:tab w:val="left" w:pos="474"/>
        </w:tabs>
        <w:ind w:right="1727"/>
        <w:rPr>
          <w:sz w:val="28"/>
        </w:rPr>
      </w:pPr>
      <w:r>
        <w:rPr>
          <w:color w:val="020B22"/>
          <w:sz w:val="28"/>
        </w:rPr>
        <w:t>документы об оплате выполненных работ, связанных с газификацией, с</w:t>
      </w:r>
      <w:r>
        <w:rPr>
          <w:color w:val="020B22"/>
          <w:spacing w:val="-67"/>
          <w:sz w:val="28"/>
        </w:rPr>
        <w:t xml:space="preserve"> </w:t>
      </w:r>
      <w:r>
        <w:rPr>
          <w:color w:val="020B22"/>
          <w:sz w:val="28"/>
        </w:rPr>
        <w:t>приложением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акта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выполненных работ;</w:t>
      </w:r>
    </w:p>
    <w:p w:rsidR="00090F96" w:rsidRDefault="00090F96" w:rsidP="00090F96">
      <w:pPr>
        <w:pStyle w:val="a5"/>
        <w:numPr>
          <w:ilvl w:val="0"/>
          <w:numId w:val="3"/>
        </w:numPr>
        <w:tabs>
          <w:tab w:val="left" w:pos="473"/>
          <w:tab w:val="left" w:pos="474"/>
        </w:tabs>
        <w:rPr>
          <w:sz w:val="28"/>
        </w:rPr>
      </w:pPr>
      <w:r>
        <w:rPr>
          <w:color w:val="020B22"/>
          <w:sz w:val="28"/>
        </w:rPr>
        <w:t>акт</w:t>
      </w:r>
      <w:r>
        <w:rPr>
          <w:color w:val="020B22"/>
          <w:spacing w:val="-4"/>
          <w:sz w:val="28"/>
        </w:rPr>
        <w:t xml:space="preserve"> </w:t>
      </w:r>
      <w:r>
        <w:rPr>
          <w:color w:val="020B22"/>
          <w:sz w:val="28"/>
        </w:rPr>
        <w:t>приемки</w:t>
      </w:r>
      <w:r>
        <w:rPr>
          <w:color w:val="020B22"/>
          <w:spacing w:val="-3"/>
          <w:sz w:val="28"/>
        </w:rPr>
        <w:t xml:space="preserve"> </w:t>
      </w:r>
      <w:r>
        <w:rPr>
          <w:color w:val="020B22"/>
          <w:sz w:val="28"/>
        </w:rPr>
        <w:t>законченного</w:t>
      </w:r>
      <w:r>
        <w:rPr>
          <w:color w:val="020B22"/>
          <w:spacing w:val="-3"/>
          <w:sz w:val="28"/>
        </w:rPr>
        <w:t xml:space="preserve"> </w:t>
      </w:r>
      <w:r>
        <w:rPr>
          <w:color w:val="020B22"/>
          <w:sz w:val="28"/>
        </w:rPr>
        <w:t>строительством</w:t>
      </w:r>
      <w:r>
        <w:rPr>
          <w:color w:val="020B22"/>
          <w:spacing w:val="-3"/>
          <w:sz w:val="28"/>
        </w:rPr>
        <w:t xml:space="preserve"> </w:t>
      </w:r>
      <w:r>
        <w:rPr>
          <w:color w:val="020B22"/>
          <w:sz w:val="28"/>
        </w:rPr>
        <w:t>объекта</w:t>
      </w:r>
      <w:r>
        <w:rPr>
          <w:color w:val="020B22"/>
          <w:spacing w:val="-3"/>
          <w:sz w:val="28"/>
        </w:rPr>
        <w:t xml:space="preserve"> </w:t>
      </w:r>
      <w:r>
        <w:rPr>
          <w:color w:val="020B22"/>
          <w:sz w:val="28"/>
        </w:rPr>
        <w:t>газораспределительной</w:t>
      </w:r>
      <w:r>
        <w:rPr>
          <w:color w:val="020B22"/>
          <w:spacing w:val="-3"/>
          <w:sz w:val="28"/>
        </w:rPr>
        <w:t xml:space="preserve"> </w:t>
      </w:r>
      <w:r>
        <w:rPr>
          <w:color w:val="020B22"/>
          <w:sz w:val="28"/>
        </w:rPr>
        <w:t>системы.</w:t>
      </w:r>
    </w:p>
    <w:p w:rsidR="00090F96" w:rsidRDefault="00090F96" w:rsidP="00090F96">
      <w:pPr>
        <w:pStyle w:val="a5"/>
        <w:numPr>
          <w:ilvl w:val="0"/>
          <w:numId w:val="2"/>
        </w:numPr>
        <w:tabs>
          <w:tab w:val="left" w:pos="754"/>
        </w:tabs>
        <w:spacing w:before="76"/>
        <w:ind w:left="754"/>
        <w:rPr>
          <w:sz w:val="28"/>
        </w:rPr>
      </w:pPr>
      <w:r>
        <w:rPr>
          <w:color w:val="020B22"/>
          <w:sz w:val="28"/>
        </w:rPr>
        <w:t>Номер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лицевого</w:t>
      </w:r>
      <w:r>
        <w:rPr>
          <w:color w:val="020B22"/>
          <w:spacing w:val="-2"/>
          <w:sz w:val="28"/>
        </w:rPr>
        <w:t xml:space="preserve"> </w:t>
      </w:r>
      <w:r>
        <w:rPr>
          <w:color w:val="020B22"/>
          <w:sz w:val="28"/>
        </w:rPr>
        <w:t>счета</w:t>
      </w:r>
      <w:r>
        <w:rPr>
          <w:color w:val="020B22"/>
          <w:spacing w:val="-2"/>
          <w:sz w:val="28"/>
        </w:rPr>
        <w:t xml:space="preserve"> </w:t>
      </w:r>
      <w:r>
        <w:rPr>
          <w:color w:val="020B22"/>
          <w:sz w:val="28"/>
        </w:rPr>
        <w:t>в</w:t>
      </w:r>
      <w:r>
        <w:rPr>
          <w:color w:val="020B22"/>
          <w:spacing w:val="-1"/>
          <w:sz w:val="28"/>
        </w:rPr>
        <w:t xml:space="preserve"> </w:t>
      </w:r>
      <w:r>
        <w:rPr>
          <w:color w:val="020B22"/>
          <w:sz w:val="28"/>
        </w:rPr>
        <w:t>кредитной</w:t>
      </w:r>
      <w:r>
        <w:rPr>
          <w:color w:val="020B22"/>
          <w:spacing w:val="-2"/>
          <w:sz w:val="28"/>
        </w:rPr>
        <w:t xml:space="preserve"> </w:t>
      </w:r>
      <w:r>
        <w:rPr>
          <w:color w:val="020B22"/>
          <w:sz w:val="28"/>
        </w:rPr>
        <w:t>организации (банке).</w:t>
      </w:r>
    </w:p>
    <w:p w:rsidR="00090F96" w:rsidRDefault="00090F96" w:rsidP="00090F96">
      <w:pPr>
        <w:pStyle w:val="a3"/>
        <w:spacing w:before="4"/>
        <w:ind w:left="0"/>
        <w:rPr>
          <w:sz w:val="24"/>
        </w:rPr>
      </w:pPr>
    </w:p>
    <w:p w:rsidR="00090F96" w:rsidRDefault="00090F96" w:rsidP="00090F96">
      <w:pPr>
        <w:pStyle w:val="a3"/>
        <w:ind w:right="153"/>
      </w:pPr>
      <w:r>
        <w:rPr>
          <w:color w:val="020B22"/>
        </w:rPr>
        <w:t>Заявитель</w:t>
      </w:r>
      <w:r>
        <w:rPr>
          <w:color w:val="020B22"/>
          <w:spacing w:val="37"/>
        </w:rPr>
        <w:t xml:space="preserve"> </w:t>
      </w:r>
      <w:r>
        <w:rPr>
          <w:color w:val="020B22"/>
        </w:rPr>
        <w:t>несет</w:t>
      </w:r>
      <w:r>
        <w:rPr>
          <w:color w:val="020B22"/>
          <w:spacing w:val="38"/>
        </w:rPr>
        <w:t xml:space="preserve"> </w:t>
      </w:r>
      <w:r>
        <w:rPr>
          <w:color w:val="020B22"/>
        </w:rPr>
        <w:t>ответственность</w:t>
      </w:r>
      <w:r>
        <w:rPr>
          <w:color w:val="020B22"/>
          <w:spacing w:val="37"/>
        </w:rPr>
        <w:t xml:space="preserve"> </w:t>
      </w:r>
      <w:r>
        <w:rPr>
          <w:color w:val="020B22"/>
        </w:rPr>
        <w:t>за</w:t>
      </w:r>
      <w:r>
        <w:rPr>
          <w:color w:val="020B22"/>
          <w:spacing w:val="37"/>
        </w:rPr>
        <w:t xml:space="preserve"> </w:t>
      </w:r>
      <w:r>
        <w:rPr>
          <w:color w:val="020B22"/>
        </w:rPr>
        <w:t>достоверность</w:t>
      </w:r>
      <w:r>
        <w:rPr>
          <w:color w:val="020B22"/>
          <w:spacing w:val="37"/>
        </w:rPr>
        <w:t xml:space="preserve"> </w:t>
      </w:r>
      <w:r>
        <w:rPr>
          <w:color w:val="020B22"/>
        </w:rPr>
        <w:t>представленных</w:t>
      </w:r>
      <w:r>
        <w:rPr>
          <w:color w:val="020B22"/>
          <w:spacing w:val="38"/>
        </w:rPr>
        <w:t xml:space="preserve"> </w:t>
      </w:r>
      <w:r>
        <w:rPr>
          <w:color w:val="020B22"/>
        </w:rPr>
        <w:t>сведений</w:t>
      </w:r>
      <w:r>
        <w:rPr>
          <w:color w:val="020B22"/>
          <w:spacing w:val="37"/>
        </w:rPr>
        <w:t xml:space="preserve"> </w:t>
      </w:r>
      <w:r>
        <w:rPr>
          <w:color w:val="020B22"/>
        </w:rPr>
        <w:t>и</w:t>
      </w:r>
      <w:r>
        <w:rPr>
          <w:color w:val="020B22"/>
          <w:spacing w:val="-67"/>
        </w:rPr>
        <w:t xml:space="preserve"> </w:t>
      </w:r>
      <w:r>
        <w:rPr>
          <w:color w:val="020B22"/>
        </w:rPr>
        <w:t>документов.</w:t>
      </w:r>
    </w:p>
    <w:p w:rsidR="00090F96" w:rsidRDefault="00090F96" w:rsidP="00090F96">
      <w:pPr>
        <w:pStyle w:val="a3"/>
        <w:spacing w:before="4"/>
        <w:ind w:left="0"/>
        <w:rPr>
          <w:sz w:val="24"/>
        </w:rPr>
      </w:pPr>
    </w:p>
    <w:p w:rsidR="00090F96" w:rsidRDefault="00090F96" w:rsidP="00090F96">
      <w:pPr>
        <w:pStyle w:val="a3"/>
        <w:ind w:right="104" w:firstLine="709"/>
        <w:jc w:val="both"/>
      </w:pPr>
      <w:r>
        <w:rPr>
          <w:color w:val="020B22"/>
        </w:rPr>
        <w:t>Социальная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помощь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на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газификацию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жилья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оказывается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в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соответствии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с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 xml:space="preserve">Областным законом </w:t>
      </w:r>
      <w:hyperlink r:id="rId7">
        <w:r>
          <w:rPr>
            <w:color w:val="2449AF"/>
          </w:rPr>
          <w:t>от 22.04.2008 № 11-ЗС</w:t>
        </w:r>
      </w:hyperlink>
      <w:r>
        <w:rPr>
          <w:color w:val="2449AF"/>
        </w:rPr>
        <w:t xml:space="preserve"> </w:t>
      </w:r>
      <w:r>
        <w:rPr>
          <w:color w:val="020B22"/>
        </w:rPr>
        <w:t>«О предоставлении меры социальной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поддержки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по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оплате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расходов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на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газификацию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домовладения</w:t>
      </w:r>
      <w:r>
        <w:rPr>
          <w:color w:val="020B22"/>
          <w:spacing w:val="71"/>
        </w:rPr>
        <w:t xml:space="preserve"> </w:t>
      </w:r>
      <w:r>
        <w:rPr>
          <w:color w:val="020B22"/>
        </w:rPr>
        <w:t>(квартиры)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отдельным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категориям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граждан»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и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принятым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в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целях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его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исполнения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постановлением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Правительства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Ростовской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 xml:space="preserve">области </w:t>
      </w:r>
      <w:hyperlink r:id="rId8">
        <w:r>
          <w:rPr>
            <w:color w:val="2449AF"/>
          </w:rPr>
          <w:t>от</w:t>
        </w:r>
        <w:r>
          <w:rPr>
            <w:color w:val="2449AF"/>
            <w:spacing w:val="1"/>
          </w:rPr>
          <w:t xml:space="preserve"> </w:t>
        </w:r>
        <w:r>
          <w:rPr>
            <w:color w:val="2449AF"/>
          </w:rPr>
          <w:t>15.03.2012</w:t>
        </w:r>
        <w:r>
          <w:rPr>
            <w:color w:val="2449AF"/>
            <w:spacing w:val="1"/>
          </w:rPr>
          <w:t xml:space="preserve"> </w:t>
        </w:r>
        <w:r>
          <w:rPr>
            <w:color w:val="2449AF"/>
          </w:rPr>
          <w:t>№</w:t>
        </w:r>
        <w:r>
          <w:rPr>
            <w:color w:val="2449AF"/>
            <w:spacing w:val="1"/>
          </w:rPr>
          <w:t xml:space="preserve"> </w:t>
        </w:r>
        <w:r>
          <w:rPr>
            <w:color w:val="2449AF"/>
          </w:rPr>
          <w:t>188</w:t>
        </w:r>
      </w:hyperlink>
      <w:r>
        <w:rPr>
          <w:color w:val="2449AF"/>
        </w:rPr>
        <w:t xml:space="preserve"> </w:t>
      </w:r>
      <w:r>
        <w:rPr>
          <w:color w:val="020B22"/>
        </w:rPr>
        <w:t>«О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расходовании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средств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областного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бюджета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на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предоставление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меры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социальной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поддержки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по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оплате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расходов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на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газификацию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домовладения</w:t>
      </w:r>
      <w:r>
        <w:rPr>
          <w:color w:val="020B22"/>
          <w:spacing w:val="71"/>
        </w:rPr>
        <w:t xml:space="preserve"> </w:t>
      </w:r>
      <w:r>
        <w:rPr>
          <w:color w:val="020B22"/>
        </w:rPr>
        <w:t>(квартиры)</w:t>
      </w:r>
      <w:r>
        <w:rPr>
          <w:color w:val="020B22"/>
          <w:spacing w:val="1"/>
        </w:rPr>
        <w:t xml:space="preserve"> </w:t>
      </w:r>
      <w:r>
        <w:rPr>
          <w:color w:val="020B22"/>
        </w:rPr>
        <w:t>отдельным</w:t>
      </w:r>
      <w:r>
        <w:rPr>
          <w:color w:val="020B22"/>
          <w:spacing w:val="-1"/>
        </w:rPr>
        <w:t xml:space="preserve"> </w:t>
      </w:r>
      <w:r>
        <w:rPr>
          <w:color w:val="020B22"/>
        </w:rPr>
        <w:t>категориям</w:t>
      </w:r>
      <w:r>
        <w:rPr>
          <w:color w:val="020B22"/>
          <w:spacing w:val="-1"/>
        </w:rPr>
        <w:t xml:space="preserve"> </w:t>
      </w:r>
      <w:r>
        <w:rPr>
          <w:color w:val="020B22"/>
        </w:rPr>
        <w:t>граждан».</w:t>
      </w:r>
    </w:p>
    <w:p w:rsidR="00E72679" w:rsidRDefault="00E72679"/>
    <w:sectPr w:rsidR="00E72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EB4B0E"/>
    <w:multiLevelType w:val="hybridMultilevel"/>
    <w:tmpl w:val="58ECAAEC"/>
    <w:lvl w:ilvl="0" w:tplc="9D5A005C">
      <w:start w:val="1"/>
      <w:numFmt w:val="decimal"/>
      <w:lvlText w:val="%1."/>
      <w:lvlJc w:val="left"/>
      <w:pPr>
        <w:ind w:left="474" w:hanging="280"/>
        <w:jc w:val="left"/>
      </w:pPr>
      <w:rPr>
        <w:rFonts w:ascii="Times New Roman" w:eastAsia="Times New Roman" w:hAnsi="Times New Roman" w:cs="Times New Roman" w:hint="default"/>
        <w:color w:val="020B22"/>
        <w:w w:val="100"/>
        <w:sz w:val="28"/>
        <w:szCs w:val="28"/>
        <w:lang w:val="ru-RU" w:eastAsia="en-US" w:bidi="ar-SA"/>
      </w:rPr>
    </w:lvl>
    <w:lvl w:ilvl="1" w:tplc="0414D398">
      <w:numFmt w:val="bullet"/>
      <w:lvlText w:val="•"/>
      <w:lvlJc w:val="left"/>
      <w:pPr>
        <w:ind w:left="1510" w:hanging="280"/>
      </w:pPr>
      <w:rPr>
        <w:rFonts w:hint="default"/>
        <w:lang w:val="ru-RU" w:eastAsia="en-US" w:bidi="ar-SA"/>
      </w:rPr>
    </w:lvl>
    <w:lvl w:ilvl="2" w:tplc="E9F27CD6">
      <w:numFmt w:val="bullet"/>
      <w:lvlText w:val="•"/>
      <w:lvlJc w:val="left"/>
      <w:pPr>
        <w:ind w:left="2541" w:hanging="280"/>
      </w:pPr>
      <w:rPr>
        <w:rFonts w:hint="default"/>
        <w:lang w:val="ru-RU" w:eastAsia="en-US" w:bidi="ar-SA"/>
      </w:rPr>
    </w:lvl>
    <w:lvl w:ilvl="3" w:tplc="B268B00A">
      <w:numFmt w:val="bullet"/>
      <w:lvlText w:val="•"/>
      <w:lvlJc w:val="left"/>
      <w:pPr>
        <w:ind w:left="3572" w:hanging="280"/>
      </w:pPr>
      <w:rPr>
        <w:rFonts w:hint="default"/>
        <w:lang w:val="ru-RU" w:eastAsia="en-US" w:bidi="ar-SA"/>
      </w:rPr>
    </w:lvl>
    <w:lvl w:ilvl="4" w:tplc="FAAC2FDC">
      <w:numFmt w:val="bullet"/>
      <w:lvlText w:val="•"/>
      <w:lvlJc w:val="left"/>
      <w:pPr>
        <w:ind w:left="4603" w:hanging="280"/>
      </w:pPr>
      <w:rPr>
        <w:rFonts w:hint="default"/>
        <w:lang w:val="ru-RU" w:eastAsia="en-US" w:bidi="ar-SA"/>
      </w:rPr>
    </w:lvl>
    <w:lvl w:ilvl="5" w:tplc="5FFA8A04">
      <w:numFmt w:val="bullet"/>
      <w:lvlText w:val="•"/>
      <w:lvlJc w:val="left"/>
      <w:pPr>
        <w:ind w:left="5634" w:hanging="280"/>
      </w:pPr>
      <w:rPr>
        <w:rFonts w:hint="default"/>
        <w:lang w:val="ru-RU" w:eastAsia="en-US" w:bidi="ar-SA"/>
      </w:rPr>
    </w:lvl>
    <w:lvl w:ilvl="6" w:tplc="26B2CCB8">
      <w:numFmt w:val="bullet"/>
      <w:lvlText w:val="•"/>
      <w:lvlJc w:val="left"/>
      <w:pPr>
        <w:ind w:left="6665" w:hanging="280"/>
      </w:pPr>
      <w:rPr>
        <w:rFonts w:hint="default"/>
        <w:lang w:val="ru-RU" w:eastAsia="en-US" w:bidi="ar-SA"/>
      </w:rPr>
    </w:lvl>
    <w:lvl w:ilvl="7" w:tplc="32B84968">
      <w:numFmt w:val="bullet"/>
      <w:lvlText w:val="•"/>
      <w:lvlJc w:val="left"/>
      <w:pPr>
        <w:ind w:left="7696" w:hanging="280"/>
      </w:pPr>
      <w:rPr>
        <w:rFonts w:hint="default"/>
        <w:lang w:val="ru-RU" w:eastAsia="en-US" w:bidi="ar-SA"/>
      </w:rPr>
    </w:lvl>
    <w:lvl w:ilvl="8" w:tplc="6E60DA7A">
      <w:numFmt w:val="bullet"/>
      <w:lvlText w:val="•"/>
      <w:lvlJc w:val="left"/>
      <w:pPr>
        <w:ind w:left="8727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7F011372"/>
    <w:multiLevelType w:val="hybridMultilevel"/>
    <w:tmpl w:val="850EF204"/>
    <w:lvl w:ilvl="0" w:tplc="4B4AA97A">
      <w:numFmt w:val="bullet"/>
      <w:lvlText w:val="-"/>
      <w:lvlJc w:val="left"/>
      <w:pPr>
        <w:ind w:left="474" w:hanging="164"/>
      </w:pPr>
      <w:rPr>
        <w:rFonts w:ascii="Times New Roman" w:eastAsia="Times New Roman" w:hAnsi="Times New Roman" w:cs="Times New Roman" w:hint="default"/>
        <w:color w:val="020B22"/>
        <w:w w:val="100"/>
        <w:sz w:val="28"/>
        <w:szCs w:val="28"/>
        <w:lang w:val="ru-RU" w:eastAsia="en-US" w:bidi="ar-SA"/>
      </w:rPr>
    </w:lvl>
    <w:lvl w:ilvl="1" w:tplc="5530A264">
      <w:numFmt w:val="bullet"/>
      <w:lvlText w:val="•"/>
      <w:lvlJc w:val="left"/>
      <w:pPr>
        <w:ind w:left="1510" w:hanging="164"/>
      </w:pPr>
      <w:rPr>
        <w:rFonts w:hint="default"/>
        <w:lang w:val="ru-RU" w:eastAsia="en-US" w:bidi="ar-SA"/>
      </w:rPr>
    </w:lvl>
    <w:lvl w:ilvl="2" w:tplc="5AE446C4">
      <w:numFmt w:val="bullet"/>
      <w:lvlText w:val="•"/>
      <w:lvlJc w:val="left"/>
      <w:pPr>
        <w:ind w:left="2541" w:hanging="164"/>
      </w:pPr>
      <w:rPr>
        <w:rFonts w:hint="default"/>
        <w:lang w:val="ru-RU" w:eastAsia="en-US" w:bidi="ar-SA"/>
      </w:rPr>
    </w:lvl>
    <w:lvl w:ilvl="3" w:tplc="220EB7EC">
      <w:numFmt w:val="bullet"/>
      <w:lvlText w:val="•"/>
      <w:lvlJc w:val="left"/>
      <w:pPr>
        <w:ind w:left="3572" w:hanging="164"/>
      </w:pPr>
      <w:rPr>
        <w:rFonts w:hint="default"/>
        <w:lang w:val="ru-RU" w:eastAsia="en-US" w:bidi="ar-SA"/>
      </w:rPr>
    </w:lvl>
    <w:lvl w:ilvl="4" w:tplc="8C8E8476">
      <w:numFmt w:val="bullet"/>
      <w:lvlText w:val="•"/>
      <w:lvlJc w:val="left"/>
      <w:pPr>
        <w:ind w:left="4603" w:hanging="164"/>
      </w:pPr>
      <w:rPr>
        <w:rFonts w:hint="default"/>
        <w:lang w:val="ru-RU" w:eastAsia="en-US" w:bidi="ar-SA"/>
      </w:rPr>
    </w:lvl>
    <w:lvl w:ilvl="5" w:tplc="03DA2450">
      <w:numFmt w:val="bullet"/>
      <w:lvlText w:val="•"/>
      <w:lvlJc w:val="left"/>
      <w:pPr>
        <w:ind w:left="5634" w:hanging="164"/>
      </w:pPr>
      <w:rPr>
        <w:rFonts w:hint="default"/>
        <w:lang w:val="ru-RU" w:eastAsia="en-US" w:bidi="ar-SA"/>
      </w:rPr>
    </w:lvl>
    <w:lvl w:ilvl="6" w:tplc="949816BC">
      <w:numFmt w:val="bullet"/>
      <w:lvlText w:val="•"/>
      <w:lvlJc w:val="left"/>
      <w:pPr>
        <w:ind w:left="6665" w:hanging="164"/>
      </w:pPr>
      <w:rPr>
        <w:rFonts w:hint="default"/>
        <w:lang w:val="ru-RU" w:eastAsia="en-US" w:bidi="ar-SA"/>
      </w:rPr>
    </w:lvl>
    <w:lvl w:ilvl="7" w:tplc="8BDE560C">
      <w:numFmt w:val="bullet"/>
      <w:lvlText w:val="•"/>
      <w:lvlJc w:val="left"/>
      <w:pPr>
        <w:ind w:left="7696" w:hanging="164"/>
      </w:pPr>
      <w:rPr>
        <w:rFonts w:hint="default"/>
        <w:lang w:val="ru-RU" w:eastAsia="en-US" w:bidi="ar-SA"/>
      </w:rPr>
    </w:lvl>
    <w:lvl w:ilvl="8" w:tplc="94BC945A">
      <w:numFmt w:val="bullet"/>
      <w:lvlText w:val="•"/>
      <w:lvlJc w:val="left"/>
      <w:pPr>
        <w:ind w:left="8727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7FCC7DBA"/>
    <w:multiLevelType w:val="hybridMultilevel"/>
    <w:tmpl w:val="535C5E32"/>
    <w:lvl w:ilvl="0" w:tplc="31525D24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color w:val="020B22"/>
        <w:w w:val="100"/>
        <w:sz w:val="20"/>
        <w:szCs w:val="20"/>
        <w:lang w:val="ru-RU" w:eastAsia="en-US" w:bidi="ar-SA"/>
      </w:rPr>
    </w:lvl>
    <w:lvl w:ilvl="1" w:tplc="B90EEE4C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color w:val="020B22"/>
        <w:w w:val="100"/>
        <w:sz w:val="20"/>
        <w:szCs w:val="20"/>
        <w:lang w:val="ru-RU" w:eastAsia="en-US" w:bidi="ar-SA"/>
      </w:rPr>
    </w:lvl>
    <w:lvl w:ilvl="2" w:tplc="7A2A333A">
      <w:numFmt w:val="bullet"/>
      <w:lvlText w:val="•"/>
      <w:lvlJc w:val="left"/>
      <w:pPr>
        <w:ind w:left="1945" w:hanging="360"/>
      </w:pPr>
      <w:rPr>
        <w:rFonts w:hint="default"/>
        <w:lang w:val="ru-RU" w:eastAsia="en-US" w:bidi="ar-SA"/>
      </w:rPr>
    </w:lvl>
    <w:lvl w:ilvl="3" w:tplc="C7E63E26">
      <w:numFmt w:val="bullet"/>
      <w:lvlText w:val="•"/>
      <w:lvlJc w:val="left"/>
      <w:pPr>
        <w:ind w:left="3050" w:hanging="360"/>
      </w:pPr>
      <w:rPr>
        <w:rFonts w:hint="default"/>
        <w:lang w:val="ru-RU" w:eastAsia="en-US" w:bidi="ar-SA"/>
      </w:rPr>
    </w:lvl>
    <w:lvl w:ilvl="4" w:tplc="9D569A98">
      <w:numFmt w:val="bullet"/>
      <w:lvlText w:val="•"/>
      <w:lvlJc w:val="left"/>
      <w:pPr>
        <w:ind w:left="4156" w:hanging="360"/>
      </w:pPr>
      <w:rPr>
        <w:rFonts w:hint="default"/>
        <w:lang w:val="ru-RU" w:eastAsia="en-US" w:bidi="ar-SA"/>
      </w:rPr>
    </w:lvl>
    <w:lvl w:ilvl="5" w:tplc="2A06732C">
      <w:numFmt w:val="bullet"/>
      <w:lvlText w:val="•"/>
      <w:lvlJc w:val="left"/>
      <w:pPr>
        <w:ind w:left="5261" w:hanging="360"/>
      </w:pPr>
      <w:rPr>
        <w:rFonts w:hint="default"/>
        <w:lang w:val="ru-RU" w:eastAsia="en-US" w:bidi="ar-SA"/>
      </w:rPr>
    </w:lvl>
    <w:lvl w:ilvl="6" w:tplc="EC761AA0">
      <w:numFmt w:val="bullet"/>
      <w:lvlText w:val="•"/>
      <w:lvlJc w:val="left"/>
      <w:pPr>
        <w:ind w:left="6367" w:hanging="360"/>
      </w:pPr>
      <w:rPr>
        <w:rFonts w:hint="default"/>
        <w:lang w:val="ru-RU" w:eastAsia="en-US" w:bidi="ar-SA"/>
      </w:rPr>
    </w:lvl>
    <w:lvl w:ilvl="7" w:tplc="B310F254">
      <w:numFmt w:val="bullet"/>
      <w:lvlText w:val="•"/>
      <w:lvlJc w:val="left"/>
      <w:pPr>
        <w:ind w:left="7472" w:hanging="360"/>
      </w:pPr>
      <w:rPr>
        <w:rFonts w:hint="default"/>
        <w:lang w:val="ru-RU" w:eastAsia="en-US" w:bidi="ar-SA"/>
      </w:rPr>
    </w:lvl>
    <w:lvl w:ilvl="8" w:tplc="413294A0">
      <w:numFmt w:val="bullet"/>
      <w:lvlText w:val="•"/>
      <w:lvlJc w:val="left"/>
      <w:pPr>
        <w:ind w:left="857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F6"/>
    <w:rsid w:val="00090F96"/>
    <w:rsid w:val="00D947F6"/>
    <w:rsid w:val="00E7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22015-CDC1-4403-9AD0-1B96B0D1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90F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90F96"/>
    <w:pPr>
      <w:ind w:left="474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90F9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90F96"/>
    <w:pPr>
      <w:ind w:left="474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nland.ru/documents/290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onland.ru/documents/293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nland.ru/activity/2044/" TargetMode="External"/><Relationship Id="rId5" Type="http://schemas.openxmlformats.org/officeDocument/2006/relationships/hyperlink" Target="https://www.donland.ru/activity/2044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GB1</dc:creator>
  <cp:keywords/>
  <dc:description/>
  <cp:lastModifiedBy>GB1</cp:lastModifiedBy>
  <cp:revision>2</cp:revision>
  <dcterms:created xsi:type="dcterms:W3CDTF">2023-09-13T06:14:00Z</dcterms:created>
  <dcterms:modified xsi:type="dcterms:W3CDTF">2023-09-13T06:14:00Z</dcterms:modified>
</cp:coreProperties>
</file>