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1B" w:rsidRPr="007079B7" w:rsidRDefault="00A03B1B" w:rsidP="00A03B1B">
      <w:pPr>
        <w:jc w:val="center"/>
      </w:pPr>
      <w:r w:rsidRPr="007079B7"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РОССИЙСКАЯ ФЕДЕРАЦИЯ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РОСТОВСКАЯ ОБЛАСТЬ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 xml:space="preserve">МУНИЦИПАЛЬНОЕ ОБРАЗОВАНИЕ 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«</w:t>
      </w:r>
      <w:r w:rsidR="006A384F">
        <w:rPr>
          <w:sz w:val="28"/>
          <w:szCs w:val="28"/>
        </w:rPr>
        <w:t>ГРУШЕВО-ДУБОВСКОЕ</w:t>
      </w:r>
      <w:r w:rsidRPr="00A03B1B">
        <w:rPr>
          <w:sz w:val="28"/>
          <w:szCs w:val="28"/>
        </w:rPr>
        <w:t xml:space="preserve"> СЕЛЬСКОЕ ПОСЕЛЕНИЕ»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 xml:space="preserve">АДМИНИСТРАЦИЯ </w:t>
      </w:r>
      <w:r w:rsidR="00E31997">
        <w:rPr>
          <w:sz w:val="28"/>
          <w:szCs w:val="28"/>
        </w:rPr>
        <w:t>ГРУШЕВО-ДУБОВСКОГО</w:t>
      </w:r>
      <w:r w:rsidRPr="00A03B1B">
        <w:rPr>
          <w:sz w:val="28"/>
          <w:szCs w:val="28"/>
        </w:rPr>
        <w:t xml:space="preserve"> СЕЛЬСКОГО ПОСЕЛЕНИЯ</w:t>
      </w:r>
    </w:p>
    <w:p w:rsidR="00A03B1B" w:rsidRPr="007079B7" w:rsidRDefault="00A03B1B" w:rsidP="00A03B1B">
      <w:pPr>
        <w:jc w:val="center"/>
      </w:pPr>
      <w:r w:rsidRPr="007079B7">
        <w:t xml:space="preserve"> </w:t>
      </w:r>
    </w:p>
    <w:p w:rsidR="00F566CE" w:rsidRDefault="00A03B1B" w:rsidP="00A03B1B">
      <w:pPr>
        <w:suppressAutoHyphens/>
        <w:spacing w:after="100" w:afterAutospacing="1"/>
        <w:jc w:val="center"/>
        <w:rPr>
          <w:b/>
          <w:sz w:val="28"/>
          <w:szCs w:val="28"/>
          <w:lang w:eastAsia="zh-CN"/>
        </w:rPr>
      </w:pPr>
      <w:r w:rsidRPr="007079B7">
        <w:rPr>
          <w:b/>
          <w:sz w:val="28"/>
          <w:szCs w:val="28"/>
          <w:lang w:eastAsia="zh-CN"/>
        </w:rPr>
        <w:t>ПОСТАНОВЛЕНИЕ</w:t>
      </w:r>
      <w:r w:rsidR="00E31997">
        <w:rPr>
          <w:b/>
          <w:sz w:val="28"/>
          <w:szCs w:val="28"/>
          <w:lang w:eastAsia="zh-CN"/>
        </w:rPr>
        <w:t xml:space="preserve"> </w:t>
      </w:r>
    </w:p>
    <w:p w:rsidR="0008244E" w:rsidRDefault="00A03B1B" w:rsidP="00A03B1B">
      <w:pPr>
        <w:suppressAutoHyphens/>
        <w:spacing w:after="100" w:afterAutospacing="1"/>
        <w:jc w:val="center"/>
        <w:rPr>
          <w:sz w:val="28"/>
          <w:szCs w:val="28"/>
          <w:lang w:eastAsia="zh-CN"/>
        </w:rPr>
      </w:pPr>
      <w:r w:rsidRPr="007079B7">
        <w:rPr>
          <w:sz w:val="28"/>
          <w:szCs w:val="28"/>
          <w:lang w:eastAsia="zh-CN"/>
        </w:rPr>
        <w:t xml:space="preserve">от </w:t>
      </w:r>
      <w:r w:rsidR="0008244E">
        <w:rPr>
          <w:sz w:val="28"/>
          <w:szCs w:val="28"/>
          <w:lang w:eastAsia="zh-CN"/>
        </w:rPr>
        <w:t>14.04</w:t>
      </w:r>
      <w:r w:rsidRPr="007079B7">
        <w:rPr>
          <w:sz w:val="28"/>
          <w:szCs w:val="28"/>
          <w:lang w:eastAsia="zh-CN"/>
        </w:rPr>
        <w:t>.202</w:t>
      </w:r>
      <w:r w:rsidR="00042E84">
        <w:rPr>
          <w:sz w:val="28"/>
          <w:szCs w:val="28"/>
          <w:lang w:eastAsia="zh-CN"/>
        </w:rPr>
        <w:t>5</w:t>
      </w:r>
      <w:r w:rsidR="00E31997">
        <w:rPr>
          <w:sz w:val="28"/>
          <w:szCs w:val="28"/>
          <w:lang w:eastAsia="zh-CN"/>
        </w:rPr>
        <w:t xml:space="preserve">        </w:t>
      </w:r>
      <w:proofErr w:type="gramStart"/>
      <w:r w:rsidRPr="007079B7"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lang w:eastAsia="zh-CN"/>
        </w:rPr>
        <w:t xml:space="preserve"> </w:t>
      </w:r>
      <w:r w:rsidR="0008244E">
        <w:rPr>
          <w:sz w:val="28"/>
          <w:szCs w:val="28"/>
          <w:lang w:eastAsia="zh-CN"/>
        </w:rPr>
        <w:t>39</w:t>
      </w:r>
      <w:proofErr w:type="gramEnd"/>
    </w:p>
    <w:p w:rsidR="00A50855" w:rsidRDefault="00A03B1B" w:rsidP="00A03B1B">
      <w:pPr>
        <w:suppressAutoHyphens/>
        <w:spacing w:after="100" w:afterAutospacing="1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</w:t>
      </w:r>
    </w:p>
    <w:p w:rsidR="00A03B1B" w:rsidRDefault="00E31997" w:rsidP="00A03B1B">
      <w:pPr>
        <w:suppressAutoHyphens/>
        <w:spacing w:after="100" w:afterAutospacing="1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х</w:t>
      </w:r>
      <w:r w:rsidR="00A03B1B"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  <w:lang w:eastAsia="zh-CN"/>
        </w:rPr>
        <w:t>Грушевка</w:t>
      </w:r>
    </w:p>
    <w:p w:rsidR="00A03B1B" w:rsidRPr="00E31997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bookmarkStart w:id="0" w:name="Наименование"/>
      <w:bookmarkEnd w:id="0"/>
      <w:r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О внесении изменений в постановление</w:t>
      </w:r>
    </w:p>
    <w:p w:rsidR="00A03B1B" w:rsidRPr="00E31997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Администрации </w:t>
      </w:r>
      <w:r w:rsidR="00E31997"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Грушево-Дубовского</w:t>
      </w:r>
      <w:r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сельско</w:t>
      </w:r>
      <w:r w:rsidR="00063212"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го поселения от 30.11.2018 № 1</w:t>
      </w:r>
      <w:r w:rsidR="00E31997"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20</w:t>
      </w:r>
    </w:p>
    <w:p w:rsidR="00E31997" w:rsidRPr="00E31997" w:rsidRDefault="00E31997" w:rsidP="00E31997">
      <w:pPr>
        <w:jc w:val="center"/>
        <w:rPr>
          <w:b/>
          <w:color w:val="auto"/>
          <w:sz w:val="28"/>
          <w:szCs w:val="28"/>
        </w:rPr>
      </w:pPr>
      <w:r w:rsidRPr="00E31997">
        <w:rPr>
          <w:b/>
          <w:sz w:val="28"/>
          <w:szCs w:val="28"/>
        </w:rPr>
        <w:t>«</w:t>
      </w:r>
      <w:r w:rsidRPr="00E31997">
        <w:rPr>
          <w:b/>
          <w:color w:val="auto"/>
          <w:sz w:val="28"/>
          <w:szCs w:val="28"/>
        </w:rPr>
        <w:t xml:space="preserve">Об утверждении муниципальной </w:t>
      </w:r>
      <w:proofErr w:type="gramStart"/>
      <w:r w:rsidRPr="00E31997">
        <w:rPr>
          <w:b/>
          <w:color w:val="auto"/>
          <w:sz w:val="28"/>
          <w:szCs w:val="28"/>
        </w:rPr>
        <w:t>программы  Грушево</w:t>
      </w:r>
      <w:proofErr w:type="gramEnd"/>
      <w:r w:rsidRPr="00E31997">
        <w:rPr>
          <w:b/>
          <w:color w:val="auto"/>
          <w:sz w:val="28"/>
          <w:szCs w:val="28"/>
        </w:rPr>
        <w:t>-Дубовского сельского  поселения «</w:t>
      </w:r>
      <w:r w:rsidRPr="00E31997">
        <w:rPr>
          <w:b/>
          <w:color w:val="auto"/>
          <w:kern w:val="2"/>
          <w:sz w:val="28"/>
          <w:szCs w:val="28"/>
        </w:rPr>
        <w:t xml:space="preserve">Защита населения и территории от чрезвычайных ситуаций, </w:t>
      </w:r>
      <w:r w:rsidRPr="00E31997">
        <w:rPr>
          <w:b/>
          <w:color w:val="auto"/>
          <w:kern w:val="2"/>
          <w:sz w:val="28"/>
          <w:szCs w:val="28"/>
        </w:rPr>
        <w:br/>
        <w:t>обеспечение пожарной безопасности и безопасности людей на водных объектах</w:t>
      </w:r>
      <w:r w:rsidRPr="00E31997">
        <w:rPr>
          <w:b/>
          <w:color w:val="auto"/>
          <w:sz w:val="28"/>
          <w:szCs w:val="28"/>
        </w:rPr>
        <w:t>»</w:t>
      </w:r>
    </w:p>
    <w:p w:rsidR="00A03B1B" w:rsidRPr="00960AA4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:rsidR="00BC0D59" w:rsidRPr="00C57508" w:rsidRDefault="00A03B1B" w:rsidP="00BC0D59">
      <w:pPr>
        <w:tabs>
          <w:tab w:val="center" w:pos="4536"/>
          <w:tab w:val="right" w:pos="9072"/>
        </w:tabs>
        <w:ind w:right="113"/>
        <w:jc w:val="both"/>
        <w:rPr>
          <w:sz w:val="28"/>
          <w:szCs w:val="28"/>
        </w:rPr>
      </w:pP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ab/>
      </w:r>
      <w:r w:rsidR="001529F9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     </w:t>
      </w:r>
      <w:r w:rsidR="00BC0D59" w:rsidRPr="00A767E5">
        <w:rPr>
          <w:sz w:val="28"/>
          <w:szCs w:val="28"/>
        </w:rPr>
        <w:t xml:space="preserve">Во исполнение абзаца третьего части 2 статьи 179 Бюджетного кодекса Российской Федерации и </w:t>
      </w:r>
      <w:proofErr w:type="gramStart"/>
      <w:r w:rsidR="00BC0D59" w:rsidRPr="00A767E5">
        <w:rPr>
          <w:sz w:val="28"/>
          <w:szCs w:val="28"/>
        </w:rPr>
        <w:t>в</w:t>
      </w:r>
      <w:r w:rsidR="00BC0D59" w:rsidRPr="00122691">
        <w:rPr>
          <w:sz w:val="28"/>
          <w:szCs w:val="28"/>
        </w:rPr>
        <w:t xml:space="preserve">  соответствии</w:t>
      </w:r>
      <w:proofErr w:type="gramEnd"/>
      <w:r w:rsidR="00BC0D59" w:rsidRPr="00122691">
        <w:rPr>
          <w:sz w:val="28"/>
          <w:szCs w:val="28"/>
        </w:rPr>
        <w:t xml:space="preserve"> с Порядком разработки, реализации и оценки эффективности муниципальных программ </w:t>
      </w:r>
      <w:r w:rsidR="00BC0D59">
        <w:rPr>
          <w:sz w:val="28"/>
          <w:szCs w:val="28"/>
        </w:rPr>
        <w:t>Грушево-Дубовского</w:t>
      </w:r>
      <w:r w:rsidR="00BC0D59" w:rsidRPr="00122691">
        <w:rPr>
          <w:sz w:val="28"/>
          <w:szCs w:val="28"/>
        </w:rPr>
        <w:t xml:space="preserve"> сельского поселения от </w:t>
      </w:r>
      <w:r w:rsidR="00BC0D59">
        <w:rPr>
          <w:sz w:val="28"/>
          <w:szCs w:val="28"/>
        </w:rPr>
        <w:t>12</w:t>
      </w:r>
      <w:r w:rsidR="00BC0D59" w:rsidRPr="00122691">
        <w:rPr>
          <w:sz w:val="28"/>
          <w:szCs w:val="28"/>
        </w:rPr>
        <w:t>.0</w:t>
      </w:r>
      <w:r w:rsidR="00BC0D59">
        <w:rPr>
          <w:sz w:val="28"/>
          <w:szCs w:val="28"/>
        </w:rPr>
        <w:t>7</w:t>
      </w:r>
      <w:r w:rsidR="00BC0D59" w:rsidRPr="00122691">
        <w:rPr>
          <w:sz w:val="28"/>
          <w:szCs w:val="28"/>
        </w:rPr>
        <w:t>.20</w:t>
      </w:r>
      <w:r w:rsidR="00BC0D59">
        <w:rPr>
          <w:sz w:val="28"/>
          <w:szCs w:val="28"/>
        </w:rPr>
        <w:t>24</w:t>
      </w:r>
      <w:r w:rsidR="00BC0D59" w:rsidRPr="00122691">
        <w:rPr>
          <w:sz w:val="28"/>
          <w:szCs w:val="28"/>
        </w:rPr>
        <w:t xml:space="preserve"> №</w:t>
      </w:r>
      <w:r w:rsidR="00BC0D59">
        <w:rPr>
          <w:sz w:val="28"/>
          <w:szCs w:val="28"/>
        </w:rPr>
        <w:t xml:space="preserve"> 67</w:t>
      </w:r>
      <w:r w:rsidR="00BC0D59" w:rsidRPr="00122691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C0D59">
        <w:rPr>
          <w:sz w:val="28"/>
          <w:szCs w:val="28"/>
        </w:rPr>
        <w:t>Грушево-Дубовского</w:t>
      </w:r>
      <w:r w:rsidR="00BC0D59" w:rsidRPr="00122691">
        <w:rPr>
          <w:sz w:val="28"/>
          <w:szCs w:val="28"/>
        </w:rPr>
        <w:t xml:space="preserve"> сельского поселения»,  в целях корректировки объемов финансирования отдельных программных мероприятий,</w:t>
      </w:r>
      <w:r w:rsidR="00BC0D59">
        <w:rPr>
          <w:sz w:val="28"/>
          <w:szCs w:val="28"/>
        </w:rPr>
        <w:t xml:space="preserve"> </w:t>
      </w:r>
      <w:r w:rsidR="00BC0D59" w:rsidRPr="00190DE3">
        <w:rPr>
          <w:rFonts w:eastAsia="Droid Sans Fallback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="00BC0D59" w:rsidRPr="00190DE3">
        <w:rPr>
          <w:rFonts w:eastAsia="Droid Sans Fallback"/>
          <w:b/>
          <w:kern w:val="1"/>
          <w:sz w:val="28"/>
          <w:szCs w:val="28"/>
          <w:lang w:eastAsia="zh-CN" w:bidi="hi-IN"/>
        </w:rPr>
        <w:t>:</w:t>
      </w:r>
    </w:p>
    <w:p w:rsidR="00BC0D59" w:rsidRDefault="00BC0D59" w:rsidP="00BC0D59">
      <w:pPr>
        <w:widowControl w:val="0"/>
        <w:numPr>
          <w:ilvl w:val="0"/>
          <w:numId w:val="1"/>
        </w:numPr>
        <w:tabs>
          <w:tab w:val="clear" w:pos="0"/>
          <w:tab w:val="left" w:pos="993"/>
          <w:tab w:val="num" w:pos="2695"/>
        </w:tabs>
        <w:suppressAutoHyphens/>
        <w:spacing w:line="228" w:lineRule="auto"/>
        <w:ind w:left="0" w:right="-29" w:firstLine="567"/>
        <w:contextualSpacing/>
        <w:jc w:val="both"/>
        <w:rPr>
          <w:sz w:val="28"/>
          <w:szCs w:val="28"/>
        </w:rPr>
      </w:pPr>
      <w:r w:rsidRPr="00460C41">
        <w:rPr>
          <w:rFonts w:eastAsia="Droid Sans Fallback"/>
          <w:kern w:val="1"/>
          <w:sz w:val="28"/>
          <w:szCs w:val="28"/>
          <w:lang w:bidi="hi-IN"/>
        </w:rPr>
        <w:t xml:space="preserve">Внести в постановление Администрации </w:t>
      </w:r>
      <w:r>
        <w:rPr>
          <w:rFonts w:eastAsia="Droid Sans Fallback"/>
          <w:kern w:val="1"/>
          <w:sz w:val="28"/>
          <w:szCs w:val="28"/>
          <w:lang w:bidi="hi-IN"/>
        </w:rPr>
        <w:t>Грушево-Дубовского</w:t>
      </w:r>
      <w:r w:rsidRPr="00460C41">
        <w:rPr>
          <w:rFonts w:eastAsia="Droid Sans Fallback"/>
          <w:kern w:val="1"/>
          <w:sz w:val="28"/>
          <w:szCs w:val="28"/>
          <w:lang w:bidi="hi-IN"/>
        </w:rPr>
        <w:t xml:space="preserve"> сельского поселения</w:t>
      </w:r>
      <w:r>
        <w:rPr>
          <w:sz w:val="28"/>
          <w:szCs w:val="28"/>
        </w:rPr>
        <w:t xml:space="preserve"> от 30.11.2018 № 120</w:t>
      </w:r>
      <w:r w:rsidRPr="00460C41">
        <w:rPr>
          <w:sz w:val="28"/>
          <w:szCs w:val="28"/>
        </w:rPr>
        <w:t xml:space="preserve"> «</w:t>
      </w:r>
      <w:r w:rsidRPr="00BC0D59">
        <w:rPr>
          <w:color w:val="auto"/>
          <w:sz w:val="28"/>
          <w:szCs w:val="28"/>
        </w:rPr>
        <w:t xml:space="preserve">Об утверждении муниципальной </w:t>
      </w:r>
      <w:proofErr w:type="gramStart"/>
      <w:r w:rsidRPr="00BC0D59">
        <w:rPr>
          <w:color w:val="auto"/>
          <w:sz w:val="28"/>
          <w:szCs w:val="28"/>
        </w:rPr>
        <w:t>программы  Грушево</w:t>
      </w:r>
      <w:proofErr w:type="gramEnd"/>
      <w:r w:rsidRPr="00BC0D59">
        <w:rPr>
          <w:color w:val="auto"/>
          <w:sz w:val="28"/>
          <w:szCs w:val="28"/>
        </w:rPr>
        <w:t>-Дубовского сельского  поселения «</w:t>
      </w:r>
      <w:r w:rsidRPr="00BC0D59">
        <w:rPr>
          <w:color w:val="auto"/>
          <w:kern w:val="2"/>
          <w:sz w:val="28"/>
          <w:szCs w:val="28"/>
        </w:rPr>
        <w:t>Защита населен</w:t>
      </w:r>
      <w:r>
        <w:rPr>
          <w:color w:val="auto"/>
          <w:kern w:val="2"/>
          <w:sz w:val="28"/>
          <w:szCs w:val="28"/>
        </w:rPr>
        <w:t xml:space="preserve">ия и территории от чрезвычайных ситуаций, </w:t>
      </w:r>
      <w:r w:rsidRPr="00BC0D59">
        <w:rPr>
          <w:color w:val="auto"/>
          <w:kern w:val="2"/>
          <w:sz w:val="28"/>
          <w:szCs w:val="28"/>
        </w:rPr>
        <w:t>обеспечение пожарной безопасности и безопасности людей на водных объектах</w:t>
      </w:r>
      <w:r w:rsidRPr="00460C41">
        <w:rPr>
          <w:sz w:val="28"/>
          <w:szCs w:val="28"/>
        </w:rPr>
        <w:t xml:space="preserve">» </w:t>
      </w:r>
      <w:r w:rsidRPr="00122691">
        <w:rPr>
          <w:sz w:val="28"/>
          <w:szCs w:val="28"/>
        </w:rPr>
        <w:t>следующие изменения:</w:t>
      </w:r>
    </w:p>
    <w:p w:rsidR="00BC0D59" w:rsidRDefault="00BC0D59" w:rsidP="00BC0D59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4"/>
        </w:rPr>
      </w:pPr>
      <w:r>
        <w:rPr>
          <w:sz w:val="28"/>
          <w:szCs w:val="28"/>
        </w:rPr>
        <w:t xml:space="preserve">       </w:t>
      </w:r>
      <w:r w:rsidRPr="00190DE3">
        <w:rPr>
          <w:sz w:val="28"/>
          <w:szCs w:val="28"/>
        </w:rPr>
        <w:t>1.1. В Паспорте муниципальной программы</w:t>
      </w:r>
      <w:r w:rsidRPr="00190DE3">
        <w:rPr>
          <w:b/>
          <w:sz w:val="28"/>
          <w:szCs w:val="28"/>
        </w:rPr>
        <w:t xml:space="preserve"> «</w:t>
      </w:r>
      <w:r w:rsidRPr="00BC0D59">
        <w:rPr>
          <w:color w:val="auto"/>
          <w:kern w:val="2"/>
          <w:sz w:val="28"/>
          <w:szCs w:val="28"/>
        </w:rPr>
        <w:t>Защита населен</w:t>
      </w:r>
      <w:r>
        <w:rPr>
          <w:color w:val="auto"/>
          <w:kern w:val="2"/>
          <w:sz w:val="28"/>
          <w:szCs w:val="28"/>
        </w:rPr>
        <w:t xml:space="preserve">ия и территории от чрезвычайных ситуаций, </w:t>
      </w:r>
      <w:r w:rsidRPr="00BC0D59">
        <w:rPr>
          <w:color w:val="auto"/>
          <w:kern w:val="2"/>
          <w:sz w:val="28"/>
          <w:szCs w:val="28"/>
        </w:rPr>
        <w:t>обеспечение пожарной безопасности и безопасности людей на водных объектах</w:t>
      </w:r>
      <w:r w:rsidRPr="00190DE3">
        <w:rPr>
          <w:bCs/>
          <w:sz w:val="28"/>
          <w:szCs w:val="28"/>
        </w:rPr>
        <w:t xml:space="preserve">» </w:t>
      </w:r>
      <w:r w:rsidRPr="00190DE3">
        <w:rPr>
          <w:sz w:val="28"/>
          <w:szCs w:val="28"/>
        </w:rPr>
        <w:t xml:space="preserve">пункт </w:t>
      </w:r>
      <w:proofErr w:type="gramStart"/>
      <w:r>
        <w:rPr>
          <w:sz w:val="28"/>
          <w:szCs w:val="28"/>
        </w:rPr>
        <w:t>1.5  «</w:t>
      </w:r>
      <w:proofErr w:type="gramEnd"/>
      <w:r w:rsidRPr="00AE0BD9">
        <w:rPr>
          <w:sz w:val="28"/>
        </w:rPr>
        <w:t>Параметры финансового обеспечения муниципальной программы</w:t>
      </w:r>
      <w:r>
        <w:rPr>
          <w:sz w:val="28"/>
        </w:rPr>
        <w:t>» изложить в новой редакции:</w:t>
      </w:r>
    </w:p>
    <w:tbl>
      <w:tblPr>
        <w:tblStyle w:val="af2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952"/>
        <w:gridCol w:w="369"/>
        <w:gridCol w:w="5598"/>
      </w:tblGrid>
      <w:tr w:rsidR="00BC0D59" w:rsidRPr="00D37558" w:rsidTr="00BC0D59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C0D59" w:rsidRPr="009B307A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BC0D59" w:rsidRPr="009B307A" w:rsidRDefault="00BC0D59" w:rsidP="00BC0D5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Параметры финансо</w:t>
            </w:r>
            <w:r>
              <w:rPr>
                <w:sz w:val="28"/>
              </w:rPr>
              <w:t>вого обеспечения муниципальной</w:t>
            </w:r>
            <w:r w:rsidRPr="009B307A">
              <w:rPr>
                <w:sz w:val="28"/>
              </w:rPr>
              <w:t xml:space="preserve">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C0D59" w:rsidRPr="009B307A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BC0D59" w:rsidRPr="00851BED" w:rsidRDefault="00BC0D59" w:rsidP="00BC0D59">
            <w:pPr>
              <w:widowControl w:val="0"/>
              <w:jc w:val="both"/>
              <w:rPr>
                <w:sz w:val="28"/>
                <w:highlight w:val="yellow"/>
              </w:rPr>
            </w:pPr>
            <w:r w:rsidRPr="00D37558">
              <w:rPr>
                <w:sz w:val="28"/>
              </w:rPr>
              <w:t>общий объе</w:t>
            </w:r>
            <w:r>
              <w:rPr>
                <w:sz w:val="28"/>
              </w:rPr>
              <w:t>м финансирования муниципальной</w:t>
            </w:r>
            <w:r w:rsidRPr="00D37558">
              <w:rPr>
                <w:sz w:val="28"/>
              </w:rPr>
              <w:t xml:space="preserve"> программы </w:t>
            </w:r>
            <w:r w:rsidR="00042E84">
              <w:rPr>
                <w:sz w:val="28"/>
              </w:rPr>
              <w:t>1101</w:t>
            </w:r>
            <w:r>
              <w:rPr>
                <w:sz w:val="28"/>
              </w:rPr>
              <w:t>,3</w:t>
            </w:r>
            <w:r w:rsidRPr="005B4F0B">
              <w:rPr>
                <w:sz w:val="28"/>
              </w:rPr>
              <w:t> тыс. рублей, в том числе:</w:t>
            </w:r>
          </w:p>
          <w:p w:rsidR="00BC0D59" w:rsidRPr="0032048B" w:rsidRDefault="00BC0D59" w:rsidP="00BC0D59">
            <w:pPr>
              <w:widowControl w:val="0"/>
              <w:jc w:val="both"/>
              <w:rPr>
                <w:sz w:val="28"/>
              </w:rPr>
            </w:pPr>
            <w:r w:rsidRPr="0032048B">
              <w:rPr>
                <w:sz w:val="28"/>
              </w:rPr>
              <w:t xml:space="preserve">2019 – 2024 годы – </w:t>
            </w:r>
            <w:r>
              <w:rPr>
                <w:sz w:val="28"/>
              </w:rPr>
              <w:t>881,6</w:t>
            </w:r>
            <w:r w:rsidRPr="0032048B">
              <w:rPr>
                <w:sz w:val="28"/>
              </w:rPr>
              <w:t xml:space="preserve"> тыс. рублей;</w:t>
            </w:r>
          </w:p>
          <w:p w:rsidR="00BC0D59" w:rsidRPr="00D37558" w:rsidRDefault="00BC0D59" w:rsidP="00BC0D59">
            <w:pPr>
              <w:widowControl w:val="0"/>
              <w:jc w:val="both"/>
              <w:rPr>
                <w:sz w:val="28"/>
              </w:rPr>
            </w:pPr>
            <w:r w:rsidRPr="005B4F0B">
              <w:rPr>
                <w:sz w:val="28"/>
              </w:rPr>
              <w:t xml:space="preserve">2025 – 2030 годы – </w:t>
            </w:r>
            <w:r w:rsidR="00042E84">
              <w:rPr>
                <w:sz w:val="28"/>
              </w:rPr>
              <w:t>219</w:t>
            </w:r>
            <w:r>
              <w:rPr>
                <w:sz w:val="28"/>
              </w:rPr>
              <w:t>,7</w:t>
            </w:r>
            <w:r w:rsidRPr="005B4F0B">
              <w:rPr>
                <w:sz w:val="28"/>
              </w:rPr>
              <w:t xml:space="preserve"> тыс. рублей</w:t>
            </w:r>
            <w:r w:rsidR="00042E84">
              <w:rPr>
                <w:sz w:val="28"/>
              </w:rPr>
              <w:t>»;</w:t>
            </w:r>
          </w:p>
        </w:tc>
      </w:tr>
    </w:tbl>
    <w:p w:rsidR="00BC0D59" w:rsidRPr="000948AA" w:rsidRDefault="00BC0D59" w:rsidP="00BC0D59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4"/>
        </w:rPr>
      </w:pPr>
    </w:p>
    <w:p w:rsidR="00BC0D59" w:rsidRDefault="00BC0D59" w:rsidP="00BC0D59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sz w:val="28"/>
        </w:rPr>
      </w:pPr>
    </w:p>
    <w:p w:rsidR="00BC0D59" w:rsidRDefault="00BC0D59" w:rsidP="00BC0D59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sz w:val="28"/>
        </w:rPr>
      </w:pPr>
    </w:p>
    <w:p w:rsidR="00BC0D59" w:rsidRDefault="00BC0D59" w:rsidP="00BC0D59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sz w:val="28"/>
        </w:rPr>
      </w:pPr>
      <w:bookmarkStart w:id="1" w:name="_GoBack"/>
      <w:bookmarkEnd w:id="1"/>
    </w:p>
    <w:p w:rsidR="00BC0D59" w:rsidRDefault="00BC0D59" w:rsidP="00BC0D59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8"/>
        </w:rPr>
        <w:sectPr w:rsidR="00BC0D59" w:rsidSect="004B1573">
          <w:headerReference w:type="default" r:id="rId9"/>
          <w:pgSz w:w="11906" w:h="16838"/>
          <w:pgMar w:top="567" w:right="567" w:bottom="567" w:left="851" w:header="709" w:footer="624" w:gutter="0"/>
          <w:pgNumType w:start="1"/>
          <w:cols w:space="720"/>
          <w:titlePg/>
        </w:sectPr>
      </w:pPr>
    </w:p>
    <w:p w:rsidR="00BC0D59" w:rsidRPr="00460C41" w:rsidRDefault="00BC0D59" w:rsidP="00BC0D59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Пункт 4 программы </w:t>
      </w:r>
      <w:r>
        <w:rPr>
          <w:sz w:val="28"/>
        </w:rPr>
        <w:t>«</w:t>
      </w:r>
      <w:r w:rsidRPr="00AE0BD9">
        <w:rPr>
          <w:sz w:val="28"/>
        </w:rPr>
        <w:t>Параметры финансового обеспечения муниципальной программы</w:t>
      </w:r>
      <w:r>
        <w:rPr>
          <w:sz w:val="28"/>
        </w:rPr>
        <w:t>» изложить в новой редакции:</w:t>
      </w:r>
    </w:p>
    <w:p w:rsidR="00BC0D59" w:rsidRPr="00BC0D59" w:rsidRDefault="00BC0D59" w:rsidP="00BC0D5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</w:rPr>
        <w:t>4</w:t>
      </w:r>
      <w:r w:rsidRPr="00D37558">
        <w:rPr>
          <w:sz w:val="28"/>
        </w:rPr>
        <w:t>. Параметры финансо</w:t>
      </w:r>
      <w:r>
        <w:rPr>
          <w:sz w:val="28"/>
        </w:rPr>
        <w:t>вого обеспечения муниципальной</w:t>
      </w:r>
      <w:r w:rsidRPr="00D37558">
        <w:rPr>
          <w:sz w:val="28"/>
        </w:rPr>
        <w:t xml:space="preserve"> программы</w:t>
      </w:r>
    </w:p>
    <w:p w:rsidR="00BC0D59" w:rsidRPr="00D37558" w:rsidRDefault="00BC0D59" w:rsidP="00BC0D5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8837"/>
        <w:gridCol w:w="1560"/>
        <w:gridCol w:w="1417"/>
        <w:gridCol w:w="1559"/>
        <w:gridCol w:w="1276"/>
      </w:tblGrid>
      <w:tr w:rsidR="00BC0D59" w:rsidRPr="00D37558" w:rsidTr="00BC0D59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№ п/п</w:t>
            </w:r>
          </w:p>
        </w:tc>
        <w:tc>
          <w:tcPr>
            <w:tcW w:w="8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Наименование государственной </w:t>
            </w:r>
          </w:p>
          <w:p w:rsidR="00BC0D59" w:rsidRPr="00D37558" w:rsidRDefault="00BC0D59" w:rsidP="00BC0D59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программы, структурного элемента, </w:t>
            </w:r>
          </w:p>
          <w:p w:rsidR="00BC0D59" w:rsidRPr="00D37558" w:rsidRDefault="00BC0D59" w:rsidP="00BC0D59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BC0D59" w:rsidRPr="00D37558" w:rsidTr="00BC0D59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8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Всего</w:t>
            </w:r>
          </w:p>
        </w:tc>
      </w:tr>
    </w:tbl>
    <w:p w:rsidR="00BC0D59" w:rsidRPr="00D37558" w:rsidRDefault="00BC0D59" w:rsidP="00BC0D59">
      <w:pPr>
        <w:rPr>
          <w:sz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8836"/>
        <w:gridCol w:w="1560"/>
        <w:gridCol w:w="1521"/>
        <w:gridCol w:w="1417"/>
        <w:gridCol w:w="1314"/>
      </w:tblGrid>
      <w:tr w:rsidR="00BC0D59" w:rsidRPr="00D37558" w:rsidTr="00BC0D59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1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6</w:t>
            </w:r>
          </w:p>
        </w:tc>
      </w:tr>
      <w:tr w:rsidR="00BC0D59" w:rsidRPr="00D37558" w:rsidTr="00BC0D5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 программа Грушево-Дубовского сельского поселения</w:t>
            </w:r>
            <w:r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</w:t>
            </w:r>
          </w:p>
          <w:p w:rsidR="00BC0D59" w:rsidRPr="00D37558" w:rsidRDefault="00BC0D59" w:rsidP="00BC0D5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на водных объектах»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</w:tr>
      <w:tr w:rsidR="00BC0D59" w:rsidRPr="00D37558" w:rsidTr="00BC0D5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областной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</w:tr>
      <w:tr w:rsidR="00BC0D59" w:rsidRPr="00D37558" w:rsidTr="00BC0D5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  <w:r w:rsidRPr="005B4F0B">
              <w:rPr>
                <w:sz w:val="28"/>
              </w:rPr>
              <w:t>,0</w:t>
            </w:r>
          </w:p>
        </w:tc>
      </w:tr>
      <w:tr w:rsidR="00BC0D59" w:rsidRPr="00D37558" w:rsidTr="00BC0D5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«Пожарная безопасность»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5B4F0B">
              <w:rPr>
                <w:sz w:val="28"/>
              </w:rPr>
              <w:t>,0</w:t>
            </w:r>
          </w:p>
        </w:tc>
      </w:tr>
      <w:tr w:rsidR="00BC0D59" w:rsidRPr="00D37558" w:rsidTr="00BC0D5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5B4F0B">
              <w:rPr>
                <w:sz w:val="28"/>
              </w:rPr>
              <w:t>,0</w:t>
            </w:r>
          </w:p>
        </w:tc>
      </w:tr>
      <w:tr w:rsidR="00BC0D59" w:rsidRPr="00D37558" w:rsidTr="00BC0D5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«Защита населения </w:t>
            </w:r>
          </w:p>
          <w:p w:rsidR="00BC0D59" w:rsidRPr="00D37558" w:rsidRDefault="00BC0D59" w:rsidP="00BC0D59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 xml:space="preserve">от чрезвычайных ситуаций» (всего), </w:t>
            </w:r>
          </w:p>
          <w:p w:rsidR="00BC0D59" w:rsidRPr="00D37558" w:rsidRDefault="00BC0D59" w:rsidP="00BC0D59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  <w:r w:rsidRPr="005B4F0B">
              <w:rPr>
                <w:sz w:val="28"/>
              </w:rPr>
              <w:t>,0</w:t>
            </w:r>
          </w:p>
        </w:tc>
      </w:tr>
      <w:tr w:rsidR="00BC0D59" w:rsidRPr="00D37558" w:rsidTr="00BC0D5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105,0</w:t>
            </w:r>
          </w:p>
        </w:tc>
      </w:tr>
      <w:tr w:rsidR="00BC0D59" w:rsidRPr="00D37558" w:rsidTr="00BC0D5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0C543A" w:rsidRDefault="00BC0D59" w:rsidP="00BC0D59">
            <w:pPr>
              <w:jc w:val="center"/>
              <w:rPr>
                <w:sz w:val="28"/>
                <w:szCs w:val="28"/>
              </w:rPr>
            </w:pPr>
            <w:r w:rsidRPr="000C543A">
              <w:rPr>
                <w:sz w:val="28"/>
                <w:szCs w:val="28"/>
              </w:rPr>
              <w:t>4.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</w:t>
            </w:r>
            <w:r>
              <w:rPr>
                <w:sz w:val="28"/>
              </w:rPr>
              <w:t>Обеспечение безопасности на воде</w:t>
            </w:r>
            <w:r w:rsidRPr="00D37558">
              <w:rPr>
                <w:sz w:val="28"/>
              </w:rPr>
              <w:t xml:space="preserve">» (всего), </w:t>
            </w:r>
          </w:p>
          <w:p w:rsidR="00BC0D59" w:rsidRDefault="00BC0D59" w:rsidP="00BC0D59">
            <w:pPr>
              <w:widowControl w:val="0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BC0D59" w:rsidRPr="00D37558" w:rsidTr="00BC0D5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0,0»;</w:t>
            </w:r>
          </w:p>
        </w:tc>
      </w:tr>
    </w:tbl>
    <w:p w:rsidR="00BC0D59" w:rsidRDefault="00BC0D59" w:rsidP="00BC0D59">
      <w:pPr>
        <w:jc w:val="center"/>
        <w:rPr>
          <w:bCs/>
          <w:sz w:val="28"/>
          <w:szCs w:val="28"/>
        </w:rPr>
      </w:pPr>
    </w:p>
    <w:p w:rsidR="00BC0D59" w:rsidRDefault="00BC0D59" w:rsidP="00BC0D59">
      <w:pPr>
        <w:jc w:val="center"/>
        <w:rPr>
          <w:bCs/>
          <w:sz w:val="28"/>
          <w:szCs w:val="28"/>
        </w:rPr>
      </w:pPr>
    </w:p>
    <w:p w:rsidR="00BC0D59" w:rsidRDefault="00BC0D59" w:rsidP="00BC0D59">
      <w:pPr>
        <w:jc w:val="center"/>
        <w:rPr>
          <w:bCs/>
          <w:sz w:val="28"/>
          <w:szCs w:val="28"/>
        </w:rPr>
      </w:pPr>
    </w:p>
    <w:p w:rsidR="00BC0D59" w:rsidRDefault="00BC0D59" w:rsidP="00BC0D59">
      <w:pPr>
        <w:jc w:val="center"/>
        <w:rPr>
          <w:bCs/>
          <w:sz w:val="28"/>
          <w:szCs w:val="28"/>
        </w:rPr>
      </w:pPr>
    </w:p>
    <w:p w:rsidR="00BC0D59" w:rsidRDefault="00BC0D59" w:rsidP="00BC0D59">
      <w:pPr>
        <w:jc w:val="center"/>
        <w:rPr>
          <w:bCs/>
          <w:sz w:val="28"/>
          <w:szCs w:val="28"/>
        </w:rPr>
      </w:pPr>
    </w:p>
    <w:p w:rsidR="00BC0D59" w:rsidRDefault="00BC0D59" w:rsidP="00BC0D59">
      <w:pPr>
        <w:jc w:val="center"/>
        <w:rPr>
          <w:bCs/>
          <w:sz w:val="28"/>
          <w:szCs w:val="28"/>
        </w:rPr>
      </w:pPr>
    </w:p>
    <w:p w:rsidR="00042E84" w:rsidRDefault="00042E84" w:rsidP="00BC0D59">
      <w:pPr>
        <w:jc w:val="center"/>
        <w:rPr>
          <w:bCs/>
          <w:sz w:val="28"/>
          <w:szCs w:val="28"/>
        </w:rPr>
      </w:pPr>
    </w:p>
    <w:p w:rsidR="00BC0D59" w:rsidRDefault="00BC0D59" w:rsidP="00BC0D59">
      <w:pPr>
        <w:jc w:val="center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lastRenderedPageBreak/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    </w:t>
      </w:r>
      <w:r w:rsidRPr="00122691">
        <w:rPr>
          <w:bCs/>
          <w:sz w:val="28"/>
          <w:szCs w:val="28"/>
        </w:rPr>
        <w:t xml:space="preserve"> </w:t>
      </w:r>
      <w:r w:rsidR="00042E84">
        <w:rPr>
          <w:bCs/>
          <w:sz w:val="28"/>
          <w:szCs w:val="28"/>
        </w:rPr>
        <w:t>Пункт 3</w:t>
      </w:r>
      <w:r w:rsidRPr="00647CC1">
        <w:rPr>
          <w:sz w:val="28"/>
        </w:rPr>
        <w:t xml:space="preserve"> 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>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="00042E84" w:rsidRPr="00042E84">
        <w:rPr>
          <w:sz w:val="28"/>
          <w:szCs w:val="28"/>
        </w:rPr>
        <w:t>Пожарная безопасность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BC0D59" w:rsidRDefault="00BC0D59" w:rsidP="00BC0D59">
      <w:pPr>
        <w:jc w:val="center"/>
        <w:rPr>
          <w:sz w:val="28"/>
          <w:szCs w:val="28"/>
        </w:rPr>
      </w:pPr>
    </w:p>
    <w:p w:rsidR="00BC0D59" w:rsidRPr="00BC0D59" w:rsidRDefault="00BC0D59" w:rsidP="00BC0D5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</w:rPr>
        <w:t>3</w:t>
      </w:r>
      <w:r w:rsidRPr="00D37558">
        <w:rPr>
          <w:sz w:val="28"/>
        </w:rPr>
        <w:t>. Параметры финансового обеспечения комплекса процессных мероприятий</w:t>
      </w:r>
    </w:p>
    <w:p w:rsidR="00BC0D59" w:rsidRPr="00D37558" w:rsidRDefault="00BC0D59" w:rsidP="00BC0D59">
      <w:pPr>
        <w:widowControl w:val="0"/>
        <w:spacing w:line="228" w:lineRule="auto"/>
        <w:jc w:val="center"/>
        <w:rPr>
          <w:sz w:val="10"/>
        </w:rPr>
      </w:pPr>
    </w:p>
    <w:tbl>
      <w:tblPr>
        <w:tblW w:w="15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143"/>
        <w:gridCol w:w="720"/>
        <w:gridCol w:w="721"/>
        <w:gridCol w:w="1732"/>
        <w:gridCol w:w="723"/>
        <w:gridCol w:w="1155"/>
        <w:gridCol w:w="1155"/>
        <w:gridCol w:w="1155"/>
        <w:gridCol w:w="1155"/>
      </w:tblGrid>
      <w:tr w:rsidR="00BC0D59" w:rsidRPr="00D37558" w:rsidTr="00BC0D5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</w:t>
            </w:r>
          </w:p>
          <w:p w:rsidR="00BC0D59" w:rsidRPr="00D37558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BC0D59" w:rsidRPr="00D37558" w:rsidTr="00BC0D5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6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BC0D59" w:rsidRPr="00D37558" w:rsidTr="00BC0D5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BC0D59" w:rsidRPr="00D37558" w:rsidTr="00BC0D5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42E84">
              <w:rPr>
                <w:sz w:val="24"/>
              </w:rPr>
              <w:t>5</w:t>
            </w:r>
            <w:r w:rsidRPr="005B4F0B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42E84">
              <w:rPr>
                <w:sz w:val="24"/>
              </w:rPr>
              <w:t>5</w:t>
            </w:r>
            <w:r w:rsidRPr="005B4F0B">
              <w:rPr>
                <w:sz w:val="24"/>
              </w:rPr>
              <w:t>,0</w:t>
            </w:r>
          </w:p>
        </w:tc>
      </w:tr>
      <w:tr w:rsidR="00BC0D59" w:rsidRPr="00D37558" w:rsidTr="00BC0D5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0440128</w:t>
            </w:r>
            <w:r>
              <w:rPr>
                <w:sz w:val="24"/>
              </w:rPr>
              <w:t>06</w:t>
            </w:r>
            <w:r w:rsidRPr="005B4F0B">
              <w:rPr>
                <w:sz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24</w:t>
            </w:r>
            <w:r>
              <w:rPr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42E84">
              <w:rPr>
                <w:sz w:val="24"/>
              </w:rPr>
              <w:t>5</w:t>
            </w:r>
            <w:r w:rsidRPr="005B4F0B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5B4F0B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42E84">
              <w:rPr>
                <w:sz w:val="24"/>
              </w:rPr>
              <w:t>5</w:t>
            </w:r>
            <w:r w:rsidRPr="005B4F0B">
              <w:rPr>
                <w:sz w:val="24"/>
              </w:rPr>
              <w:t>,0</w:t>
            </w:r>
            <w:r w:rsidR="00042E84">
              <w:rPr>
                <w:sz w:val="24"/>
              </w:rPr>
              <w:t>»;</w:t>
            </w:r>
          </w:p>
        </w:tc>
      </w:tr>
    </w:tbl>
    <w:p w:rsidR="00BC0D59" w:rsidRDefault="00BC0D59" w:rsidP="00BC0D59">
      <w:pPr>
        <w:rPr>
          <w:sz w:val="28"/>
          <w:szCs w:val="28"/>
        </w:rPr>
      </w:pPr>
    </w:p>
    <w:p w:rsidR="00042E84" w:rsidRDefault="00042E84" w:rsidP="00042E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>2.</w:t>
      </w:r>
      <w:r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</w:t>
      </w:r>
    </w:p>
    <w:p w:rsidR="00042E84" w:rsidRPr="00122691" w:rsidRDefault="00042E84" w:rsidP="00042E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>3</w:t>
      </w:r>
      <w:r w:rsidRPr="00122691">
        <w:rPr>
          <w:kern w:val="2"/>
          <w:sz w:val="28"/>
          <w:szCs w:val="28"/>
        </w:rPr>
        <w:t>. Контроль за выполнением постановления оставляю за собой.</w:t>
      </w:r>
    </w:p>
    <w:p w:rsidR="00DE2D91" w:rsidRDefault="00DE2D91" w:rsidP="00042E84">
      <w:pPr>
        <w:rPr>
          <w:sz w:val="28"/>
          <w:szCs w:val="28"/>
        </w:rPr>
      </w:pPr>
    </w:p>
    <w:p w:rsidR="00042E84" w:rsidRDefault="00042E84" w:rsidP="00042E84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Администрация </w:t>
      </w:r>
    </w:p>
    <w:p w:rsidR="00DE2D91" w:rsidRDefault="00042E84" w:rsidP="00042E84">
      <w:pPr>
        <w:rPr>
          <w:sz w:val="28"/>
          <w:szCs w:val="28"/>
        </w:rPr>
      </w:pPr>
      <w:r>
        <w:rPr>
          <w:sz w:val="28"/>
          <w:szCs w:val="28"/>
        </w:rPr>
        <w:t>Грушево-Дубовского</w:t>
      </w:r>
      <w:r w:rsidRPr="00122691">
        <w:rPr>
          <w:sz w:val="28"/>
          <w:szCs w:val="28"/>
        </w:rPr>
        <w:t xml:space="preserve"> сельского поселения</w:t>
      </w:r>
      <w:r w:rsidRPr="0012269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И.В. Никулин</w:t>
      </w:r>
      <w:r w:rsidRPr="001226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</w:t>
      </w: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Default="00DE2D91" w:rsidP="00DE2D91">
      <w:pPr>
        <w:rPr>
          <w:sz w:val="28"/>
          <w:szCs w:val="28"/>
        </w:rPr>
      </w:pPr>
    </w:p>
    <w:p w:rsidR="00611A37" w:rsidRPr="009B307A" w:rsidRDefault="00DE2D91" w:rsidP="00DE2D91">
      <w:pPr>
        <w:tabs>
          <w:tab w:val="left" w:pos="1035"/>
        </w:tabs>
        <w:rPr>
          <w:sz w:val="28"/>
        </w:rPr>
      </w:pPr>
      <w:r>
        <w:rPr>
          <w:sz w:val="28"/>
          <w:szCs w:val="28"/>
        </w:rPr>
        <w:tab/>
      </w:r>
    </w:p>
    <w:sectPr w:rsidR="00611A37" w:rsidRPr="009B307A" w:rsidSect="00042E84">
      <w:footerReference w:type="even" r:id="rId10"/>
      <w:footerReference w:type="default" r:id="rId11"/>
      <w:pgSz w:w="16838" w:h="11906" w:orient="landscape"/>
      <w:pgMar w:top="851" w:right="567" w:bottom="567" w:left="567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980" w:rsidRDefault="00021980">
      <w:r>
        <w:separator/>
      </w:r>
    </w:p>
  </w:endnote>
  <w:endnote w:type="continuationSeparator" w:id="0">
    <w:p w:rsidR="00021980" w:rsidRDefault="0002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D59" w:rsidRDefault="00BC0D59" w:rsidP="0011471B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C0D59" w:rsidRDefault="00BC0D5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D59" w:rsidRPr="0036256A" w:rsidRDefault="00BC0D59" w:rsidP="0011471B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980" w:rsidRDefault="00021980">
      <w:r>
        <w:separator/>
      </w:r>
    </w:p>
  </w:footnote>
  <w:footnote w:type="continuationSeparator" w:id="0">
    <w:p w:rsidR="00021980" w:rsidRDefault="00021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D59" w:rsidRDefault="00BC0D59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 w:rsidR="0008244E">
      <w:rPr>
        <w:noProof/>
      </w:rPr>
      <w:t>2</w:t>
    </w:r>
    <w:r>
      <w:rPr>
        <w:noProof/>
      </w:rPr>
      <w:fldChar w:fldCharType="end"/>
    </w:r>
  </w:p>
  <w:p w:rsidR="00BC0D59" w:rsidRDefault="00BC0D5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426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4C"/>
    <w:rsid w:val="000132CA"/>
    <w:rsid w:val="00021980"/>
    <w:rsid w:val="00042E84"/>
    <w:rsid w:val="00063212"/>
    <w:rsid w:val="0008244E"/>
    <w:rsid w:val="00082EBA"/>
    <w:rsid w:val="00084759"/>
    <w:rsid w:val="000C543A"/>
    <w:rsid w:val="000F3F78"/>
    <w:rsid w:val="00100ED7"/>
    <w:rsid w:val="0011471B"/>
    <w:rsid w:val="00114FF4"/>
    <w:rsid w:val="00126083"/>
    <w:rsid w:val="00131B8D"/>
    <w:rsid w:val="001529F9"/>
    <w:rsid w:val="001B6BA4"/>
    <w:rsid w:val="001D04BA"/>
    <w:rsid w:val="001D1333"/>
    <w:rsid w:val="001F5C9D"/>
    <w:rsid w:val="00211329"/>
    <w:rsid w:val="002133F8"/>
    <w:rsid w:val="002235ED"/>
    <w:rsid w:val="0022684C"/>
    <w:rsid w:val="002930FD"/>
    <w:rsid w:val="002A3E71"/>
    <w:rsid w:val="002B4655"/>
    <w:rsid w:val="002C5C26"/>
    <w:rsid w:val="002D2173"/>
    <w:rsid w:val="003001C3"/>
    <w:rsid w:val="0032048B"/>
    <w:rsid w:val="003557E5"/>
    <w:rsid w:val="00383DFB"/>
    <w:rsid w:val="003E052E"/>
    <w:rsid w:val="003E0B28"/>
    <w:rsid w:val="00415018"/>
    <w:rsid w:val="00417725"/>
    <w:rsid w:val="004579B6"/>
    <w:rsid w:val="00472C97"/>
    <w:rsid w:val="004846B1"/>
    <w:rsid w:val="004A0847"/>
    <w:rsid w:val="004B1573"/>
    <w:rsid w:val="004D4696"/>
    <w:rsid w:val="005252BC"/>
    <w:rsid w:val="00580DDF"/>
    <w:rsid w:val="005B4F0B"/>
    <w:rsid w:val="005D0DE4"/>
    <w:rsid w:val="00611A37"/>
    <w:rsid w:val="006342AF"/>
    <w:rsid w:val="00644F35"/>
    <w:rsid w:val="006826EB"/>
    <w:rsid w:val="006A384F"/>
    <w:rsid w:val="006B5A4B"/>
    <w:rsid w:val="007B2310"/>
    <w:rsid w:val="00822CB9"/>
    <w:rsid w:val="00851BED"/>
    <w:rsid w:val="00856621"/>
    <w:rsid w:val="00874DB8"/>
    <w:rsid w:val="00881B00"/>
    <w:rsid w:val="008847FB"/>
    <w:rsid w:val="008A5DF1"/>
    <w:rsid w:val="008B5E24"/>
    <w:rsid w:val="008C0A0A"/>
    <w:rsid w:val="008F0611"/>
    <w:rsid w:val="00924003"/>
    <w:rsid w:val="00944DF9"/>
    <w:rsid w:val="009560CF"/>
    <w:rsid w:val="009B307A"/>
    <w:rsid w:val="009C17AD"/>
    <w:rsid w:val="009C2C11"/>
    <w:rsid w:val="009C4094"/>
    <w:rsid w:val="009E1254"/>
    <w:rsid w:val="00A01DF1"/>
    <w:rsid w:val="00A03B1B"/>
    <w:rsid w:val="00A205D6"/>
    <w:rsid w:val="00A37231"/>
    <w:rsid w:val="00A43558"/>
    <w:rsid w:val="00A50855"/>
    <w:rsid w:val="00AB2F0B"/>
    <w:rsid w:val="00AD4312"/>
    <w:rsid w:val="00AD595F"/>
    <w:rsid w:val="00B2437F"/>
    <w:rsid w:val="00B72CD1"/>
    <w:rsid w:val="00B766DF"/>
    <w:rsid w:val="00B85C0A"/>
    <w:rsid w:val="00BC0D59"/>
    <w:rsid w:val="00BC6DB3"/>
    <w:rsid w:val="00BE2534"/>
    <w:rsid w:val="00C173FD"/>
    <w:rsid w:val="00C209E0"/>
    <w:rsid w:val="00C76DBA"/>
    <w:rsid w:val="00C936BF"/>
    <w:rsid w:val="00CC1259"/>
    <w:rsid w:val="00CF7D54"/>
    <w:rsid w:val="00D6649A"/>
    <w:rsid w:val="00D711D9"/>
    <w:rsid w:val="00D8330A"/>
    <w:rsid w:val="00D85713"/>
    <w:rsid w:val="00DA724F"/>
    <w:rsid w:val="00DE2D91"/>
    <w:rsid w:val="00DE3DFA"/>
    <w:rsid w:val="00E002F9"/>
    <w:rsid w:val="00E253AD"/>
    <w:rsid w:val="00E31997"/>
    <w:rsid w:val="00E53376"/>
    <w:rsid w:val="00E92AB0"/>
    <w:rsid w:val="00EA695C"/>
    <w:rsid w:val="00EE049D"/>
    <w:rsid w:val="00EF0063"/>
    <w:rsid w:val="00F27C59"/>
    <w:rsid w:val="00F566CE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C1424-D3E2-400B-98B6-5EE75A21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27C59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F27C5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F27C5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F27C5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27C5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F27C5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7C59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F27C59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F27C59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F27C5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F27C59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F27C59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F27C59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F27C59"/>
    <w:rPr>
      <w:color w:val="0000FF"/>
      <w:u w:val="single"/>
    </w:rPr>
  </w:style>
  <w:style w:type="character" w:customStyle="1" w:styleId="15">
    <w:name w:val="Гиперссылка1"/>
    <w:link w:val="14"/>
    <w:rsid w:val="00F27C59"/>
    <w:rPr>
      <w:color w:val="0000FF"/>
      <w:u w:val="single"/>
    </w:rPr>
  </w:style>
  <w:style w:type="paragraph" w:styleId="a3">
    <w:name w:val="footer"/>
    <w:basedOn w:val="a"/>
    <w:link w:val="a4"/>
    <w:rsid w:val="00F27C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F27C59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F27C5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7C59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F27C59"/>
    <w:rPr>
      <w:rFonts w:ascii="XO Thames" w:hAnsi="XO Thames"/>
      <w:b/>
    </w:rPr>
  </w:style>
  <w:style w:type="character" w:customStyle="1" w:styleId="52">
    <w:name w:val="Заголовок 5 Знак"/>
    <w:link w:val="50"/>
    <w:rsid w:val="00F27C59"/>
    <w:rPr>
      <w:rFonts w:ascii="XO Thames" w:hAnsi="XO Thames"/>
      <w:b/>
    </w:rPr>
  </w:style>
  <w:style w:type="paragraph" w:customStyle="1" w:styleId="18">
    <w:name w:val="Обычный18"/>
    <w:link w:val="180"/>
    <w:rsid w:val="00F27C59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F27C59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F27C5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7C5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7C5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7C59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F27C59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F27C59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F27C59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F27C59"/>
    <w:rPr>
      <w:rFonts w:ascii="Arial" w:hAnsi="Arial"/>
      <w:sz w:val="20"/>
    </w:rPr>
  </w:style>
  <w:style w:type="paragraph" w:customStyle="1" w:styleId="33">
    <w:name w:val="Гиперссылка3"/>
    <w:link w:val="34"/>
    <w:rsid w:val="00F27C59"/>
    <w:rPr>
      <w:color w:val="0000FF"/>
      <w:u w:val="single"/>
    </w:rPr>
  </w:style>
  <w:style w:type="character" w:customStyle="1" w:styleId="34">
    <w:name w:val="Гиперссылка3"/>
    <w:link w:val="33"/>
    <w:rsid w:val="00F27C59"/>
    <w:rPr>
      <w:color w:val="0000FF"/>
      <w:u w:val="single"/>
    </w:rPr>
  </w:style>
  <w:style w:type="paragraph" w:customStyle="1" w:styleId="Endnote">
    <w:name w:val="Endnote"/>
    <w:link w:val="Endnote0"/>
    <w:rsid w:val="00F27C5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27C59"/>
    <w:rPr>
      <w:rFonts w:ascii="XO Thames" w:hAnsi="XO Thames"/>
    </w:rPr>
  </w:style>
  <w:style w:type="character" w:customStyle="1" w:styleId="31">
    <w:name w:val="Заголовок 3 Знак1"/>
    <w:link w:val="3"/>
    <w:rsid w:val="00F27C59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F27C59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F27C59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F27C59"/>
    <w:rPr>
      <w:color w:val="0000FF"/>
      <w:u w:val="single"/>
    </w:rPr>
  </w:style>
  <w:style w:type="character" w:customStyle="1" w:styleId="44">
    <w:name w:val="Гиперссылка4"/>
    <w:link w:val="43"/>
    <w:rsid w:val="00F27C59"/>
    <w:rPr>
      <w:color w:val="0000FF"/>
      <w:u w:val="single"/>
    </w:rPr>
  </w:style>
  <w:style w:type="paragraph" w:customStyle="1" w:styleId="140">
    <w:name w:val="Основной шрифт абзаца14"/>
    <w:link w:val="141"/>
    <w:rsid w:val="00F27C59"/>
  </w:style>
  <w:style w:type="character" w:customStyle="1" w:styleId="141">
    <w:name w:val="Основной шрифт абзаца14"/>
    <w:link w:val="140"/>
    <w:rsid w:val="00F27C59"/>
  </w:style>
  <w:style w:type="paragraph" w:customStyle="1" w:styleId="45">
    <w:name w:val="Гиперссылка4"/>
    <w:link w:val="46"/>
    <w:rsid w:val="00F27C59"/>
    <w:rPr>
      <w:color w:val="0000FF"/>
      <w:u w:val="single"/>
    </w:rPr>
  </w:style>
  <w:style w:type="character" w:customStyle="1" w:styleId="46">
    <w:name w:val="Гиперссылка4"/>
    <w:link w:val="45"/>
    <w:rsid w:val="00F27C59"/>
    <w:rPr>
      <w:color w:val="0000FF"/>
      <w:u w:val="single"/>
    </w:rPr>
  </w:style>
  <w:style w:type="paragraph" w:customStyle="1" w:styleId="16">
    <w:name w:val="Гиперссылка1"/>
    <w:link w:val="17"/>
    <w:rsid w:val="00F27C59"/>
    <w:rPr>
      <w:color w:val="0000FF"/>
      <w:u w:val="single"/>
    </w:rPr>
  </w:style>
  <w:style w:type="character" w:customStyle="1" w:styleId="17">
    <w:name w:val="Гиперссылка1"/>
    <w:link w:val="16"/>
    <w:rsid w:val="00F27C59"/>
    <w:rPr>
      <w:color w:val="0000FF"/>
      <w:u w:val="single"/>
    </w:rPr>
  </w:style>
  <w:style w:type="paragraph" w:customStyle="1" w:styleId="35">
    <w:name w:val="Гиперссылка3"/>
    <w:link w:val="36"/>
    <w:rsid w:val="00F27C59"/>
    <w:rPr>
      <w:color w:val="0000FF"/>
      <w:u w:val="single"/>
    </w:rPr>
  </w:style>
  <w:style w:type="character" w:customStyle="1" w:styleId="36">
    <w:name w:val="Гиперссылка3"/>
    <w:link w:val="35"/>
    <w:rsid w:val="00F27C59"/>
    <w:rPr>
      <w:color w:val="0000FF"/>
      <w:u w:val="single"/>
    </w:rPr>
  </w:style>
  <w:style w:type="paragraph" w:customStyle="1" w:styleId="19">
    <w:name w:val="Основной шрифт абзаца1"/>
    <w:link w:val="1a"/>
    <w:rsid w:val="00F27C59"/>
  </w:style>
  <w:style w:type="character" w:customStyle="1" w:styleId="1a">
    <w:name w:val="Основной шрифт абзаца1"/>
    <w:link w:val="19"/>
    <w:rsid w:val="00F27C59"/>
  </w:style>
  <w:style w:type="paragraph" w:styleId="a5">
    <w:name w:val="Normal (Web)"/>
    <w:basedOn w:val="a"/>
    <w:link w:val="a6"/>
    <w:rsid w:val="00F27C59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F27C59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F27C59"/>
    <w:rPr>
      <w:color w:val="0000FF"/>
      <w:u w:val="single"/>
    </w:rPr>
  </w:style>
  <w:style w:type="character" w:customStyle="1" w:styleId="26">
    <w:name w:val="Гиперссылка2"/>
    <w:link w:val="25"/>
    <w:rsid w:val="00F27C59"/>
    <w:rPr>
      <w:color w:val="0000FF"/>
      <w:u w:val="single"/>
    </w:rPr>
  </w:style>
  <w:style w:type="paragraph" w:styleId="a7">
    <w:name w:val="Body Text"/>
    <w:basedOn w:val="a"/>
    <w:link w:val="a8"/>
    <w:rsid w:val="00F27C59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F27C59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F27C59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F27C59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F27C5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F27C59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F27C59"/>
  </w:style>
  <w:style w:type="character" w:customStyle="1" w:styleId="1e">
    <w:name w:val="Основной шрифт абзаца1"/>
    <w:link w:val="1d"/>
    <w:rsid w:val="00F27C59"/>
  </w:style>
  <w:style w:type="paragraph" w:customStyle="1" w:styleId="120">
    <w:name w:val="Гиперссылка12"/>
    <w:link w:val="121"/>
    <w:rsid w:val="00F27C59"/>
    <w:rPr>
      <w:color w:val="0000FF"/>
      <w:u w:val="single"/>
    </w:rPr>
  </w:style>
  <w:style w:type="character" w:customStyle="1" w:styleId="121">
    <w:name w:val="Гиперссылка12"/>
    <w:link w:val="120"/>
    <w:rsid w:val="00F27C59"/>
    <w:rPr>
      <w:color w:val="0000FF"/>
      <w:u w:val="single"/>
    </w:rPr>
  </w:style>
  <w:style w:type="paragraph" w:customStyle="1" w:styleId="1f">
    <w:name w:val="Обычный1"/>
    <w:link w:val="1f0"/>
    <w:rsid w:val="00F27C59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F27C59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F27C59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F27C59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F27C5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7C5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F27C59"/>
  </w:style>
  <w:style w:type="character" w:customStyle="1" w:styleId="221">
    <w:name w:val="Основной шрифт абзаца22"/>
    <w:link w:val="220"/>
    <w:rsid w:val="00F27C59"/>
  </w:style>
  <w:style w:type="paragraph" w:customStyle="1" w:styleId="160">
    <w:name w:val="Обычный16"/>
    <w:link w:val="161"/>
    <w:rsid w:val="00F27C59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F27C59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F27C59"/>
    <w:rPr>
      <w:color w:val="0000FF"/>
      <w:u w:val="single"/>
    </w:rPr>
  </w:style>
  <w:style w:type="character" w:customStyle="1" w:styleId="143">
    <w:name w:val="Гиперссылка14"/>
    <w:link w:val="142"/>
    <w:rsid w:val="00F27C59"/>
    <w:rPr>
      <w:color w:val="0000FF"/>
      <w:u w:val="single"/>
    </w:rPr>
  </w:style>
  <w:style w:type="paragraph" w:customStyle="1" w:styleId="39">
    <w:name w:val="Основной шрифт абзаца3"/>
    <w:link w:val="3a"/>
    <w:rsid w:val="00F27C59"/>
  </w:style>
  <w:style w:type="character" w:customStyle="1" w:styleId="3a">
    <w:name w:val="Основной шрифт абзаца3"/>
    <w:link w:val="39"/>
    <w:rsid w:val="00F27C59"/>
  </w:style>
  <w:style w:type="paragraph" w:customStyle="1" w:styleId="47">
    <w:name w:val="Основной шрифт абзаца4"/>
    <w:link w:val="48"/>
    <w:rsid w:val="00F27C59"/>
  </w:style>
  <w:style w:type="character" w:customStyle="1" w:styleId="48">
    <w:name w:val="Основной шрифт абзаца4"/>
    <w:link w:val="47"/>
    <w:rsid w:val="00F27C59"/>
  </w:style>
  <w:style w:type="character" w:customStyle="1" w:styleId="51">
    <w:name w:val="Заголовок 5 Знак1"/>
    <w:link w:val="5"/>
    <w:rsid w:val="00F27C59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F27C59"/>
  </w:style>
  <w:style w:type="character" w:customStyle="1" w:styleId="1f2">
    <w:name w:val="Основной шрифт абзаца1"/>
    <w:link w:val="1f1"/>
    <w:rsid w:val="00F27C59"/>
  </w:style>
  <w:style w:type="paragraph" w:customStyle="1" w:styleId="TableParagraph">
    <w:name w:val="Table Paragraph"/>
    <w:basedOn w:val="a"/>
    <w:link w:val="TableParagraph0"/>
    <w:rsid w:val="00F27C59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F27C59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F27C59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F27C59"/>
  </w:style>
  <w:style w:type="character" w:customStyle="1" w:styleId="123">
    <w:name w:val="Основной шрифт абзаца12"/>
    <w:link w:val="122"/>
    <w:rsid w:val="00F27C59"/>
  </w:style>
  <w:style w:type="paragraph" w:customStyle="1" w:styleId="1f3">
    <w:name w:val="Основной шрифт абзаца1"/>
    <w:link w:val="1f4"/>
    <w:rsid w:val="00F27C59"/>
  </w:style>
  <w:style w:type="character" w:customStyle="1" w:styleId="1f4">
    <w:name w:val="Основной шрифт абзаца1"/>
    <w:link w:val="1f3"/>
    <w:rsid w:val="00F27C59"/>
  </w:style>
  <w:style w:type="paragraph" w:customStyle="1" w:styleId="53">
    <w:name w:val="Гиперссылка5"/>
    <w:link w:val="ab"/>
    <w:rsid w:val="00F27C59"/>
    <w:rPr>
      <w:color w:val="0000FF"/>
      <w:u w:val="single"/>
    </w:rPr>
  </w:style>
  <w:style w:type="character" w:styleId="ab">
    <w:name w:val="Hyperlink"/>
    <w:link w:val="53"/>
    <w:rsid w:val="00F27C59"/>
    <w:rPr>
      <w:color w:val="0000FF"/>
      <w:u w:val="single"/>
    </w:rPr>
  </w:style>
  <w:style w:type="paragraph" w:customStyle="1" w:styleId="Footnote">
    <w:name w:val="Footnote"/>
    <w:link w:val="Footnote0"/>
    <w:rsid w:val="00F27C5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27C59"/>
    <w:rPr>
      <w:rFonts w:ascii="XO Thames" w:hAnsi="XO Thames"/>
    </w:rPr>
  </w:style>
  <w:style w:type="paragraph" w:styleId="1f5">
    <w:name w:val="toc 1"/>
    <w:next w:val="a"/>
    <w:link w:val="1f6"/>
    <w:uiPriority w:val="39"/>
    <w:rsid w:val="00F27C5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F27C59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F27C59"/>
    <w:rPr>
      <w:color w:val="0000FF"/>
      <w:u w:val="single"/>
    </w:rPr>
  </w:style>
  <w:style w:type="character" w:customStyle="1" w:styleId="1f8">
    <w:name w:val="Гиперссылка1"/>
    <w:link w:val="1f7"/>
    <w:rsid w:val="00F27C59"/>
    <w:rPr>
      <w:color w:val="0000FF"/>
      <w:u w:val="single"/>
    </w:rPr>
  </w:style>
  <w:style w:type="paragraph" w:customStyle="1" w:styleId="HeaderandFooter">
    <w:name w:val="Header and Footer"/>
    <w:link w:val="HeaderandFooter0"/>
    <w:rsid w:val="00F27C59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27C59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F27C59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F27C59"/>
    <w:rPr>
      <w:rFonts w:ascii="Calibri" w:hAnsi="Calibri"/>
    </w:rPr>
  </w:style>
  <w:style w:type="paragraph" w:styleId="9">
    <w:name w:val="toc 9"/>
    <w:next w:val="a"/>
    <w:link w:val="90"/>
    <w:uiPriority w:val="39"/>
    <w:rsid w:val="00F27C5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7C59"/>
    <w:rPr>
      <w:rFonts w:ascii="XO Thames" w:hAnsi="XO Thames"/>
      <w:sz w:val="28"/>
    </w:rPr>
  </w:style>
  <w:style w:type="paragraph" w:customStyle="1" w:styleId="144">
    <w:name w:val="Обычный14"/>
    <w:link w:val="145"/>
    <w:rsid w:val="00F27C59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F27C59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F27C59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F27C59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F27C59"/>
  </w:style>
  <w:style w:type="character" w:customStyle="1" w:styleId="28">
    <w:name w:val="Основной шрифт абзаца2"/>
    <w:link w:val="27"/>
    <w:rsid w:val="00F27C59"/>
  </w:style>
  <w:style w:type="paragraph" w:styleId="8">
    <w:name w:val="toc 8"/>
    <w:next w:val="a"/>
    <w:link w:val="80"/>
    <w:uiPriority w:val="39"/>
    <w:rsid w:val="00F27C5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7C59"/>
    <w:rPr>
      <w:rFonts w:ascii="XO Thames" w:hAnsi="XO Thames"/>
      <w:sz w:val="28"/>
    </w:rPr>
  </w:style>
  <w:style w:type="paragraph" w:customStyle="1" w:styleId="112">
    <w:name w:val="Обычный112"/>
    <w:link w:val="1120"/>
    <w:rsid w:val="00F27C59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F27C59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F27C59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F27C59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F27C59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F27C59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F27C5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F27C59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F27C59"/>
  </w:style>
  <w:style w:type="character" w:customStyle="1" w:styleId="163">
    <w:name w:val="Основной шрифт абзаца16"/>
    <w:link w:val="162"/>
    <w:rsid w:val="00F27C59"/>
  </w:style>
  <w:style w:type="paragraph" w:styleId="ac">
    <w:name w:val="header"/>
    <w:basedOn w:val="a"/>
    <w:link w:val="ad"/>
    <w:rsid w:val="00F27C5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F27C59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F27C59"/>
    <w:rPr>
      <w:color w:val="0000FF"/>
      <w:u w:val="single"/>
    </w:rPr>
  </w:style>
  <w:style w:type="character" w:customStyle="1" w:styleId="2a">
    <w:name w:val="Гиперссылка2"/>
    <w:link w:val="29"/>
    <w:rsid w:val="00F27C59"/>
    <w:rPr>
      <w:color w:val="0000FF"/>
      <w:u w:val="single"/>
    </w:rPr>
  </w:style>
  <w:style w:type="paragraph" w:customStyle="1" w:styleId="1fd">
    <w:name w:val="Обычный1"/>
    <w:link w:val="1fe"/>
    <w:rsid w:val="00F27C59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F27C59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F27C59"/>
  </w:style>
  <w:style w:type="paragraph" w:customStyle="1" w:styleId="2b">
    <w:name w:val="Основной шрифт абзаца2"/>
    <w:link w:val="2c"/>
    <w:rsid w:val="00F27C59"/>
  </w:style>
  <w:style w:type="character" w:customStyle="1" w:styleId="2c">
    <w:name w:val="Основной шрифт абзаца2"/>
    <w:link w:val="2b"/>
    <w:rsid w:val="00F27C59"/>
  </w:style>
  <w:style w:type="paragraph" w:styleId="ae">
    <w:name w:val="Subtitle"/>
    <w:next w:val="a"/>
    <w:link w:val="af"/>
    <w:uiPriority w:val="11"/>
    <w:qFormat/>
    <w:rsid w:val="00F27C59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F27C59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F27C59"/>
    <w:rPr>
      <w:color w:val="0000FF"/>
      <w:u w:val="single"/>
    </w:rPr>
  </w:style>
  <w:style w:type="character" w:customStyle="1" w:styleId="4a">
    <w:name w:val="Гиперссылка4"/>
    <w:link w:val="49"/>
    <w:rsid w:val="00F27C59"/>
    <w:rPr>
      <w:color w:val="0000FF"/>
      <w:u w:val="single"/>
    </w:rPr>
  </w:style>
  <w:style w:type="paragraph" w:customStyle="1" w:styleId="1ff">
    <w:name w:val="Обычный1"/>
    <w:link w:val="1ff0"/>
    <w:rsid w:val="00F27C59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F27C59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F27C5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F27C5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7C59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F27C59"/>
  </w:style>
  <w:style w:type="character" w:customStyle="1" w:styleId="3c">
    <w:name w:val="Основной шрифт абзаца3"/>
    <w:link w:val="3b"/>
    <w:rsid w:val="00F27C59"/>
  </w:style>
  <w:style w:type="paragraph" w:customStyle="1" w:styleId="222">
    <w:name w:val="Гиперссылка22"/>
    <w:link w:val="223"/>
    <w:rsid w:val="00F27C59"/>
    <w:rPr>
      <w:color w:val="0000FF"/>
      <w:u w:val="single"/>
    </w:rPr>
  </w:style>
  <w:style w:type="character" w:customStyle="1" w:styleId="223">
    <w:name w:val="Гиперссылка22"/>
    <w:link w:val="222"/>
    <w:rsid w:val="00F27C59"/>
    <w:rPr>
      <w:color w:val="0000FF"/>
      <w:u w:val="single"/>
    </w:rPr>
  </w:style>
  <w:style w:type="character" w:customStyle="1" w:styleId="21">
    <w:name w:val="Заголовок 2 Знак1"/>
    <w:link w:val="2"/>
    <w:rsid w:val="00F27C59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F27C59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F27C59"/>
    <w:rPr>
      <w:rFonts w:ascii="Times New Roman" w:hAnsi="Times New Roman"/>
      <w:sz w:val="20"/>
    </w:rPr>
  </w:style>
  <w:style w:type="table" w:styleId="af2">
    <w:name w:val="Table Grid"/>
    <w:basedOn w:val="a1"/>
    <w:rsid w:val="00F27C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1D133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D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2E20C-2083-448A-B3B6-C7039345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GB1</cp:lastModifiedBy>
  <cp:revision>2</cp:revision>
  <cp:lastPrinted>2025-04-15T08:14:00Z</cp:lastPrinted>
  <dcterms:created xsi:type="dcterms:W3CDTF">2025-04-15T08:16:00Z</dcterms:created>
  <dcterms:modified xsi:type="dcterms:W3CDTF">2025-04-15T08:16:00Z</dcterms:modified>
</cp:coreProperties>
</file>