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AFE" w:rsidRDefault="00E07AFE" w:rsidP="002E5E2B">
      <w:pPr>
        <w:jc w:val="center"/>
      </w:pPr>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B12513">
        <w:rPr>
          <w:sz w:val="28"/>
          <w:szCs w:val="28"/>
          <w:lang w:eastAsia="zh-CN"/>
        </w:rPr>
        <w:t>__.03</w:t>
      </w:r>
      <w:r w:rsidRPr="007079B7">
        <w:rPr>
          <w:sz w:val="28"/>
          <w:szCs w:val="28"/>
          <w:lang w:eastAsia="zh-CN"/>
        </w:rPr>
        <w:t>.202</w:t>
      </w:r>
      <w:r w:rsidR="00B12513">
        <w:rPr>
          <w:sz w:val="28"/>
          <w:szCs w:val="28"/>
          <w:lang w:eastAsia="zh-CN"/>
        </w:rPr>
        <w:t>5</w:t>
      </w:r>
      <w:r w:rsidRPr="007079B7">
        <w:rPr>
          <w:sz w:val="28"/>
          <w:szCs w:val="28"/>
          <w:lang w:eastAsia="zh-CN"/>
        </w:rPr>
        <w:t xml:space="preserve"> № </w:t>
      </w:r>
      <w:r w:rsidR="00B12513">
        <w:rPr>
          <w:sz w:val="28"/>
          <w:szCs w:val="28"/>
          <w:lang w:eastAsia="zh-CN"/>
        </w:rPr>
        <w:t>___</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0" w:name="Наименование"/>
      <w:bookmarkEnd w:id="0"/>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B12513" w:rsidRPr="00C57508" w:rsidRDefault="002E5E2B" w:rsidP="00B12513">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405348">
        <w:rPr>
          <w:rFonts w:eastAsia="Droid Sans Fallback" w:cs="FreeSans"/>
          <w:kern w:val="1"/>
          <w:sz w:val="28"/>
          <w:szCs w:val="28"/>
          <w:lang w:eastAsia="zh-CN" w:bidi="hi-IN"/>
        </w:rPr>
        <w:t xml:space="preserve">        </w:t>
      </w:r>
      <w:bookmarkStart w:id="1" w:name="_GoBack"/>
      <w:bookmarkEnd w:id="1"/>
      <w:r w:rsidR="00B12513" w:rsidRPr="00A767E5">
        <w:rPr>
          <w:sz w:val="28"/>
          <w:szCs w:val="28"/>
        </w:rPr>
        <w:t xml:space="preserve">Во исполнение абзаца третьего части 2 статьи 179 Бюджетного кодекса Российской Федерации и </w:t>
      </w:r>
      <w:proofErr w:type="gramStart"/>
      <w:r w:rsidR="00B12513" w:rsidRPr="00A767E5">
        <w:rPr>
          <w:sz w:val="28"/>
          <w:szCs w:val="28"/>
        </w:rPr>
        <w:t>в</w:t>
      </w:r>
      <w:r w:rsidR="00B12513" w:rsidRPr="00122691">
        <w:rPr>
          <w:sz w:val="28"/>
          <w:szCs w:val="28"/>
        </w:rPr>
        <w:t xml:space="preserve">  соответствии</w:t>
      </w:r>
      <w:proofErr w:type="gramEnd"/>
      <w:r w:rsidR="00B12513" w:rsidRPr="00122691">
        <w:rPr>
          <w:sz w:val="28"/>
          <w:szCs w:val="28"/>
        </w:rPr>
        <w:t xml:space="preserve"> с Порядком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от </w:t>
      </w:r>
      <w:r w:rsidR="00B12513">
        <w:rPr>
          <w:sz w:val="28"/>
          <w:szCs w:val="28"/>
        </w:rPr>
        <w:t>12</w:t>
      </w:r>
      <w:r w:rsidR="00B12513" w:rsidRPr="00122691">
        <w:rPr>
          <w:sz w:val="28"/>
          <w:szCs w:val="28"/>
        </w:rPr>
        <w:t>.0</w:t>
      </w:r>
      <w:r w:rsidR="00B12513">
        <w:rPr>
          <w:sz w:val="28"/>
          <w:szCs w:val="28"/>
        </w:rPr>
        <w:t>7</w:t>
      </w:r>
      <w:r w:rsidR="00B12513" w:rsidRPr="00122691">
        <w:rPr>
          <w:sz w:val="28"/>
          <w:szCs w:val="28"/>
        </w:rPr>
        <w:t>.20</w:t>
      </w:r>
      <w:r w:rsidR="00B12513">
        <w:rPr>
          <w:sz w:val="28"/>
          <w:szCs w:val="28"/>
        </w:rPr>
        <w:t>24</w:t>
      </w:r>
      <w:r w:rsidR="00B12513" w:rsidRPr="00122691">
        <w:rPr>
          <w:sz w:val="28"/>
          <w:szCs w:val="28"/>
        </w:rPr>
        <w:t xml:space="preserve"> №</w:t>
      </w:r>
      <w:r w:rsidR="00B12513">
        <w:rPr>
          <w:sz w:val="28"/>
          <w:szCs w:val="28"/>
        </w:rPr>
        <w:t xml:space="preserve"> 67</w:t>
      </w:r>
      <w:r w:rsidR="00B12513" w:rsidRPr="00122691">
        <w:rPr>
          <w:sz w:val="28"/>
          <w:szCs w:val="28"/>
        </w:rPr>
        <w:t xml:space="preserve"> «Об утверждении Порядка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в целях корректировки объемов финансирования отдельных программных мероприятий,</w:t>
      </w:r>
      <w:r w:rsidR="00B12513">
        <w:rPr>
          <w:sz w:val="28"/>
          <w:szCs w:val="28"/>
        </w:rPr>
        <w:t xml:space="preserve"> </w:t>
      </w:r>
      <w:r w:rsidR="00B12513" w:rsidRPr="00190DE3">
        <w:rPr>
          <w:rFonts w:eastAsia="Droid Sans Fallback"/>
          <w:b/>
          <w:spacing w:val="20"/>
          <w:kern w:val="28"/>
          <w:sz w:val="28"/>
          <w:szCs w:val="28"/>
          <w:lang w:bidi="hi-IN"/>
        </w:rPr>
        <w:t>постановляет</w:t>
      </w:r>
      <w:r w:rsidR="00B12513" w:rsidRPr="00190DE3">
        <w:rPr>
          <w:rFonts w:eastAsia="Droid Sans Fallback"/>
          <w:b/>
          <w:kern w:val="1"/>
          <w:sz w:val="28"/>
          <w:szCs w:val="28"/>
          <w:lang w:bidi="hi-IN"/>
        </w:rPr>
        <w:t>:</w:t>
      </w:r>
    </w:p>
    <w:p w:rsidR="00B12513" w:rsidRDefault="00B12513" w:rsidP="00B12513">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B12513">
        <w:rPr>
          <w:sz w:val="28"/>
          <w:szCs w:val="28"/>
        </w:rPr>
        <w:t>30.11.2018 № 117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 управления муниципальными финансами поселения</w:t>
      </w:r>
      <w:r>
        <w:rPr>
          <w:sz w:val="28"/>
          <w:szCs w:val="28"/>
        </w:rPr>
        <w:t xml:space="preserve">» </w:t>
      </w:r>
      <w:r w:rsidRPr="00122691">
        <w:rPr>
          <w:sz w:val="28"/>
          <w:szCs w:val="28"/>
        </w:rPr>
        <w:t>следующие изменения:</w:t>
      </w:r>
    </w:p>
    <w:p w:rsidR="00B12513" w:rsidRDefault="00B12513" w:rsidP="00B12513">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sz w:val="28"/>
        </w:rPr>
        <w:t xml:space="preserve">Грушево-Дубовского </w:t>
      </w:r>
      <w:proofErr w:type="gramStart"/>
      <w:r>
        <w:rPr>
          <w:sz w:val="28"/>
        </w:rPr>
        <w:t>сельского</w:t>
      </w:r>
      <w:r w:rsidRPr="00F924FD">
        <w:rPr>
          <w:sz w:val="28"/>
        </w:rPr>
        <w:t xml:space="preserve"> </w:t>
      </w:r>
      <w:r>
        <w:rPr>
          <w:sz w:val="28"/>
        </w:rPr>
        <w:t xml:space="preserve"> поселения</w:t>
      </w:r>
      <w:proofErr w:type="gramEnd"/>
      <w:r w:rsidRPr="00190DE3">
        <w:rPr>
          <w:b/>
          <w:sz w:val="28"/>
          <w:szCs w:val="28"/>
        </w:rPr>
        <w:t xml:space="preserve"> «</w:t>
      </w:r>
      <w:r w:rsidRPr="00B12513">
        <w:rPr>
          <w:sz w:val="28"/>
          <w:szCs w:val="28"/>
        </w:rPr>
        <w:t>Управление муниципальными финансами и создание условий для эффективного управления муниципальными финансами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tbl>
      <w:tblPr>
        <w:tblW w:w="5000" w:type="pct"/>
        <w:tblLayout w:type="fixed"/>
        <w:tblLook w:val="04A0" w:firstRow="1" w:lastRow="0" w:firstColumn="1" w:lastColumn="0" w:noHBand="0" w:noVBand="1"/>
      </w:tblPr>
      <w:tblGrid>
        <w:gridCol w:w="611"/>
        <w:gridCol w:w="3406"/>
        <w:gridCol w:w="402"/>
        <w:gridCol w:w="5785"/>
      </w:tblGrid>
      <w:tr w:rsidR="00B12513" w:rsidRPr="00FE703B" w:rsidTr="00B12513">
        <w:tc>
          <w:tcPr>
            <w:tcW w:w="787" w:type="dxa"/>
          </w:tcPr>
          <w:p w:rsidR="00B12513" w:rsidRPr="00F924FD" w:rsidRDefault="00B12513" w:rsidP="00B12513">
            <w:pPr>
              <w:widowControl w:val="0"/>
              <w:spacing w:line="264" w:lineRule="auto"/>
              <w:jc w:val="center"/>
              <w:rPr>
                <w:sz w:val="28"/>
              </w:rPr>
            </w:pPr>
            <w:r w:rsidRPr="00F924FD">
              <w:rPr>
                <w:sz w:val="28"/>
              </w:rPr>
              <w:t>1.5.</w:t>
            </w:r>
          </w:p>
        </w:tc>
        <w:tc>
          <w:tcPr>
            <w:tcW w:w="4901" w:type="dxa"/>
            <w:shd w:val="clear" w:color="auto" w:fill="auto"/>
          </w:tcPr>
          <w:p w:rsidR="00B12513" w:rsidRPr="00F924FD" w:rsidRDefault="00B12513" w:rsidP="00B12513">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80" w:type="dxa"/>
          </w:tcPr>
          <w:p w:rsidR="00B12513" w:rsidRPr="00F924FD" w:rsidRDefault="00B12513" w:rsidP="00B12513">
            <w:pPr>
              <w:widowControl w:val="0"/>
              <w:spacing w:line="264" w:lineRule="auto"/>
              <w:jc w:val="center"/>
              <w:rPr>
                <w:sz w:val="28"/>
              </w:rPr>
            </w:pPr>
            <w:r w:rsidRPr="00F924FD">
              <w:rPr>
                <w:sz w:val="28"/>
              </w:rPr>
              <w:t>–</w:t>
            </w:r>
          </w:p>
        </w:tc>
        <w:tc>
          <w:tcPr>
            <w:tcW w:w="8402" w:type="dxa"/>
            <w:shd w:val="clear" w:color="auto" w:fill="auto"/>
          </w:tcPr>
          <w:p w:rsidR="00B12513" w:rsidRPr="00F959A9" w:rsidRDefault="00B12513" w:rsidP="00B12513">
            <w:pPr>
              <w:widowControl w:val="0"/>
              <w:spacing w:line="264" w:lineRule="auto"/>
              <w:jc w:val="both"/>
              <w:rPr>
                <w:sz w:val="28"/>
              </w:rPr>
            </w:pPr>
            <w:r>
              <w:rPr>
                <w:sz w:val="28"/>
              </w:rPr>
              <w:t>81 654,0</w:t>
            </w:r>
            <w:r w:rsidRPr="00F959A9">
              <w:rPr>
                <w:sz w:val="28"/>
              </w:rPr>
              <w:t xml:space="preserve"> тыс. рублей:</w:t>
            </w:r>
          </w:p>
          <w:p w:rsidR="00B12513" w:rsidRPr="00F959A9" w:rsidRDefault="00B12513" w:rsidP="00B12513">
            <w:pPr>
              <w:widowControl w:val="0"/>
              <w:spacing w:line="264" w:lineRule="auto"/>
              <w:jc w:val="both"/>
              <w:rPr>
                <w:sz w:val="28"/>
              </w:rPr>
            </w:pPr>
            <w:r w:rsidRPr="00F959A9">
              <w:rPr>
                <w:sz w:val="28"/>
              </w:rPr>
              <w:t>этап I: 39 892,1 тыс. рублей;</w:t>
            </w:r>
          </w:p>
          <w:p w:rsidR="00B12513" w:rsidRPr="00FE703B" w:rsidRDefault="00B12513" w:rsidP="00B12513">
            <w:pPr>
              <w:widowControl w:val="0"/>
              <w:spacing w:line="264" w:lineRule="auto"/>
              <w:jc w:val="both"/>
              <w:rPr>
                <w:sz w:val="28"/>
                <w:highlight w:val="yellow"/>
              </w:rPr>
            </w:pPr>
            <w:r w:rsidRPr="00F959A9">
              <w:rPr>
                <w:sz w:val="28"/>
              </w:rPr>
              <w:t xml:space="preserve">этап II: </w:t>
            </w:r>
            <w:r>
              <w:rPr>
                <w:sz w:val="28"/>
              </w:rPr>
              <w:t>41 761,9</w:t>
            </w:r>
            <w:r w:rsidRPr="00F959A9">
              <w:rPr>
                <w:sz w:val="28"/>
              </w:rPr>
              <w:t xml:space="preserve"> тыс. рублей</w:t>
            </w:r>
            <w:r w:rsidR="00B45E6D">
              <w:rPr>
                <w:sz w:val="28"/>
              </w:rPr>
              <w:t>»;</w:t>
            </w:r>
          </w:p>
        </w:tc>
      </w:tr>
    </w:tbl>
    <w:p w:rsidR="00205045" w:rsidRPr="00205045" w:rsidRDefault="00205045" w:rsidP="00B12513">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B12513" w:rsidRDefault="00B12513" w:rsidP="00B12513">
      <w:pPr>
        <w:widowControl w:val="0"/>
        <w:tabs>
          <w:tab w:val="left" w:pos="993"/>
        </w:tabs>
        <w:ind w:right="-29"/>
        <w:contextualSpacing/>
        <w:jc w:val="both"/>
        <w:rPr>
          <w:sz w:val="28"/>
          <w:szCs w:val="28"/>
        </w:rPr>
        <w:sectPr w:rsidR="00B12513"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B12513" w:rsidRPr="00460C41" w:rsidRDefault="00B12513" w:rsidP="00B12513">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B12513" w:rsidRDefault="00B12513" w:rsidP="00B12513">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Наименование </w:t>
            </w:r>
          </w:p>
          <w:p w:rsidR="00B12513" w:rsidRPr="00B12513" w:rsidRDefault="00B12513" w:rsidP="00B12513">
            <w:pPr>
              <w:jc w:val="center"/>
              <w:rPr>
                <w:sz w:val="28"/>
                <w:szCs w:val="28"/>
              </w:rPr>
            </w:pPr>
            <w:r w:rsidRPr="00B12513">
              <w:rPr>
                <w:sz w:val="28"/>
                <w:szCs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Объем расходов по годам реализации (тыс. рублей)</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2026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Всего</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6</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roofErr w:type="gramStart"/>
            <w:r w:rsidRPr="00B12513">
              <w:rPr>
                <w:sz w:val="28"/>
                <w:szCs w:val="28"/>
              </w:rPr>
              <w:t>Муниципальная  программа</w:t>
            </w:r>
            <w:proofErr w:type="gramEnd"/>
            <w:r w:rsidRPr="00B12513">
              <w:rPr>
                <w:sz w:val="28"/>
                <w:szCs w:val="28"/>
              </w:rPr>
              <w:t xml:space="preserve"> Грушево-Дубовского сельского поселения «Управление муниципальными  финансами </w:t>
            </w:r>
          </w:p>
          <w:p w:rsidR="00B12513" w:rsidRPr="00B12513" w:rsidRDefault="00B12513" w:rsidP="00B12513">
            <w:pPr>
              <w:jc w:val="center"/>
              <w:rPr>
                <w:sz w:val="28"/>
                <w:szCs w:val="28"/>
              </w:rPr>
            </w:pPr>
            <w:r w:rsidRPr="00B12513">
              <w:rPr>
                <w:sz w:val="28"/>
                <w:szCs w:val="28"/>
              </w:rPr>
              <w:t xml:space="preserve">и создание условий для эффективного управления муниципальными финансами поселения»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Комплекс процессных мероприятий «Эффективное управление доходами»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Комплекс процессных мероприятий «Информационное обеспечение </w:t>
            </w:r>
          </w:p>
          <w:p w:rsidR="00B12513" w:rsidRPr="00B12513" w:rsidRDefault="00B12513" w:rsidP="00B12513">
            <w:pPr>
              <w:jc w:val="center"/>
              <w:rPr>
                <w:sz w:val="28"/>
                <w:szCs w:val="28"/>
              </w:rPr>
            </w:pPr>
            <w:r w:rsidRPr="00B12513">
              <w:rPr>
                <w:sz w:val="28"/>
                <w:szCs w:val="28"/>
              </w:rPr>
              <w:t xml:space="preserve">и организация бюджетного процесса»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Pr>
                <w:sz w:val="28"/>
                <w:szCs w:val="28"/>
              </w:rPr>
              <w:t>10104,6</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B12513">
            <w:pPr>
              <w:jc w:val="center"/>
              <w:rPr>
                <w:sz w:val="28"/>
                <w:szCs w:val="28"/>
              </w:rPr>
            </w:pPr>
            <w:r>
              <w:rPr>
                <w:sz w:val="28"/>
                <w:szCs w:val="28"/>
              </w:rPr>
              <w:t>27490,3</w:t>
            </w:r>
            <w:r w:rsidR="00B45E6D">
              <w:rPr>
                <w:sz w:val="28"/>
                <w:szCs w:val="28"/>
              </w:rPr>
              <w:t>»;</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bl>
    <w:p w:rsidR="00B12513" w:rsidRPr="00BC0D59" w:rsidRDefault="00B12513" w:rsidP="00B12513">
      <w:pPr>
        <w:jc w:val="center"/>
        <w:rPr>
          <w:sz w:val="28"/>
          <w:szCs w:val="28"/>
        </w:rPr>
      </w:pPr>
    </w:p>
    <w:p w:rsidR="00A36CD6" w:rsidRDefault="00A36CD6" w:rsidP="00B12513">
      <w:pPr>
        <w:jc w:val="both"/>
        <w:rPr>
          <w:sz w:val="28"/>
          <w:szCs w:val="28"/>
        </w:rPr>
      </w:pPr>
    </w:p>
    <w:p w:rsidR="00A36CD6" w:rsidRPr="00A36CD6" w:rsidRDefault="00A36CD6" w:rsidP="00A36CD6">
      <w:pPr>
        <w:rPr>
          <w:sz w:val="28"/>
          <w:szCs w:val="28"/>
        </w:rPr>
      </w:pPr>
    </w:p>
    <w:p w:rsidR="00A36CD6" w:rsidRPr="00A36CD6" w:rsidRDefault="00A36CD6" w:rsidP="00A36CD6">
      <w:pPr>
        <w:rPr>
          <w:sz w:val="28"/>
          <w:szCs w:val="28"/>
        </w:rPr>
      </w:pPr>
    </w:p>
    <w:p w:rsidR="00A36CD6" w:rsidRDefault="00A36CD6" w:rsidP="00A36CD6">
      <w:pPr>
        <w:ind w:firstLine="708"/>
        <w:rPr>
          <w:bCs/>
          <w:sz w:val="28"/>
          <w:szCs w:val="28"/>
        </w:rPr>
      </w:pPr>
    </w:p>
    <w:p w:rsidR="00A36CD6" w:rsidRPr="00A36CD6" w:rsidRDefault="00A36CD6" w:rsidP="00A36CD6">
      <w:pPr>
        <w:ind w:firstLine="708"/>
        <w:rPr>
          <w:i/>
          <w:sz w:val="28"/>
          <w:szCs w:val="28"/>
        </w:rPr>
      </w:pPr>
      <w:r w:rsidRPr="00A36CD6">
        <w:rPr>
          <w:bCs/>
          <w:sz w:val="28"/>
          <w:szCs w:val="28"/>
        </w:rPr>
        <w:lastRenderedPageBreak/>
        <w:t>1.3.         Пункт 4</w:t>
      </w:r>
      <w:r w:rsidRPr="00A36CD6">
        <w:rPr>
          <w:sz w:val="28"/>
          <w:szCs w:val="28"/>
        </w:rPr>
        <w:t xml:space="preserve"> </w:t>
      </w:r>
      <w:proofErr w:type="gramStart"/>
      <w:r>
        <w:rPr>
          <w:sz w:val="28"/>
          <w:szCs w:val="28"/>
        </w:rPr>
        <w:t xml:space="preserve">   «</w:t>
      </w:r>
      <w:proofErr w:type="gramEnd"/>
      <w:r>
        <w:rPr>
          <w:sz w:val="28"/>
          <w:szCs w:val="28"/>
        </w:rPr>
        <w:t xml:space="preserve">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 xml:space="preserve">паспорта      комплекса процессных мероприятий «Информационное обеспечение и организация бюджетного процесса»   </w:t>
      </w:r>
      <w:r w:rsidRPr="00A36CD6">
        <w:rPr>
          <w:bCs/>
          <w:sz w:val="28"/>
          <w:szCs w:val="28"/>
        </w:rPr>
        <w:t>изложить в новой редакции:</w:t>
      </w:r>
      <w:r w:rsidRPr="00A36CD6">
        <w:rPr>
          <w:bCs/>
          <w:sz w:val="28"/>
          <w:szCs w:val="28"/>
        </w:rPr>
        <w:tab/>
      </w:r>
    </w:p>
    <w:p w:rsidR="00A36CD6" w:rsidRPr="00A36CD6" w:rsidRDefault="00A36CD6" w:rsidP="00A36CD6">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A36CD6" w:rsidRPr="00AF4380" w:rsidRDefault="00A36CD6" w:rsidP="00A36CD6">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 xml:space="preserve">№ </w:t>
            </w:r>
          </w:p>
          <w:p w:rsidR="00A36CD6" w:rsidRPr="00AF4380" w:rsidRDefault="00A36CD6" w:rsidP="008561EB">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Объем расходов по годам реализации (тыс. рублей)</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t>202</w:t>
            </w:r>
            <w:r>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Всего</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7</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A36CD6" w:rsidRPr="00AF4380" w:rsidRDefault="00A36CD6" w:rsidP="008561EB">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strike/>
                <w:color w:val="000000" w:themeColor="text1"/>
                <w:sz w:val="28"/>
              </w:rPr>
            </w:pPr>
            <w:r>
              <w:rPr>
                <w:color w:val="000000" w:themeColor="text1"/>
                <w:sz w:val="28"/>
              </w:rPr>
              <w:t>10104,6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FE703B" w:rsidRDefault="00A36CD6" w:rsidP="008561EB">
            <w:pPr>
              <w:widowControl w:val="0"/>
              <w:jc w:val="center"/>
              <w:outlineLvl w:val="2"/>
              <w:rPr>
                <w:color w:val="000000" w:themeColor="text1"/>
                <w:sz w:val="28"/>
              </w:rPr>
            </w:pPr>
            <w:r>
              <w:rPr>
                <w:color w:val="000000" w:themeColor="text1"/>
                <w:sz w:val="28"/>
              </w:rPr>
              <w:t>27490,3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7354,6</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21553,2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1950,4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1492,0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1364,1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4806,5</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6,4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17,2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95101041040228420240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95101041040287040540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42,3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120,3</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73,2</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212,0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95101061040287080540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17</w:t>
            </w:r>
            <w:r w:rsidRPr="0059126D">
              <w:rPr>
                <w:color w:val="000000" w:themeColor="text1"/>
              </w:rPr>
              <w:t>,7</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51</w:t>
            </w:r>
            <w:r w:rsidRPr="0059126D">
              <w:rPr>
                <w:color w:val="000000" w:themeColor="text1"/>
              </w:rPr>
              <w:t>,1</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616F39">
              <w:t>95101131040299990240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49,0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97,0</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rPr>
                <w:highlight w:val="yellow"/>
              </w:rPr>
            </w:pPr>
            <w:r>
              <w:t>95101131040299990850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394,0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416,0</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95101131040228410320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tabs>
                <w:tab w:val="left" w:pos="11057"/>
              </w:tabs>
            </w:pPr>
            <w:r w:rsidRPr="00AF4380">
              <w:t xml:space="preserve">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w:t>
            </w:r>
            <w:r w:rsidRPr="00AF4380">
              <w:lastRenderedPageBreak/>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lastRenderedPageBreak/>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r>
              <w:t>»;</w:t>
            </w:r>
          </w:p>
        </w:tc>
      </w:tr>
    </w:tbl>
    <w:p w:rsidR="00B45E6D" w:rsidRDefault="00B45E6D" w:rsidP="00A36CD6">
      <w:pPr>
        <w:rPr>
          <w:sz w:val="28"/>
          <w:szCs w:val="28"/>
        </w:rPr>
      </w:pPr>
    </w:p>
    <w:p w:rsidR="00B45E6D" w:rsidRPr="00B45E6D" w:rsidRDefault="00B45E6D" w:rsidP="00B45E6D">
      <w:pPr>
        <w:rPr>
          <w:sz w:val="28"/>
          <w:szCs w:val="28"/>
        </w:rPr>
      </w:pPr>
      <w:r>
        <w:rPr>
          <w:sz w:val="28"/>
          <w:szCs w:val="28"/>
        </w:rPr>
        <w:t xml:space="preserve"> </w:t>
      </w:r>
      <w:r w:rsidRPr="00B45E6D">
        <w:rPr>
          <w:sz w:val="28"/>
          <w:szCs w:val="28"/>
        </w:rPr>
        <w:t>2. Настоящее постановление вступает в силу со дня его официального опубликования</w:t>
      </w:r>
    </w:p>
    <w:p w:rsidR="00B45E6D" w:rsidRPr="00B45E6D" w:rsidRDefault="00B45E6D" w:rsidP="00B45E6D">
      <w:pPr>
        <w:rPr>
          <w:sz w:val="28"/>
          <w:szCs w:val="28"/>
        </w:rPr>
      </w:pPr>
      <w:r w:rsidRPr="00B45E6D">
        <w:rPr>
          <w:sz w:val="28"/>
          <w:szCs w:val="28"/>
        </w:rPr>
        <w:t xml:space="preserve"> 3. Контроль за выполнением постановления оставляю за собой.</w:t>
      </w:r>
    </w:p>
    <w:p w:rsidR="00B45E6D" w:rsidRPr="00B45E6D" w:rsidRDefault="00B45E6D" w:rsidP="00B45E6D">
      <w:pPr>
        <w:rPr>
          <w:sz w:val="28"/>
          <w:szCs w:val="28"/>
        </w:rPr>
      </w:pPr>
    </w:p>
    <w:p w:rsidR="00B45E6D" w:rsidRPr="00B45E6D" w:rsidRDefault="00B45E6D" w:rsidP="00B45E6D">
      <w:pPr>
        <w:rPr>
          <w:sz w:val="28"/>
          <w:szCs w:val="28"/>
        </w:rPr>
      </w:pPr>
      <w:r w:rsidRPr="00B45E6D">
        <w:rPr>
          <w:sz w:val="28"/>
          <w:szCs w:val="28"/>
        </w:rPr>
        <w:t xml:space="preserve">Глава Администрация </w:t>
      </w:r>
    </w:p>
    <w:p w:rsidR="00B45E6D" w:rsidRDefault="00B45E6D" w:rsidP="00B45E6D">
      <w:pPr>
        <w:rPr>
          <w:sz w:val="28"/>
          <w:szCs w:val="28"/>
        </w:rPr>
      </w:pPr>
      <w:r w:rsidRPr="00B45E6D">
        <w:rPr>
          <w:sz w:val="28"/>
          <w:szCs w:val="28"/>
        </w:rPr>
        <w:t>Грушево-Дубовского сельского поселения</w:t>
      </w:r>
      <w:r w:rsidRPr="00B45E6D">
        <w:rPr>
          <w:sz w:val="28"/>
          <w:szCs w:val="28"/>
        </w:rPr>
        <w:tab/>
        <w:t xml:space="preserve">                                                                                            И.В. Никулин                                                                  </w:t>
      </w:r>
    </w:p>
    <w:p w:rsidR="00B45E6D" w:rsidRDefault="00B45E6D" w:rsidP="00B45E6D">
      <w:pPr>
        <w:rPr>
          <w:sz w:val="28"/>
          <w:szCs w:val="28"/>
        </w:rPr>
      </w:pPr>
    </w:p>
    <w:p w:rsid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sectPr w:rsidR="00B45E6D" w:rsidRPr="00B45E6D" w:rsidSect="002534C9">
      <w:headerReference w:type="default" r:id="rId11"/>
      <w:footerReference w:type="default" r:id="rId12"/>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513" w:rsidRDefault="00B12513">
      <w:r>
        <w:separator/>
      </w:r>
    </w:p>
  </w:endnote>
  <w:endnote w:type="continuationSeparator" w:id="0">
    <w:p w:rsidR="00B12513" w:rsidRDefault="00B1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13" w:rsidRPr="007E786B" w:rsidRDefault="00B12513">
    <w:pPr>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513" w:rsidRDefault="00B12513">
      <w:r>
        <w:separator/>
      </w:r>
    </w:p>
  </w:footnote>
  <w:footnote w:type="continuationSeparator" w:id="0">
    <w:p w:rsidR="00B12513" w:rsidRDefault="00B1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13" w:rsidRDefault="00B12513">
    <w:pPr>
      <w:framePr w:wrap="around" w:vAnchor="text" w:hAnchor="margin" w:xAlign="center" w:y="1"/>
    </w:pPr>
    <w:r>
      <w:rPr>
        <w:noProof/>
      </w:rPr>
      <w:fldChar w:fldCharType="begin"/>
    </w:r>
    <w:r>
      <w:rPr>
        <w:noProof/>
      </w:rPr>
      <w:instrText>PAGE \* Arabic</w:instrText>
    </w:r>
    <w:r>
      <w:rPr>
        <w:noProof/>
      </w:rPr>
      <w:fldChar w:fldCharType="separate"/>
    </w:r>
    <w:r w:rsidR="00B45E6D">
      <w:rPr>
        <w:noProof/>
      </w:rPr>
      <w:t>3</w:t>
    </w:r>
    <w:r>
      <w:rPr>
        <w:noProof/>
      </w:rPr>
      <w:fldChar w:fldCharType="end"/>
    </w:r>
  </w:p>
  <w:p w:rsidR="00B12513" w:rsidRDefault="00B12513">
    <w:pPr>
      <w:pStyle w:val="a3"/>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13" w:rsidRDefault="00B12513">
    <w:pPr>
      <w:pStyle w:val="a3"/>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41D5F"/>
    <w:rsid w:val="002451CA"/>
    <w:rsid w:val="00247991"/>
    <w:rsid w:val="002501D5"/>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2770B"/>
    <w:rsid w:val="00A327C7"/>
    <w:rsid w:val="00A35C04"/>
    <w:rsid w:val="00A36C6E"/>
    <w:rsid w:val="00A36CD6"/>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395A"/>
    <w:rsid w:val="00E249B9"/>
    <w:rsid w:val="00E262E5"/>
    <w:rsid w:val="00E27A14"/>
    <w:rsid w:val="00E30BE3"/>
    <w:rsid w:val="00E31306"/>
    <w:rsid w:val="00E3407B"/>
    <w:rsid w:val="00E34EDC"/>
    <w:rsid w:val="00E40AC1"/>
    <w:rsid w:val="00E41645"/>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EBA8E7"/>
  <w15:docId w15:val="{02B9841E-0728-4DC9-8544-059667FD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afffffc"/>
    <w:uiPriority w:val="10"/>
    <w:qFormat/>
    <w:rsid w:val="00932C13"/>
    <w:pPr>
      <w:spacing w:before="567" w:after="567"/>
      <w:jc w:val="center"/>
    </w:pPr>
    <w:rPr>
      <w:rFonts w:ascii="XO Thames" w:hAnsi="XO Thames"/>
      <w:b/>
      <w:caps/>
      <w:color w:val="000000"/>
      <w:sz w:val="40"/>
    </w:rPr>
  </w:style>
  <w:style w:type="character" w:customStyle="1" w:styleId="afffffc">
    <w:name w:val="Заголовок Знак"/>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d">
    <w:name w:val="index heading"/>
    <w:basedOn w:val="a"/>
    <w:link w:val="afffffe"/>
    <w:rsid w:val="00932C13"/>
    <w:pPr>
      <w:spacing w:after="200" w:line="276" w:lineRule="auto"/>
    </w:pPr>
    <w:rPr>
      <w:rFonts w:asciiTheme="minorHAnsi" w:hAnsiTheme="minorHAnsi"/>
      <w:color w:val="000000"/>
      <w:sz w:val="22"/>
      <w:szCs w:val="20"/>
    </w:rPr>
  </w:style>
  <w:style w:type="character" w:customStyle="1" w:styleId="afffffe">
    <w:name w:val="Указатель Знак"/>
    <w:basedOn w:val="1f"/>
    <w:link w:val="afffffd"/>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6A27-69B1-418E-BC95-D3AF3937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4</Pages>
  <Words>552</Words>
  <Characters>4367</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Пользователь</cp:lastModifiedBy>
  <cp:revision>3</cp:revision>
  <cp:lastPrinted>2024-11-21T06:55:00Z</cp:lastPrinted>
  <dcterms:created xsi:type="dcterms:W3CDTF">2025-03-19T15:51:00Z</dcterms:created>
  <dcterms:modified xsi:type="dcterms:W3CDTF">2025-03-19T16:04:00Z</dcterms:modified>
</cp:coreProperties>
</file>