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9F" w:rsidRDefault="00432D5B">
      <w:pPr>
        <w:pStyle w:val="ae"/>
      </w:pPr>
      <w:r>
        <w:t>СОГЛАШЕНИЕ О ПЕРЕДАЧЕ ПОЛНОМОЧИЙ №</w:t>
      </w:r>
      <w:r w:rsidR="002A1D93">
        <w:t xml:space="preserve"> 37</w:t>
      </w:r>
    </w:p>
    <w:p w:rsidR="00D7159F" w:rsidRDefault="00D7159F">
      <w:pPr>
        <w:pStyle w:val="ae"/>
      </w:pPr>
    </w:p>
    <w:p w:rsidR="00D7159F" w:rsidRDefault="002A1D93">
      <w:pPr>
        <w:rPr>
          <w:sz w:val="28"/>
        </w:rPr>
      </w:pPr>
      <w:r>
        <w:rPr>
          <w:sz w:val="28"/>
        </w:rPr>
        <w:t xml:space="preserve">г. Белая Калитва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«09</w:t>
      </w:r>
      <w:r w:rsidR="00432D5B">
        <w:rPr>
          <w:sz w:val="28"/>
        </w:rPr>
        <w:t>» декабря 2022 г.</w:t>
      </w:r>
    </w:p>
    <w:p w:rsidR="00D7159F" w:rsidRDefault="00D7159F">
      <w:pPr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Белокалитвинского района, именуемая в дальнейшем </w:t>
      </w:r>
      <w:r>
        <w:rPr>
          <w:b/>
          <w:sz w:val="28"/>
        </w:rPr>
        <w:t>Муниципальный район</w:t>
      </w:r>
      <w:r>
        <w:rPr>
          <w:sz w:val="28"/>
        </w:rPr>
        <w:t>, в лице главы Администрации Белокалитвинского района Мельниковой Ольги Александровны, действующей на основании Устава муниципального образования «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район», с одной стороны, и Администрация</w:t>
      </w:r>
      <w:r w:rsidR="00063AD5">
        <w:rPr>
          <w:sz w:val="28"/>
        </w:rPr>
        <w:t xml:space="preserve">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поселения, именуемая в дальнейшем </w:t>
      </w:r>
      <w:r>
        <w:rPr>
          <w:b/>
          <w:sz w:val="28"/>
        </w:rPr>
        <w:t>Поселение</w:t>
      </w:r>
      <w:r>
        <w:rPr>
          <w:spacing w:val="-1"/>
          <w:sz w:val="28"/>
        </w:rPr>
        <w:t>,</w:t>
      </w:r>
      <w:r w:rsidR="00063AD5">
        <w:rPr>
          <w:spacing w:val="-1"/>
          <w:sz w:val="28"/>
        </w:rPr>
        <w:t xml:space="preserve"> </w:t>
      </w:r>
      <w:r>
        <w:rPr>
          <w:sz w:val="28"/>
        </w:rPr>
        <w:t>в лице главы Администрации</w:t>
      </w:r>
      <w:r w:rsidR="00063AD5">
        <w:rPr>
          <w:sz w:val="28"/>
        </w:rPr>
        <w:t xml:space="preserve"> </w:t>
      </w:r>
      <w:proofErr w:type="spellStart"/>
      <w:r>
        <w:rPr>
          <w:sz w:val="28"/>
        </w:rPr>
        <w:t>Грушево-Дубовского</w:t>
      </w:r>
      <w:proofErr w:type="spellEnd"/>
      <w:r w:rsidR="00063AD5">
        <w:rPr>
          <w:sz w:val="28"/>
        </w:rPr>
        <w:t xml:space="preserve"> </w:t>
      </w:r>
      <w:r>
        <w:rPr>
          <w:sz w:val="28"/>
        </w:rPr>
        <w:t>сельского поселения Никулина Игоря Вячеславовича,</w:t>
      </w:r>
      <w:r w:rsidR="00063AD5">
        <w:rPr>
          <w:sz w:val="28"/>
        </w:rPr>
        <w:t xml:space="preserve"> </w:t>
      </w:r>
      <w:r>
        <w:rPr>
          <w:sz w:val="28"/>
        </w:rPr>
        <w:t>действующего</w:t>
      </w:r>
      <w:r w:rsidR="00063AD5">
        <w:rPr>
          <w:sz w:val="28"/>
        </w:rPr>
        <w:t xml:space="preserve"> </w:t>
      </w:r>
      <w:r>
        <w:rPr>
          <w:sz w:val="28"/>
        </w:rPr>
        <w:t>на основании Устава муниципального образования «</w:t>
      </w:r>
      <w:proofErr w:type="spellStart"/>
      <w:r>
        <w:rPr>
          <w:sz w:val="28"/>
        </w:rPr>
        <w:t>Грушево-Дубовское</w:t>
      </w:r>
      <w:proofErr w:type="spellEnd"/>
      <w:r>
        <w:rPr>
          <w:sz w:val="28"/>
        </w:rPr>
        <w:t xml:space="preserve"> сельское поселение», с другой стороны, на</w:t>
      </w:r>
      <w:proofErr w:type="gramEnd"/>
      <w:r>
        <w:rPr>
          <w:sz w:val="28"/>
        </w:rPr>
        <w:t xml:space="preserve"> основании Федерального закона Российской Федерации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район» заключили настоящее соглашение о передаче полномочи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далее – Соглашение) о нижеследующем:</w:t>
      </w:r>
    </w:p>
    <w:p w:rsidR="00D7159F" w:rsidRDefault="00D7159F">
      <w:pPr>
        <w:jc w:val="both"/>
        <w:rPr>
          <w:b/>
          <w:sz w:val="28"/>
        </w:rPr>
      </w:pPr>
    </w:p>
    <w:p w:rsidR="00D7159F" w:rsidRDefault="00432D5B">
      <w:pPr>
        <w:numPr>
          <w:ilvl w:val="0"/>
          <w:numId w:val="1"/>
        </w:numPr>
        <w:ind w:left="0" w:firstLine="567"/>
        <w:jc w:val="center"/>
        <w:rPr>
          <w:sz w:val="28"/>
        </w:rPr>
      </w:pPr>
      <w:r>
        <w:rPr>
          <w:sz w:val="28"/>
        </w:rPr>
        <w:t>Предмет соглашения и перечень полномочий</w:t>
      </w:r>
    </w:p>
    <w:p w:rsidR="00D7159F" w:rsidRDefault="00D7159F">
      <w:pPr>
        <w:ind w:left="567"/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 xml:space="preserve">1.1. По настоящему Соглашению Муниципальный район передает, а Поселение принимает на себя полномочия по дорожной деятельности в отношении автомобильных дорог местного значения в границах населенных пунктов сельского поселения и по обеспечению безопасности дорожного движения на них, включая осуществление муниципального контроля на автомобильном транспорте 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дорожном </w:t>
      </w:r>
      <w:proofErr w:type="gramStart"/>
      <w:r>
        <w:rPr>
          <w:sz w:val="28"/>
        </w:rPr>
        <w:t>хозяйстве</w:t>
      </w:r>
      <w:proofErr w:type="gramEnd"/>
      <w:r>
        <w:rPr>
          <w:sz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1.2. Передача полномочий Муниципальным районом Поселению осуществляется за счет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трансфертов, предоставляемых из бюджета Белокалитвинского района (далее – районный бюджет) в бюджет сельского поселения на содержание и ремонт связанных с реализацией переданных полномочий автомобильных дорог общего пользования местного значения согласно приложению №1 (далее – Автодороги).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1.3. Перечень передаваемых полномочий в рамках Соглашения: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Утверждение перечня Автодорог общего пользования;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Осуществление дорожной деятельности в отношении Автодорог по ремонту и содержанию автомобильных дорог;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Определение размера вреда, причиняемого тяжеловесными транспортными средствами при движении по Автодорогам;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Информационное обеспечение пользователей Автодорогами;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Утверждение нормативов финансовых затрат на капитальный ремонт, ремонт, содержание Автодорог и правил расчета размера ассигнований местного бюджета на указанные цели.</w:t>
      </w:r>
    </w:p>
    <w:p w:rsidR="00D7159F" w:rsidRDefault="00432D5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- Участие в обеспечении безопасности дорожного движения, осуществление мероприятий по обеспечению безопасности дорожного движения на Автодорогах в соответствии с требованиями действующих </w:t>
      </w:r>
      <w:proofErr w:type="spellStart"/>
      <w:r>
        <w:rPr>
          <w:sz w:val="28"/>
        </w:rPr>
        <w:t>ГОСТов</w:t>
      </w:r>
      <w:proofErr w:type="spellEnd"/>
      <w:r>
        <w:rPr>
          <w:sz w:val="28"/>
        </w:rPr>
        <w:t xml:space="preserve">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Автодорогах в целях</w:t>
      </w:r>
      <w:proofErr w:type="gramEnd"/>
      <w:r>
        <w:rPr>
          <w:sz w:val="28"/>
        </w:rPr>
        <w:t xml:space="preserve"> обеспечения безопасности дорожного движения;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Осуществление муниципального контроля на автомобильном транспорте и в дорожном хозяйстве в границах населенных пунктов поселения.</w:t>
      </w:r>
    </w:p>
    <w:p w:rsidR="00D7159F" w:rsidRDefault="00D7159F">
      <w:pPr>
        <w:ind w:firstLine="567"/>
        <w:jc w:val="both"/>
        <w:rPr>
          <w:b/>
        </w:rPr>
      </w:pPr>
    </w:p>
    <w:p w:rsidR="00D7159F" w:rsidRDefault="00432D5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Права и обязанности Сторон</w:t>
      </w:r>
    </w:p>
    <w:p w:rsidR="00D7159F" w:rsidRDefault="00D7159F">
      <w:pPr>
        <w:ind w:left="360"/>
        <w:rPr>
          <w:b/>
          <w:sz w:val="28"/>
        </w:rPr>
      </w:pPr>
    </w:p>
    <w:p w:rsidR="00D7159F" w:rsidRDefault="00432D5B">
      <w:pPr>
        <w:ind w:firstLine="567"/>
        <w:rPr>
          <w:sz w:val="28"/>
        </w:rPr>
      </w:pPr>
      <w:r>
        <w:rPr>
          <w:sz w:val="28"/>
        </w:rPr>
        <w:t>2.1. Муниципальный район имеет право: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2.1.1. Осуществлять контроль за исполнением Поселением</w:t>
      </w:r>
      <w:r w:rsidR="00063AD5">
        <w:rPr>
          <w:sz w:val="28"/>
        </w:rPr>
        <w:t xml:space="preserve"> </w:t>
      </w:r>
      <w:r>
        <w:rPr>
          <w:sz w:val="28"/>
        </w:rPr>
        <w:t>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трансфертов.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2.1.2. Получать от Поселения информацию об использовании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трансфертов.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2.1.3. Требовать возврата суммы перечисленных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 в случае их нецелевого использования Поселением.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2.1.4. Требовать возврата суммы перечисленных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 в случае неисполнения Поселением</w:t>
      </w:r>
      <w:r w:rsidR="00063AD5">
        <w:rPr>
          <w:sz w:val="28"/>
        </w:rPr>
        <w:t xml:space="preserve"> </w:t>
      </w:r>
      <w:r>
        <w:rPr>
          <w:sz w:val="28"/>
        </w:rPr>
        <w:t>переданных полномочий.</w:t>
      </w:r>
    </w:p>
    <w:p w:rsidR="00D7159F" w:rsidRDefault="00D7159F">
      <w:pPr>
        <w:tabs>
          <w:tab w:val="left" w:pos="1560"/>
        </w:tabs>
        <w:ind w:firstLine="567"/>
        <w:jc w:val="both"/>
        <w:rPr>
          <w:sz w:val="28"/>
        </w:rPr>
      </w:pP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 Муниципальный район обязан: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2.2.1. Передать Поселению</w:t>
      </w:r>
      <w:r w:rsidR="00063AD5">
        <w:rPr>
          <w:sz w:val="28"/>
        </w:rPr>
        <w:t xml:space="preserve"> </w:t>
      </w:r>
      <w:r>
        <w:rPr>
          <w:sz w:val="28"/>
        </w:rPr>
        <w:t>финансовые средства в виде межбюджетных трансфертов на реализацию переданных полномочий.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2.2.2.  Осуществлять контроль за исполнением Поселением переданных полномочий, а также за использованием Поселением предоставленных на эти цели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 xml:space="preserve">иде межбюджетных трансфертов. </w:t>
      </w:r>
    </w:p>
    <w:p w:rsidR="00D7159F" w:rsidRDefault="00432D5B">
      <w:pPr>
        <w:tabs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2.2.3. Предоставлять Поселению информацию, необходимую для осуществления переданных полномочий.</w:t>
      </w:r>
    </w:p>
    <w:p w:rsidR="00D7159F" w:rsidRDefault="00D7159F">
      <w:pPr>
        <w:tabs>
          <w:tab w:val="left" w:pos="1560"/>
        </w:tabs>
        <w:ind w:firstLine="567"/>
        <w:jc w:val="both"/>
        <w:rPr>
          <w:sz w:val="28"/>
        </w:rPr>
      </w:pPr>
    </w:p>
    <w:p w:rsidR="00D7159F" w:rsidRDefault="00432D5B">
      <w:pPr>
        <w:tabs>
          <w:tab w:val="left" w:pos="567"/>
          <w:tab w:val="left" w:pos="1276"/>
        </w:tabs>
        <w:ind w:firstLine="567"/>
        <w:rPr>
          <w:sz w:val="28"/>
        </w:rPr>
      </w:pPr>
      <w:r>
        <w:rPr>
          <w:sz w:val="28"/>
        </w:rPr>
        <w:t>2.3. Поселение</w:t>
      </w:r>
      <w:r w:rsidR="00063AD5">
        <w:rPr>
          <w:sz w:val="28"/>
        </w:rPr>
        <w:t xml:space="preserve"> </w:t>
      </w:r>
      <w:r>
        <w:rPr>
          <w:sz w:val="28"/>
        </w:rPr>
        <w:t>имеет право: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2.3.1. Получать от Муниципального района сведения и документы, необходимые для исполнения переданных полномочий.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2.3.2. Получать финансовое обеспечение полномочий за счет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D7159F" w:rsidRDefault="00D7159F">
      <w:pPr>
        <w:ind w:firstLine="709"/>
        <w:jc w:val="both"/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2.4. Поселение обязано: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2.4.1. Осуществлять переданные полномочия в соответствии с требованиями действующего законодательства.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2.4.2. Обеспечивать целевое использование межбюджетных трансфертов, предоставленных Муниципальным районом, исключительно на осуществление переданных полномочий.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2.4.3. Представлять Муниципальному району отчёты о ходе исполнения полномочий, использовании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трансфертов, а также иную необходимую информацию.</w:t>
      </w:r>
    </w:p>
    <w:p w:rsidR="00D7159F" w:rsidRDefault="00D7159F">
      <w:pPr>
        <w:rPr>
          <w:sz w:val="28"/>
        </w:rPr>
      </w:pPr>
    </w:p>
    <w:p w:rsidR="00D7159F" w:rsidRDefault="00432D5B">
      <w:pPr>
        <w:ind w:firstLine="567"/>
        <w:jc w:val="center"/>
        <w:rPr>
          <w:sz w:val="28"/>
        </w:rPr>
      </w:pPr>
      <w:r>
        <w:rPr>
          <w:sz w:val="28"/>
        </w:rPr>
        <w:t>3. Передаваемое имущество и финансирование полномочий</w:t>
      </w:r>
    </w:p>
    <w:p w:rsidR="00D7159F" w:rsidRDefault="00D7159F">
      <w:pPr>
        <w:ind w:firstLine="567"/>
        <w:jc w:val="center"/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3.1. Муниципальный район передает Поселению в безвозмездное пользование имущество, предназначенное для осуществления полномочий – Автодороги согласно Приложению №1.Передача материальных ресурсов в целях осуществления переданных полномочий не осуществляется.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3.2. Финансовые средства, необходимые для исполнения полномочий, предоставляются из районного бюджета бюджету сельского поселения в форме межбюджетных трансфертов.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3.3. Предоставление межбюджетных трансфертов осуществляется в пределах бюджетных ассигнований, предусмотренных решением о бюджете муниципального образования «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район» (сводной бюджетной росписи) и лимитов бюджетных обязательств.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3.4. Расходы районного бюджета на предоставление межбюджетных трансфертов и расходы бюджета сельского поселения,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3.5. Межбюджетные трансферты отражаются в доходах бюджета сельского поселения по коду бюджетной классификации Российской Федерации 951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сфере дорожной деятельности).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3.6. Объем межбюджетных трансфертов, направляемых для осуществления полномочий, устанавливается в сумме 882 000 (Восемьсот восемьдесят две тысячи) рублей, в том числе: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 xml:space="preserve">- содержание автомобильных дорог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 по коду классификации расходов районного бюджета 902 0409 1410086180 540 в сумме 732 000 (Семьсот тридцать две тысячи) рублей,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мероприятий по безопасности дорожного движения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</w:t>
      </w:r>
      <w:r w:rsidR="00063AD5">
        <w:rPr>
          <w:sz w:val="28"/>
        </w:rPr>
        <w:t xml:space="preserve"> </w:t>
      </w:r>
      <w:r>
        <w:rPr>
          <w:sz w:val="28"/>
        </w:rPr>
        <w:t>по коду классификации расходов районного бюджета 902 0409 1420086110 540 в сумме 150 000 (Сто пятьдесят тысяч) рублей.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3.7. Перечисление межбюджетных трансфертов осуществляется в пределах поступивших доходов, образующих муниципальный дорожный фонд, в соответствии с графиком (приложение №2) и в следующем порядке: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3.7.1. Поселение предоставляет до 20 числа текущего месяца заявку на включение в кассовый план следующего месяца, в случае не предоставления в срок, данная заявка включается в следующий кассовый план.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 xml:space="preserve">3.7.2. Финансирование осуществляется на основании предоставленной заявки на доведение предельных объемов оплаты денежных обязательств, согласованной с курирующим структурным подразделением. 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3.7.3. Предоставление межбюджетных трансфертов за декабрь месяц производится не позднее 20 числа.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3.8. Для предоставления межбюджетных трансфертов Поселение представляет Муниципальному району в электронном виде, с использованием межведомственной системы электронного документооборота и делопроизводства «Дело», подписанные электронной подписью, сопроводительное письмо и заверенные копии (скан) следующих документов: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3.8.1. договора (изменения к договору) или муниципального контракта (изменения к муниципальному контракту), заключенных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3.8.2. счета на оплату, счета-фактуры (при наличии), накладных, актов выполненных работ (оказанных услуг) и справок о стоимости выполненных работ и затрат и (или) актов приемки-передачи и актов приемочной комиссии поселения.</w:t>
      </w:r>
    </w:p>
    <w:p w:rsidR="00D7159F" w:rsidRDefault="00432D5B">
      <w:pPr>
        <w:ind w:firstLine="709"/>
        <w:jc w:val="both"/>
        <w:rPr>
          <w:sz w:val="28"/>
        </w:rPr>
      </w:pPr>
      <w:r>
        <w:rPr>
          <w:sz w:val="28"/>
        </w:rPr>
        <w:t>3.9. Расходование межбюджетных трансфертов на цели, не предусмотренные Соглашением, не допускается.</w:t>
      </w:r>
    </w:p>
    <w:p w:rsidR="00D7159F" w:rsidRDefault="00432D5B">
      <w:pPr>
        <w:ind w:firstLine="708"/>
        <w:jc w:val="both"/>
        <w:rPr>
          <w:sz w:val="28"/>
        </w:rPr>
      </w:pPr>
      <w:r>
        <w:rPr>
          <w:sz w:val="28"/>
        </w:rPr>
        <w:t>3.10. В случае прекращения действия Соглашения неиспользованные межбюджетные трансферты, перечисленные Муниципальным районом в доход бюджета сельского поселения на осуществление переданных полномочий, подлежат возврату в районный бюджет в порядке, определенном бюджетным законодательством.</w:t>
      </w:r>
    </w:p>
    <w:p w:rsidR="00D7159F" w:rsidRDefault="00D7159F">
      <w:pPr>
        <w:pStyle w:val="Bodytext2"/>
        <w:tabs>
          <w:tab w:val="left" w:pos="868"/>
        </w:tabs>
        <w:rPr>
          <w:i/>
          <w:u w:val="single"/>
        </w:rPr>
      </w:pPr>
    </w:p>
    <w:p w:rsidR="00D7159F" w:rsidRDefault="00432D5B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Отчетность и контроль</w:t>
      </w:r>
    </w:p>
    <w:p w:rsidR="00D7159F" w:rsidRDefault="00D7159F">
      <w:pPr>
        <w:ind w:left="1185"/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 xml:space="preserve">4.1. Ежеквартально, не позднее 7 числа месяца, следующего за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>,</w:t>
      </w:r>
      <w:r w:rsidR="00063AD5">
        <w:rPr>
          <w:sz w:val="28"/>
        </w:rPr>
        <w:t xml:space="preserve"> </w:t>
      </w:r>
      <w:r>
        <w:rPr>
          <w:sz w:val="28"/>
        </w:rPr>
        <w:t>Поселение предоставляет</w:t>
      </w:r>
      <w:r w:rsidR="00063AD5">
        <w:rPr>
          <w:sz w:val="28"/>
        </w:rPr>
        <w:t xml:space="preserve"> </w:t>
      </w:r>
      <w:r>
        <w:rPr>
          <w:sz w:val="28"/>
        </w:rPr>
        <w:t>Муниципальному району отчеты об использовании средств межбюджетных трансфертов по форме, согласно приложению №3 к настоящему Соглашению, а также отчет о выполнении обязательств в целом за текущий год не позднее 20 декабря.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 xml:space="preserve">4.2. Поселение обеспечивает условия для беспрепятственного проведения мероприятий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переданных полномочий.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использованием межбюджетных трансфертов, предоставленных Поселению, осуществляется путем предоставления Муниципальному району</w:t>
      </w:r>
      <w:r w:rsidR="00063AD5">
        <w:rPr>
          <w:sz w:val="28"/>
        </w:rPr>
        <w:t xml:space="preserve"> </w:t>
      </w:r>
      <w:r>
        <w:rPr>
          <w:sz w:val="28"/>
        </w:rPr>
        <w:t>ежеквартальной</w:t>
      </w:r>
      <w:r w:rsidR="00063AD5">
        <w:rPr>
          <w:sz w:val="28"/>
        </w:rPr>
        <w:t xml:space="preserve"> </w:t>
      </w:r>
      <w:r>
        <w:rPr>
          <w:sz w:val="28"/>
        </w:rPr>
        <w:t>и годовой бухгалтерской и финансовой отчетности об использовании финансовых средств, предоставленных в виде межбюджетных трансфертов на осуществление передаваемых полномочий.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4.4. Муниципальный район вправе приостановить (прекратить) выделение межбюджетных трансфертов в случае непредставления форм отчетности в порядке, установленном настоящим Соглашением.</w:t>
      </w:r>
    </w:p>
    <w:p w:rsidR="00D7159F" w:rsidRDefault="00D7159F">
      <w:pPr>
        <w:ind w:firstLine="465"/>
        <w:jc w:val="center"/>
        <w:rPr>
          <w:b/>
          <w:sz w:val="28"/>
        </w:rPr>
      </w:pPr>
    </w:p>
    <w:p w:rsidR="00D7159F" w:rsidRDefault="00432D5B">
      <w:pPr>
        <w:ind w:firstLine="465"/>
        <w:jc w:val="center"/>
        <w:rPr>
          <w:sz w:val="28"/>
        </w:rPr>
      </w:pPr>
      <w:r>
        <w:rPr>
          <w:sz w:val="28"/>
        </w:rPr>
        <w:t xml:space="preserve">5. Ответственность сторон за неисполнение </w:t>
      </w:r>
    </w:p>
    <w:p w:rsidR="00D7159F" w:rsidRDefault="00432D5B">
      <w:pPr>
        <w:ind w:firstLine="465"/>
        <w:jc w:val="center"/>
        <w:rPr>
          <w:sz w:val="28"/>
        </w:rPr>
      </w:pPr>
      <w:r>
        <w:rPr>
          <w:sz w:val="28"/>
        </w:rPr>
        <w:t>или ненадлежащее исполнение обязанностей по Соглашению</w:t>
      </w:r>
    </w:p>
    <w:p w:rsidR="00D7159F" w:rsidRDefault="00D7159F">
      <w:pPr>
        <w:ind w:firstLine="465"/>
        <w:jc w:val="center"/>
        <w:rPr>
          <w:b/>
          <w:sz w:val="28"/>
        </w:rPr>
      </w:pP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Поселение несет ответственность за осуществление переданных полномочий, кроме случая неисполнения Муниципальным районом обязательства по финансированию осуществления переданных полномочий. </w:t>
      </w: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Поселение несет ответственность за нецелевое использование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 в порядке, предусмотренном действующим законодательством.</w:t>
      </w: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За несвоевременное перечисление Муниципальным районом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просрочки.</w:t>
      </w: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За несвоевременный возврат неиспользованного остатка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 Поселение уплачивает пени в размере одной трехсотой действующей на день оплаты ключевой ставки Центрального банка Российской Федерации за каждый день просрочки.</w:t>
      </w: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За нецелевое использование межбюджетных трансфертов Поселение уплачивает штраф в размере двойной ключевой ставки Центрального Банка Российской Федерации от суммы нецелевого использования бюджетных средств.</w:t>
      </w:r>
    </w:p>
    <w:p w:rsidR="00D7159F" w:rsidRDefault="00432D5B">
      <w:pPr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Нецелевое использование финансовых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иде межбюджетных трансфертов влечет бесспорный возврат Поселением 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D7159F" w:rsidRDefault="00D7159F">
      <w:pPr>
        <w:rPr>
          <w:sz w:val="28"/>
        </w:rPr>
      </w:pPr>
    </w:p>
    <w:p w:rsidR="00D7159F" w:rsidRDefault="00432D5B">
      <w:pPr>
        <w:numPr>
          <w:ilvl w:val="0"/>
          <w:numId w:val="3"/>
        </w:numPr>
        <w:ind w:left="0" w:firstLine="567"/>
        <w:jc w:val="center"/>
        <w:rPr>
          <w:sz w:val="28"/>
        </w:rPr>
      </w:pPr>
      <w:r>
        <w:rPr>
          <w:sz w:val="28"/>
        </w:rPr>
        <w:t>Вступление в силу, срок действия</w:t>
      </w:r>
    </w:p>
    <w:p w:rsidR="00D7159F" w:rsidRDefault="00432D5B">
      <w:pPr>
        <w:ind w:left="567"/>
        <w:jc w:val="center"/>
        <w:rPr>
          <w:sz w:val="28"/>
        </w:rPr>
      </w:pPr>
      <w:r>
        <w:rPr>
          <w:sz w:val="28"/>
        </w:rPr>
        <w:t>и порядок расторжения Соглашения</w:t>
      </w:r>
    </w:p>
    <w:p w:rsidR="00D7159F" w:rsidRDefault="00D7159F">
      <w:pPr>
        <w:ind w:left="567"/>
        <w:jc w:val="both"/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6.1. Соглашение вступает в силу</w:t>
      </w:r>
      <w:r w:rsidR="00063AD5">
        <w:rPr>
          <w:sz w:val="28"/>
        </w:rPr>
        <w:t xml:space="preserve"> </w:t>
      </w:r>
      <w:r>
        <w:rPr>
          <w:sz w:val="28"/>
        </w:rPr>
        <w:t>после официального опубликования, но не ранее чем «01» января 2023г., и действует до «31» декабря 2023 г.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6.2. Досрочное расторжение Соглашения возможно:</w:t>
      </w:r>
    </w:p>
    <w:p w:rsidR="00D7159F" w:rsidRDefault="00432D5B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6.2.1. По соглашению сторон.</w:t>
      </w:r>
    </w:p>
    <w:p w:rsidR="00D7159F" w:rsidRDefault="00432D5B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6.2.2. В одностороннем порядке в случае: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изменения действующего федерального или областного законодательства;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6.2.3. В судебном порядке.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6.3. Уведомление о расторжении Соглашения направляется другой стороне не менее чем за 2 месяца.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6.4. Расторжение Соглашения влечет за собой: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прекращение обязательств Поселения по осуществлению переданных полномочий;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- прекращение безвозмездного пользования</w:t>
      </w:r>
      <w:r w:rsidR="00063AD5">
        <w:rPr>
          <w:sz w:val="28"/>
        </w:rPr>
        <w:t xml:space="preserve"> </w:t>
      </w:r>
      <w:r>
        <w:rPr>
          <w:sz w:val="28"/>
        </w:rPr>
        <w:t>Автодорогами;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 xml:space="preserve">- возврат Поселением неиспользованного остатка межбюджетных трансфертов в течение10-ти рабочих дней </w:t>
      </w:r>
      <w:proofErr w:type="gramStart"/>
      <w:r>
        <w:rPr>
          <w:sz w:val="28"/>
        </w:rPr>
        <w:t>с даты расторжения</w:t>
      </w:r>
      <w:proofErr w:type="gramEnd"/>
      <w:r>
        <w:rPr>
          <w:sz w:val="28"/>
        </w:rPr>
        <w:t xml:space="preserve"> Соглашения.</w:t>
      </w:r>
    </w:p>
    <w:p w:rsidR="00D7159F" w:rsidRDefault="00D7159F">
      <w:pPr>
        <w:jc w:val="both"/>
        <w:rPr>
          <w:sz w:val="28"/>
        </w:rPr>
      </w:pPr>
    </w:p>
    <w:p w:rsidR="00D7159F" w:rsidRDefault="00432D5B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Заключительные положения</w:t>
      </w:r>
    </w:p>
    <w:p w:rsidR="00D7159F" w:rsidRDefault="00D7159F">
      <w:pPr>
        <w:ind w:left="450"/>
        <w:rPr>
          <w:sz w:val="28"/>
        </w:rPr>
      </w:pP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7.1.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недостижении согласия споры между Сторонами решаются в судебном порядке в Арбитражном суде Ростовской области.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7.2. Все изменения и дополнения к настоящему Соглашению согласовываются Сторонами и оформляются в виде дополнительного соглашения к Соглашению.</w:t>
      </w:r>
    </w:p>
    <w:p w:rsidR="00D7159F" w:rsidRDefault="00432D5B">
      <w:pPr>
        <w:ind w:firstLine="567"/>
        <w:jc w:val="both"/>
        <w:rPr>
          <w:sz w:val="28"/>
        </w:rPr>
      </w:pPr>
      <w:r>
        <w:rPr>
          <w:sz w:val="28"/>
        </w:rPr>
        <w:t>7.3. Настоящее Соглашение составлено в двух экземплярах, имеющих одинаковую юридическую силу, по одному для каждой из сторон.</w:t>
      </w:r>
    </w:p>
    <w:p w:rsidR="00D7159F" w:rsidRDefault="00D7159F">
      <w:pPr>
        <w:jc w:val="both"/>
        <w:rPr>
          <w:sz w:val="28"/>
        </w:rPr>
      </w:pPr>
    </w:p>
    <w:p w:rsidR="00D7159F" w:rsidRDefault="00432D5B">
      <w:pPr>
        <w:jc w:val="center"/>
        <w:rPr>
          <w:sz w:val="28"/>
        </w:rPr>
      </w:pPr>
      <w:r>
        <w:rPr>
          <w:sz w:val="28"/>
        </w:rPr>
        <w:t>8. Юридические адреса и банковские реквизиты сторон:</w:t>
      </w:r>
    </w:p>
    <w:tbl>
      <w:tblPr>
        <w:tblW w:w="0" w:type="auto"/>
        <w:tblInd w:w="167" w:type="dxa"/>
        <w:tblLayout w:type="fixed"/>
        <w:tblLook w:val="04A0"/>
      </w:tblPr>
      <w:tblGrid>
        <w:gridCol w:w="4995"/>
        <w:gridCol w:w="5152"/>
      </w:tblGrid>
      <w:tr w:rsidR="00D7159F">
        <w:tc>
          <w:tcPr>
            <w:tcW w:w="4995" w:type="dxa"/>
            <w:shd w:val="clear" w:color="auto" w:fill="auto"/>
          </w:tcPr>
          <w:p w:rsidR="00D7159F" w:rsidRDefault="00D7159F"/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D7159F">
                  <w:pPr>
                    <w:tabs>
                      <w:tab w:val="left" w:pos="7340"/>
                    </w:tabs>
                    <w:jc w:val="center"/>
                    <w:rPr>
                      <w:sz w:val="28"/>
                    </w:rPr>
                  </w:pPr>
                </w:p>
                <w:p w:rsidR="00D7159F" w:rsidRDefault="00432D5B">
                  <w:pPr>
                    <w:jc w:val="center"/>
                    <w:rPr>
                      <w:b/>
                      <w:spacing w:val="-2"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Муниципальный район</w:t>
                  </w:r>
                </w:p>
                <w:p w:rsidR="00D7159F" w:rsidRDefault="00432D5B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Администрация</w:t>
                  </w:r>
                </w:p>
                <w:p w:rsidR="00D7159F" w:rsidRDefault="00432D5B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Белокалитвинского района</w:t>
                  </w:r>
                </w:p>
                <w:p w:rsidR="00D7159F" w:rsidRDefault="00D7159F">
                  <w:pPr>
                    <w:tabs>
                      <w:tab w:val="left" w:pos="7340"/>
                    </w:tabs>
                    <w:jc w:val="center"/>
                    <w:rPr>
                      <w:sz w:val="28"/>
                    </w:rPr>
                  </w:pPr>
                </w:p>
                <w:p w:rsidR="00D7159F" w:rsidRDefault="00D7159F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347042 Ростовская область,           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г. Белая Калитва, ул. Чернышевского, 8 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ИНН 6142005365, КПП 614201001, 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Отделение </w:t>
            </w:r>
            <w:proofErr w:type="spellStart"/>
            <w:r>
              <w:rPr>
                <w:spacing w:val="-2"/>
                <w:sz w:val="28"/>
              </w:rPr>
              <w:t>Ростов-на</w:t>
            </w:r>
            <w:proofErr w:type="spellEnd"/>
            <w:r>
              <w:rPr>
                <w:spacing w:val="-2"/>
                <w:sz w:val="28"/>
              </w:rPr>
              <w:t xml:space="preserve"> Дону Банка России// УФК по Ростовской области 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г. Ростов-на-Дону;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л</w:t>
            </w:r>
            <w:proofErr w:type="gramEnd"/>
            <w:r>
              <w:rPr>
                <w:spacing w:val="-2"/>
                <w:sz w:val="28"/>
              </w:rPr>
              <w:t>/с 03583100170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р</w:t>
            </w:r>
            <w:proofErr w:type="spellEnd"/>
            <w:proofErr w:type="gramEnd"/>
            <w:r>
              <w:rPr>
                <w:spacing w:val="-2"/>
                <w:sz w:val="28"/>
              </w:rPr>
              <w:t>/с 03231643606060005800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к/с 40102810845370000050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БИК 016015102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ОГРН 1026101887228</w:t>
            </w:r>
          </w:p>
          <w:p w:rsidR="00D7159F" w:rsidRDefault="00432D5B">
            <w:pPr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ОКПО 04039542</w:t>
            </w:r>
          </w:p>
          <w:p w:rsidR="00D7159F" w:rsidRDefault="00432D5B">
            <w:pPr>
              <w:rPr>
                <w:spacing w:val="-1"/>
                <w:sz w:val="28"/>
              </w:rPr>
            </w:pPr>
            <w:r>
              <w:rPr>
                <w:spacing w:val="-2"/>
                <w:sz w:val="28"/>
              </w:rPr>
              <w:t>ОКТМО 60606000</w:t>
            </w:r>
          </w:p>
          <w:p w:rsidR="00D7159F" w:rsidRDefault="00D7159F">
            <w:pPr>
              <w:tabs>
                <w:tab w:val="left" w:pos="392"/>
              </w:tabs>
              <w:rPr>
                <w:sz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995"/>
            </w:tblGrid>
            <w:tr w:rsidR="00D7159F">
              <w:tc>
                <w:tcPr>
                  <w:tcW w:w="4995" w:type="dxa"/>
                  <w:shd w:val="clear" w:color="auto" w:fill="auto"/>
                </w:tcPr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D7159F">
              <w:tc>
                <w:tcPr>
                  <w:tcW w:w="4995" w:type="dxa"/>
                  <w:shd w:val="clear" w:color="auto" w:fill="auto"/>
                </w:tcPr>
                <w:p w:rsidR="00D7159F" w:rsidRDefault="00D7159F">
                  <w:pPr>
                    <w:rPr>
                      <w:spacing w:val="-2"/>
                      <w:sz w:val="28"/>
                    </w:rPr>
                  </w:pPr>
                </w:p>
                <w:p w:rsidR="00D7159F" w:rsidRDefault="00432D5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Поселение</w:t>
                  </w:r>
                </w:p>
                <w:p w:rsidR="00D7159F" w:rsidRDefault="00432D5B">
                  <w:pPr>
                    <w:tabs>
                      <w:tab w:val="left" w:pos="734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D7159F" w:rsidRDefault="00432D5B">
                  <w:pPr>
                    <w:tabs>
                      <w:tab w:val="left" w:pos="7340"/>
                    </w:tabs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Грушево-Дубовского</w:t>
                  </w:r>
                  <w:proofErr w:type="spellEnd"/>
                  <w:r>
                    <w:rPr>
                      <w:sz w:val="28"/>
                    </w:rPr>
                    <w:t xml:space="preserve"> сельского поселения</w:t>
                  </w:r>
                </w:p>
                <w:p w:rsidR="00D7159F" w:rsidRDefault="00D7159F">
                  <w:pPr>
                    <w:jc w:val="center"/>
                    <w:rPr>
                      <w:spacing w:val="-2"/>
                      <w:sz w:val="28"/>
                    </w:rPr>
                  </w:pP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347016, Ростовская область, </w:t>
                  </w:r>
                  <w:proofErr w:type="spellStart"/>
                  <w:r>
                    <w:rPr>
                      <w:sz w:val="28"/>
                    </w:rPr>
                    <w:t>Белокалитвинский</w:t>
                  </w:r>
                  <w:proofErr w:type="spellEnd"/>
                  <w:r>
                    <w:rPr>
                      <w:sz w:val="28"/>
                    </w:rPr>
                    <w:t xml:space="preserve"> район, 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х. </w:t>
                  </w:r>
                  <w:proofErr w:type="spellStart"/>
                  <w:r>
                    <w:rPr>
                      <w:sz w:val="28"/>
                    </w:rPr>
                    <w:t>Грушевка</w:t>
                  </w:r>
                  <w:proofErr w:type="spellEnd"/>
                  <w:r>
                    <w:rPr>
                      <w:sz w:val="28"/>
                    </w:rPr>
                    <w:t>, ул. Центральная, 19А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ИНН 6142019505, КПП 614201001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ОГРН 1056142026093 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ОКТМО 60606420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ОКПО 04227290 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л</w:t>
                  </w:r>
                  <w:proofErr w:type="gramEnd"/>
                  <w:r>
                    <w:rPr>
                      <w:sz w:val="28"/>
                    </w:rPr>
                    <w:t>/</w:t>
                  </w:r>
                  <w:proofErr w:type="spellStart"/>
                  <w:r>
                    <w:rPr>
                      <w:sz w:val="28"/>
                    </w:rPr>
                    <w:t>сч</w:t>
                  </w:r>
                  <w:proofErr w:type="spellEnd"/>
                  <w:r>
                    <w:rPr>
                      <w:sz w:val="28"/>
                    </w:rPr>
                    <w:t xml:space="preserve"> 04583139690 УФК по Ростовской области (Администрация </w:t>
                  </w:r>
                  <w:proofErr w:type="spellStart"/>
                  <w:r>
                    <w:rPr>
                      <w:sz w:val="28"/>
                    </w:rPr>
                    <w:t>Грушево-Дубовского</w:t>
                  </w:r>
                  <w:proofErr w:type="spellEnd"/>
                  <w:r>
                    <w:rPr>
                      <w:sz w:val="28"/>
                    </w:rPr>
                    <w:t xml:space="preserve"> сельского поселения)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</w:t>
                  </w:r>
                  <w:proofErr w:type="gramEnd"/>
                  <w:r>
                    <w:rPr>
                      <w:sz w:val="28"/>
                    </w:rPr>
                    <w:t>/</w:t>
                  </w:r>
                  <w:proofErr w:type="spellStart"/>
                  <w:r>
                    <w:rPr>
                      <w:sz w:val="28"/>
                    </w:rPr>
                    <w:t>сч</w:t>
                  </w:r>
                  <w:proofErr w:type="spellEnd"/>
                  <w:r>
                    <w:rPr>
                      <w:sz w:val="28"/>
                    </w:rPr>
                    <w:t>. 03100643000000015800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ОТДЕЛЕНИЕ РОСТОВ-НА-ДОНУ БАНКА РОССИИ //УФК по Ростовской области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г. Ростов-на-Дону 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ЕКС 40102810845370000050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БИК 016015102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КБК 951 2 02 40014 10 0000 150</w:t>
                  </w:r>
                </w:p>
                <w:p w:rsidR="00D7159F" w:rsidRDefault="00D7159F">
                  <w:pPr>
                    <w:rPr>
                      <w:spacing w:val="-1"/>
                      <w:sz w:val="28"/>
                    </w:rPr>
                  </w:pPr>
                </w:p>
                <w:p w:rsidR="00D7159F" w:rsidRDefault="00D7159F">
                  <w:pPr>
                    <w:rPr>
                      <w:spacing w:val="-1"/>
                      <w:sz w:val="28"/>
                    </w:rPr>
                  </w:pPr>
                </w:p>
                <w:p w:rsidR="00D7159F" w:rsidRDefault="00D7159F">
                  <w:pPr>
                    <w:tabs>
                      <w:tab w:val="left" w:pos="7340"/>
                    </w:tabs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7159F" w:rsidRDefault="00D7159F">
            <w:pPr>
              <w:rPr>
                <w:sz w:val="28"/>
              </w:rPr>
            </w:pPr>
          </w:p>
        </w:tc>
      </w:tr>
      <w:tr w:rsidR="00D7159F">
        <w:tc>
          <w:tcPr>
            <w:tcW w:w="499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D7159F">
                  <w:pPr>
                    <w:rPr>
                      <w:sz w:val="28"/>
                    </w:rPr>
                  </w:pPr>
                </w:p>
              </w:tc>
            </w:tr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tabs>
                      <w:tab w:val="center" w:pos="2360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Глава Администрации</w:t>
                  </w:r>
                </w:p>
                <w:p w:rsidR="00D7159F" w:rsidRDefault="00432D5B">
                  <w:pPr>
                    <w:tabs>
                      <w:tab w:val="center" w:pos="2360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Белокалитвинского района</w:t>
                  </w:r>
                </w:p>
                <w:p w:rsidR="00D7159F" w:rsidRDefault="00D7159F">
                  <w:pPr>
                    <w:tabs>
                      <w:tab w:val="center" w:pos="2360"/>
                    </w:tabs>
                    <w:rPr>
                      <w:spacing w:val="-2"/>
                      <w:sz w:val="28"/>
                    </w:rPr>
                  </w:pP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______________О.А.Мельникова</w:t>
                  </w:r>
                  <w:proofErr w:type="spellEnd"/>
                </w:p>
              </w:tc>
            </w:tr>
          </w:tbl>
          <w:p w:rsidR="00D7159F" w:rsidRDefault="00D7159F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995"/>
            </w:tblGrid>
            <w:tr w:rsidR="00D7159F">
              <w:tc>
                <w:tcPr>
                  <w:tcW w:w="4995" w:type="dxa"/>
                  <w:shd w:val="clear" w:color="auto" w:fill="auto"/>
                </w:tcPr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D7159F">
              <w:tc>
                <w:tcPr>
                  <w:tcW w:w="4995" w:type="dxa"/>
                  <w:shd w:val="clear" w:color="auto" w:fill="auto"/>
                </w:tcPr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Администрации 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Грушево-Дубовского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063AD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сельского поселения </w:t>
                  </w: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_________________ И.В. Никулин</w:t>
                  </w: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</w:tc>
            </w:tr>
          </w:tbl>
          <w:p w:rsidR="00D7159F" w:rsidRDefault="00D7159F">
            <w:pPr>
              <w:rPr>
                <w:sz w:val="28"/>
              </w:rPr>
            </w:pPr>
          </w:p>
        </w:tc>
      </w:tr>
    </w:tbl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/>
    <w:p w:rsidR="00D7159F" w:rsidRDefault="00D7159F">
      <w:pPr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432D5B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D7159F" w:rsidRDefault="00432D5B">
      <w:pPr>
        <w:ind w:firstLine="708"/>
        <w:jc w:val="right"/>
        <w:rPr>
          <w:sz w:val="28"/>
        </w:rPr>
      </w:pPr>
      <w:r>
        <w:rPr>
          <w:sz w:val="28"/>
        </w:rPr>
        <w:t>к соглашению о передаче полномочий</w:t>
      </w:r>
    </w:p>
    <w:p w:rsidR="00D7159F" w:rsidRDefault="00FC47DD">
      <w:pPr>
        <w:ind w:firstLine="708"/>
        <w:jc w:val="right"/>
        <w:rPr>
          <w:sz w:val="28"/>
        </w:rPr>
      </w:pPr>
      <w:r>
        <w:rPr>
          <w:sz w:val="28"/>
        </w:rPr>
        <w:t>от 09.12.2022№ 37</w:t>
      </w:r>
    </w:p>
    <w:p w:rsidR="00D7159F" w:rsidRDefault="00D7159F"/>
    <w:p w:rsidR="00943DEB" w:rsidRDefault="00943DEB"/>
    <w:p w:rsidR="00D7159F" w:rsidRDefault="00432D5B">
      <w:pPr>
        <w:tabs>
          <w:tab w:val="left" w:pos="6465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D7159F" w:rsidRDefault="00432D5B">
      <w:pPr>
        <w:jc w:val="center"/>
        <w:rPr>
          <w:sz w:val="28"/>
        </w:rPr>
      </w:pPr>
      <w:r>
        <w:rPr>
          <w:sz w:val="28"/>
        </w:rPr>
        <w:t xml:space="preserve">автомобильных дорог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</w:t>
      </w:r>
    </w:p>
    <w:p w:rsidR="00D7159F" w:rsidRDefault="00D7159F">
      <w:pPr>
        <w:jc w:val="center"/>
        <w:rPr>
          <w:sz w:val="28"/>
        </w:rPr>
      </w:pPr>
    </w:p>
    <w:p w:rsidR="00943DEB" w:rsidRDefault="00943DEB">
      <w:pPr>
        <w:jc w:val="center"/>
        <w:rPr>
          <w:sz w:val="28"/>
        </w:rPr>
      </w:pPr>
    </w:p>
    <w:tbl>
      <w:tblPr>
        <w:tblW w:w="103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28" w:type="dxa"/>
        </w:tblCellMar>
        <w:tblLook w:val="04A0"/>
      </w:tblPr>
      <w:tblGrid>
        <w:gridCol w:w="1527"/>
        <w:gridCol w:w="6804"/>
        <w:gridCol w:w="2045"/>
      </w:tblGrid>
      <w:tr w:rsidR="00D7159F" w:rsidTr="00943DEB">
        <w:trPr>
          <w:trHeight w:val="67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Наименование</w:t>
            </w:r>
          </w:p>
          <w:p w:rsidR="00D7159F" w:rsidRDefault="00432D5B">
            <w:pPr>
              <w:jc w:val="center"/>
            </w:pPr>
            <w:r>
              <w:t>объекта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</w:tr>
      <w:tr w:rsidR="00D7159F" w:rsidTr="00943DEB">
        <w:trPr>
          <w:trHeight w:val="39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х. </w:t>
            </w:r>
            <w:proofErr w:type="spellStart"/>
            <w:r>
              <w:rPr>
                <w:b/>
              </w:rPr>
              <w:t>Грушевка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  <w:rPr>
                <w:b/>
              </w:rPr>
            </w:pPr>
          </w:p>
        </w:tc>
      </w:tr>
      <w:tr w:rsidR="00D7159F" w:rsidTr="00943DEB">
        <w:trPr>
          <w:trHeight w:val="403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r>
              <w:t xml:space="preserve">Автомобильная дорога </w:t>
            </w: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рушевка</w:t>
            </w:r>
            <w:proofErr w:type="spellEnd"/>
            <w:r>
              <w:t>, ул. Мельничная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2285</w:t>
            </w:r>
          </w:p>
        </w:tc>
      </w:tr>
      <w:tr w:rsidR="00D7159F" w:rsidTr="00943DEB">
        <w:trPr>
          <w:trHeight w:val="50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 xml:space="preserve">Автомобильная дорога х. </w:t>
            </w:r>
            <w:proofErr w:type="spellStart"/>
            <w:r>
              <w:t>Грушевка</w:t>
            </w:r>
            <w:proofErr w:type="spellEnd"/>
            <w:r>
              <w:t>, ул. Центральная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1070</w:t>
            </w:r>
          </w:p>
        </w:tc>
      </w:tr>
      <w:tr w:rsidR="00D7159F" w:rsidTr="00943DEB">
        <w:trPr>
          <w:trHeight w:val="278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 xml:space="preserve">Автомобильная дорога х. </w:t>
            </w:r>
            <w:proofErr w:type="spellStart"/>
            <w:r>
              <w:t>Грушевка</w:t>
            </w:r>
            <w:proofErr w:type="spellEnd"/>
            <w:r>
              <w:t>, ул. Солнечная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2570</w:t>
            </w:r>
          </w:p>
        </w:tc>
      </w:tr>
      <w:tr w:rsidR="00D7159F" w:rsidTr="00943DEB">
        <w:trPr>
          <w:trHeight w:val="14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 xml:space="preserve">Автомобильная дорога х. </w:t>
            </w:r>
            <w:proofErr w:type="spellStart"/>
            <w:r>
              <w:t>Грушевка</w:t>
            </w:r>
            <w:proofErr w:type="spellEnd"/>
            <w:r>
              <w:t>, ул. Добрая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2120</w:t>
            </w:r>
          </w:p>
        </w:tc>
      </w:tr>
      <w:tr w:rsidR="00D7159F" w:rsidTr="00943DEB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r>
              <w:t xml:space="preserve">Автомобильная дорога х. </w:t>
            </w:r>
            <w:proofErr w:type="spellStart"/>
            <w:r>
              <w:t>Грушевка</w:t>
            </w:r>
            <w:proofErr w:type="spellEnd"/>
            <w:r>
              <w:t>, ул. Учительская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880</w:t>
            </w:r>
          </w:p>
        </w:tc>
      </w:tr>
      <w:tr w:rsidR="00D7159F" w:rsidTr="00943DEB">
        <w:trPr>
          <w:trHeight w:val="324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  <w:rPr>
                <w:b/>
              </w:rPr>
            </w:pPr>
            <w:r>
              <w:rPr>
                <w:b/>
              </w:rPr>
              <w:t>х. Дубовой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  <w:rPr>
                <w:b/>
              </w:rPr>
            </w:pPr>
          </w:p>
        </w:tc>
      </w:tr>
      <w:tr w:rsidR="00D7159F" w:rsidTr="00943DEB">
        <w:trPr>
          <w:trHeight w:val="35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rPr>
                <w:rFonts w:ascii="Times New Roman&quot;" w:hAnsi="Times New Roman&quot;"/>
              </w:rPr>
              <w:t>А</w:t>
            </w:r>
            <w:r>
              <w:t>втомобильная дорога х. Дубовой,  ул. Степная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1850</w:t>
            </w:r>
          </w:p>
        </w:tc>
      </w:tr>
      <w:tr w:rsidR="00D7159F" w:rsidTr="00943DEB">
        <w:trPr>
          <w:trHeight w:val="162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 xml:space="preserve">Автомобильная дорога х. Дубовой, 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башина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2090</w:t>
            </w:r>
          </w:p>
        </w:tc>
      </w:tr>
      <w:tr w:rsidR="00D7159F" w:rsidTr="00943DEB">
        <w:trPr>
          <w:trHeight w:val="7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х. </w:t>
            </w:r>
            <w:proofErr w:type="spellStart"/>
            <w:r>
              <w:rPr>
                <w:b/>
              </w:rPr>
              <w:t>Семимаячный</w:t>
            </w:r>
            <w:proofErr w:type="spellEnd"/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  <w:rPr>
                <w:b/>
              </w:rPr>
            </w:pPr>
            <w:r>
              <w:rPr>
                <w:b/>
              </w:rPr>
              <w:t>4,45</w:t>
            </w:r>
          </w:p>
        </w:tc>
      </w:tr>
      <w:tr w:rsidR="00D7159F" w:rsidTr="00943DEB">
        <w:trPr>
          <w:trHeight w:val="37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 xml:space="preserve">Автомобильная дорога х. </w:t>
            </w:r>
            <w:proofErr w:type="spellStart"/>
            <w:r>
              <w:t>Семимаячный</w:t>
            </w:r>
            <w:proofErr w:type="spellEnd"/>
            <w:r>
              <w:t xml:space="preserve">, ул. </w:t>
            </w:r>
            <w:proofErr w:type="spellStart"/>
            <w:r>
              <w:t>Хрящевка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2382</w:t>
            </w:r>
          </w:p>
        </w:tc>
      </w:tr>
      <w:tr w:rsidR="00D7159F" w:rsidTr="00943DEB">
        <w:trPr>
          <w:trHeight w:val="20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r>
              <w:t xml:space="preserve">Автомобильная дорога х. </w:t>
            </w:r>
            <w:proofErr w:type="spellStart"/>
            <w:r>
              <w:t>Семимаячный</w:t>
            </w:r>
            <w:proofErr w:type="spellEnd"/>
            <w:r>
              <w:t>, ул. Коммуна</w:t>
            </w:r>
          </w:p>
          <w:p w:rsidR="00D7159F" w:rsidRDefault="00D7159F">
            <w:pPr>
              <w:widowControl w:val="0"/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1400</w:t>
            </w:r>
          </w:p>
        </w:tc>
      </w:tr>
      <w:tr w:rsidR="00D7159F" w:rsidTr="00943DEB">
        <w:trPr>
          <w:trHeight w:val="45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 xml:space="preserve">Автомобильная дорога х. </w:t>
            </w:r>
            <w:proofErr w:type="spellStart"/>
            <w:r>
              <w:t>Семимаячный</w:t>
            </w:r>
            <w:proofErr w:type="spellEnd"/>
            <w:r>
              <w:t>, ул. Набережная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670</w:t>
            </w:r>
          </w:p>
        </w:tc>
      </w:tr>
      <w:tr w:rsidR="00D7159F" w:rsidTr="00943DEB">
        <w:trPr>
          <w:trHeight w:val="138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  <w:rPr>
                <w:b/>
              </w:rPr>
            </w:pPr>
            <w:r>
              <w:rPr>
                <w:b/>
              </w:rPr>
              <w:t>х. Чернышев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  <w:rPr>
                <w:b/>
              </w:rPr>
            </w:pPr>
          </w:p>
        </w:tc>
      </w:tr>
      <w:tr w:rsidR="00D7159F" w:rsidTr="00943DEB">
        <w:trPr>
          <w:trHeight w:val="41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>Автомобильная дорога х. Чернышев, ул. Центральная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2645</w:t>
            </w:r>
          </w:p>
        </w:tc>
      </w:tr>
      <w:tr w:rsidR="00D7159F" w:rsidTr="00943DEB">
        <w:trPr>
          <w:trHeight w:val="29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>Автомобильная дорога х. Чернышев, ул. Набережная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1850</w:t>
            </w:r>
          </w:p>
        </w:tc>
      </w:tr>
      <w:tr w:rsidR="00D7159F" w:rsidTr="00943DEB">
        <w:trPr>
          <w:trHeight w:val="30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>Автомобильная дорога х. Чернышев, ул. Степная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2170</w:t>
            </w:r>
          </w:p>
        </w:tc>
      </w:tr>
      <w:tr w:rsidR="00D7159F" w:rsidTr="00943DEB">
        <w:trPr>
          <w:trHeight w:val="48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14.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</w:pPr>
            <w:r>
              <w:t>Автомобильная дорога х. Чернышев, ул. Заречная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jc w:val="center"/>
            </w:pPr>
            <w:r>
              <w:t>760</w:t>
            </w:r>
          </w:p>
        </w:tc>
      </w:tr>
      <w:tr w:rsidR="00D7159F" w:rsidTr="00943DEB">
        <w:trPr>
          <w:trHeight w:val="267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х. </w:t>
            </w:r>
            <w:proofErr w:type="spellStart"/>
            <w:r>
              <w:rPr>
                <w:b/>
              </w:rPr>
              <w:t>Голубинка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  <w:rPr>
                <w:b/>
              </w:rPr>
            </w:pPr>
          </w:p>
        </w:tc>
      </w:tr>
      <w:tr w:rsidR="00943DEB" w:rsidTr="0011293E">
        <w:trPr>
          <w:trHeight w:val="288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15.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</w:t>
            </w:r>
            <w:proofErr w:type="spellStart"/>
            <w:r>
              <w:t>х</w:t>
            </w:r>
            <w:proofErr w:type="gramStart"/>
            <w:r>
              <w:t>.</w:t>
            </w:r>
            <w:r w:rsidRPr="00ED2DC1">
              <w:t>Г</w:t>
            </w:r>
            <w:proofErr w:type="gramEnd"/>
            <w:r w:rsidRPr="00ED2DC1">
              <w:t>олубинка</w:t>
            </w:r>
            <w:proofErr w:type="spellEnd"/>
            <w:r w:rsidRPr="00ED2DC1">
              <w:t>, ул. Орлова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980</w:t>
            </w:r>
          </w:p>
        </w:tc>
      </w:tr>
      <w:tr w:rsidR="00943DEB" w:rsidTr="0011293E">
        <w:trPr>
          <w:trHeight w:val="28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16.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Центральная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856</w:t>
            </w:r>
          </w:p>
        </w:tc>
      </w:tr>
      <w:tr w:rsidR="00943DEB" w:rsidTr="0011293E">
        <w:trPr>
          <w:trHeight w:val="67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17.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 ул. Садовая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1210</w:t>
            </w:r>
          </w:p>
        </w:tc>
      </w:tr>
      <w:tr w:rsidR="00943DEB" w:rsidTr="0011293E">
        <w:trPr>
          <w:trHeight w:val="17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18.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Новая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290</w:t>
            </w:r>
          </w:p>
        </w:tc>
      </w:tr>
      <w:tr w:rsidR="00943DEB" w:rsidTr="0011293E">
        <w:trPr>
          <w:trHeight w:val="17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19.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Веселая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780</w:t>
            </w:r>
          </w:p>
        </w:tc>
      </w:tr>
      <w:tr w:rsidR="00943DEB" w:rsidTr="0011293E">
        <w:trPr>
          <w:trHeight w:val="7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20.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Набережная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360</w:t>
            </w:r>
          </w:p>
        </w:tc>
      </w:tr>
      <w:tr w:rsidR="00943DEB" w:rsidTr="0011293E">
        <w:trPr>
          <w:trHeight w:val="31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21.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Центральная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615</w:t>
            </w:r>
          </w:p>
        </w:tc>
      </w:tr>
      <w:tr w:rsidR="00943DEB" w:rsidTr="0011293E">
        <w:trPr>
          <w:trHeight w:val="42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22.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Степная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830</w:t>
            </w:r>
          </w:p>
        </w:tc>
      </w:tr>
      <w:tr w:rsidR="00943DEB" w:rsidTr="0011293E">
        <w:trPr>
          <w:trHeight w:val="512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23.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Голубинка</w:t>
            </w:r>
            <w:proofErr w:type="spellEnd"/>
            <w:r w:rsidRPr="00ED2DC1">
              <w:t>, ул. Школьная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 w:rsidRPr="00ED2DC1">
              <w:t>1370</w:t>
            </w:r>
          </w:p>
        </w:tc>
      </w:tr>
      <w:tr w:rsidR="00D7159F" w:rsidTr="00943DEB">
        <w:trPr>
          <w:trHeight w:val="41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D7159F" w:rsidRDefault="00432D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х. </w:t>
            </w:r>
            <w:proofErr w:type="spellStart"/>
            <w:r>
              <w:rPr>
                <w:b/>
              </w:rPr>
              <w:t>Казьминка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D7159F" w:rsidRDefault="00D7159F">
            <w:pPr>
              <w:jc w:val="center"/>
              <w:rPr>
                <w:b/>
              </w:rPr>
            </w:pPr>
          </w:p>
        </w:tc>
      </w:tr>
      <w:tr w:rsidR="00943DEB" w:rsidTr="00DC078C">
        <w:trPr>
          <w:trHeight w:val="41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24.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Казьминка</w:t>
            </w:r>
            <w:proofErr w:type="spellEnd"/>
            <w:r w:rsidRPr="00ED2DC1">
              <w:t>, ул. Восточная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>
              <w:t>1040</w:t>
            </w:r>
          </w:p>
        </w:tc>
      </w:tr>
      <w:tr w:rsidR="00943DEB" w:rsidTr="00DC078C">
        <w:trPr>
          <w:trHeight w:val="52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t>25.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Казьминка</w:t>
            </w:r>
            <w:proofErr w:type="spellEnd"/>
            <w:r w:rsidRPr="00ED2DC1">
              <w:t xml:space="preserve">,  ул. Мельничная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>
              <w:t>445</w:t>
            </w:r>
          </w:p>
        </w:tc>
      </w:tr>
      <w:tr w:rsidR="00943DEB" w:rsidTr="00DC078C">
        <w:trPr>
          <w:trHeight w:val="40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Default="00943DEB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43DEB" w:rsidRPr="00ED2DC1" w:rsidRDefault="00943DEB" w:rsidP="000641F2">
            <w:r>
              <w:t xml:space="preserve">Автомобильная дорога х. </w:t>
            </w:r>
            <w:proofErr w:type="spellStart"/>
            <w:r w:rsidRPr="00ED2DC1">
              <w:t>Казьминка</w:t>
            </w:r>
            <w:proofErr w:type="spellEnd"/>
            <w:r w:rsidRPr="00ED2DC1">
              <w:t>, ул. Набережная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43DEB" w:rsidRPr="00ED2DC1" w:rsidRDefault="00943DEB" w:rsidP="000641F2">
            <w:pPr>
              <w:jc w:val="center"/>
            </w:pPr>
            <w:r>
              <w:t>1100</w:t>
            </w:r>
          </w:p>
        </w:tc>
      </w:tr>
    </w:tbl>
    <w:p w:rsidR="00D7159F" w:rsidRDefault="00D7159F">
      <w:pPr>
        <w:jc w:val="center"/>
        <w:rPr>
          <w:sz w:val="26"/>
          <w:highlight w:val="white"/>
        </w:rPr>
      </w:pPr>
    </w:p>
    <w:tbl>
      <w:tblPr>
        <w:tblW w:w="0" w:type="auto"/>
        <w:tblInd w:w="167" w:type="dxa"/>
        <w:tblLayout w:type="fixed"/>
        <w:tblLook w:val="04A0"/>
      </w:tblPr>
      <w:tblGrid>
        <w:gridCol w:w="4995"/>
        <w:gridCol w:w="5152"/>
      </w:tblGrid>
      <w:tr w:rsidR="00D7159F">
        <w:tc>
          <w:tcPr>
            <w:tcW w:w="499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D7159F">
                  <w:pPr>
                    <w:rPr>
                      <w:sz w:val="28"/>
                    </w:rPr>
                  </w:pPr>
                </w:p>
              </w:tc>
            </w:tr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432D5B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Администрация</w:t>
                  </w:r>
                </w:p>
                <w:p w:rsidR="00D7159F" w:rsidRDefault="00432D5B">
                  <w:pPr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Белокалитвинского района</w:t>
                  </w: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tabs>
                      <w:tab w:val="center" w:pos="2360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Глава Администрации</w:t>
                  </w:r>
                </w:p>
                <w:p w:rsidR="00D7159F" w:rsidRDefault="00432D5B">
                  <w:pPr>
                    <w:tabs>
                      <w:tab w:val="center" w:pos="2360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Белокалитвинского района</w:t>
                  </w: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______________О.А.Мельникова</w:t>
                  </w:r>
                  <w:proofErr w:type="spellEnd"/>
                </w:p>
              </w:tc>
            </w:tr>
          </w:tbl>
          <w:p w:rsidR="00D7159F" w:rsidRDefault="00D7159F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995"/>
            </w:tblGrid>
            <w:tr w:rsidR="00D7159F">
              <w:tc>
                <w:tcPr>
                  <w:tcW w:w="4995" w:type="dxa"/>
                  <w:shd w:val="clear" w:color="auto" w:fill="auto"/>
                </w:tcPr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D7159F">
              <w:tc>
                <w:tcPr>
                  <w:tcW w:w="4995" w:type="dxa"/>
                  <w:shd w:val="clear" w:color="auto" w:fill="auto"/>
                </w:tcPr>
                <w:p w:rsidR="00D7159F" w:rsidRDefault="00432D5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</w:p>
                <w:p w:rsidR="00D7159F" w:rsidRDefault="00432D5B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Грушево-Дубовского</w:t>
                  </w:r>
                  <w:proofErr w:type="spellEnd"/>
                </w:p>
                <w:p w:rsidR="00D7159F" w:rsidRDefault="00432D5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сельского поселения</w:t>
                  </w: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Администрации </w:t>
                  </w:r>
                </w:p>
                <w:p w:rsidR="00D7159F" w:rsidRDefault="00432D5B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Грушево-Дубовского</w:t>
                  </w:r>
                  <w:proofErr w:type="spellEnd"/>
                  <w:r w:rsidR="00063AD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сельского поселения </w:t>
                  </w:r>
                </w:p>
                <w:p w:rsidR="00D7159F" w:rsidRDefault="00D7159F">
                  <w:pPr>
                    <w:rPr>
                      <w:sz w:val="28"/>
                    </w:rPr>
                  </w:pPr>
                </w:p>
                <w:p w:rsidR="00D7159F" w:rsidRDefault="00432D5B">
                  <w:pPr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 И.В. Никулин</w:t>
                  </w:r>
                </w:p>
              </w:tc>
            </w:tr>
          </w:tbl>
          <w:p w:rsidR="00D7159F" w:rsidRDefault="00D7159F">
            <w:pPr>
              <w:rPr>
                <w:sz w:val="28"/>
              </w:rPr>
            </w:pPr>
          </w:p>
        </w:tc>
      </w:tr>
    </w:tbl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943DEB" w:rsidRDefault="00943DEB">
      <w:pPr>
        <w:jc w:val="center"/>
        <w:rPr>
          <w:sz w:val="26"/>
          <w:highlight w:val="white"/>
        </w:rPr>
      </w:pP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432D5B">
      <w:pPr>
        <w:jc w:val="right"/>
        <w:rPr>
          <w:sz w:val="26"/>
          <w:highlight w:val="white"/>
        </w:rPr>
      </w:pPr>
      <w:r>
        <w:rPr>
          <w:sz w:val="26"/>
          <w:highlight w:val="white"/>
        </w:rPr>
        <w:lastRenderedPageBreak/>
        <w:t xml:space="preserve">Приложение №2 </w:t>
      </w:r>
    </w:p>
    <w:p w:rsidR="00D7159F" w:rsidRDefault="00432D5B">
      <w:pPr>
        <w:jc w:val="right"/>
        <w:rPr>
          <w:sz w:val="26"/>
          <w:highlight w:val="white"/>
        </w:rPr>
      </w:pPr>
      <w:r>
        <w:rPr>
          <w:sz w:val="26"/>
          <w:highlight w:val="white"/>
        </w:rPr>
        <w:t xml:space="preserve">к соглашению о передаче полномочий </w:t>
      </w:r>
    </w:p>
    <w:p w:rsidR="00D7159F" w:rsidRDefault="00FC47DD">
      <w:pPr>
        <w:jc w:val="right"/>
        <w:rPr>
          <w:sz w:val="26"/>
          <w:highlight w:val="white"/>
        </w:rPr>
      </w:pPr>
      <w:r>
        <w:rPr>
          <w:sz w:val="26"/>
          <w:highlight w:val="white"/>
        </w:rPr>
        <w:t>от 09.12.2022№ 37</w:t>
      </w:r>
    </w:p>
    <w:p w:rsidR="00D7159F" w:rsidRDefault="00D7159F">
      <w:pPr>
        <w:jc w:val="center"/>
        <w:rPr>
          <w:sz w:val="26"/>
          <w:highlight w:val="white"/>
        </w:rPr>
      </w:pPr>
    </w:p>
    <w:p w:rsidR="00D7159F" w:rsidRDefault="00432D5B">
      <w:pPr>
        <w:jc w:val="center"/>
        <w:rPr>
          <w:sz w:val="26"/>
          <w:highlight w:val="white"/>
        </w:rPr>
      </w:pPr>
      <w:r>
        <w:rPr>
          <w:sz w:val="26"/>
          <w:highlight w:val="white"/>
        </w:rPr>
        <w:t xml:space="preserve">График перечисления межбюджетных трансфертов </w:t>
      </w:r>
    </w:p>
    <w:p w:rsidR="00D7159F" w:rsidRDefault="00D7159F">
      <w:pPr>
        <w:jc w:val="center"/>
        <w:rPr>
          <w:sz w:val="26"/>
          <w:highlight w:val="white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997"/>
        <w:gridCol w:w="3917"/>
        <w:gridCol w:w="176"/>
        <w:gridCol w:w="1055"/>
        <w:gridCol w:w="1324"/>
        <w:gridCol w:w="1353"/>
        <w:gridCol w:w="847"/>
        <w:gridCol w:w="447"/>
      </w:tblGrid>
      <w:tr w:rsidR="00D7159F" w:rsidTr="00432D5B"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59F" w:rsidRDefault="00D7159F"/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highlight w:val="white"/>
              </w:rPr>
              <w:t>п</w:t>
            </w:r>
            <w:proofErr w:type="spellEnd"/>
            <w:proofErr w:type="gramEnd"/>
            <w:r>
              <w:rPr>
                <w:sz w:val="22"/>
                <w:highlight w:val="white"/>
              </w:rPr>
              <w:t>/</w:t>
            </w:r>
            <w:proofErr w:type="spellStart"/>
            <w:r>
              <w:rPr>
                <w:sz w:val="22"/>
                <w:highlight w:val="white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5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Срок перечисления межбюджетных трансфертов</w:t>
            </w:r>
          </w:p>
        </w:tc>
      </w:tr>
      <w:tr w:rsidR="00D7159F" w:rsidTr="00432D5B"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59F" w:rsidRDefault="00D7159F"/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/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/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 квартал, рублей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 квартал, рублей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3 квартал, рублей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4 квартал, рублей</w:t>
            </w:r>
          </w:p>
        </w:tc>
      </w:tr>
      <w:tr w:rsidR="00D7159F" w:rsidTr="00432D5B">
        <w:trPr>
          <w:trHeight w:val="385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59F" w:rsidRDefault="00D7159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9F" w:rsidRDefault="00432D5B">
            <w:pPr>
              <w:keepNext/>
              <w:spacing w:before="24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Содержание автомобильных дорог </w:t>
            </w:r>
            <w:proofErr w:type="spellStart"/>
            <w:r>
              <w:rPr>
                <w:sz w:val="22"/>
              </w:rPr>
              <w:t>Грушево-Дубовского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  <w:p w:rsidR="00D7159F" w:rsidRDefault="00D7159F">
            <w:pPr>
              <w:rPr>
                <w:sz w:val="22"/>
              </w:rPr>
            </w:pPr>
          </w:p>
          <w:p w:rsidR="00D7159F" w:rsidRDefault="00D7159F">
            <w:pPr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532,0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</w:tc>
      </w:tr>
      <w:tr w:rsidR="00D7159F" w:rsidTr="00432D5B">
        <w:trPr>
          <w:trHeight w:val="479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59F" w:rsidRDefault="00D7159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мероприятий по безопасности дорожного движения </w:t>
            </w:r>
            <w:proofErr w:type="spellStart"/>
            <w:r>
              <w:rPr>
                <w:sz w:val="22"/>
              </w:rPr>
              <w:t>Грушево-Дубовского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150,0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</w:tc>
      </w:tr>
      <w:tr w:rsidR="00D7159F" w:rsidTr="00432D5B">
        <w:trPr>
          <w:trHeight w:val="415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59F" w:rsidRDefault="00D7159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9F" w:rsidRDefault="00D7159F">
            <w:pPr>
              <w:jc w:val="center"/>
              <w:rPr>
                <w:sz w:val="22"/>
                <w:highlight w:val="white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ИТОГО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682,0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-</w:t>
            </w:r>
          </w:p>
        </w:tc>
      </w:tr>
      <w:tr w:rsidR="00D7159F" w:rsidTr="00432D5B"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59F" w:rsidRDefault="00D7159F"/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D7159F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</w:p>
              </w:tc>
            </w:tr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Глава Администрации</w:t>
                  </w:r>
                </w:p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Белокалитвинского района</w:t>
                  </w:r>
                </w:p>
                <w:p w:rsidR="00D7159F" w:rsidRDefault="00D7159F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</w:p>
                <w:p w:rsidR="00D7159F" w:rsidRDefault="00D7159F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</w:p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_______________О.А. Мельникова</w:t>
                  </w:r>
                </w:p>
              </w:tc>
            </w:tr>
            <w:tr w:rsidR="00D7159F">
              <w:tc>
                <w:tcPr>
                  <w:tcW w:w="4936" w:type="dxa"/>
                  <w:shd w:val="clear" w:color="auto" w:fill="auto"/>
                </w:tcPr>
                <w:p w:rsidR="00D7159F" w:rsidRDefault="00D7159F">
                  <w:pPr>
                    <w:keepNext/>
                    <w:tabs>
                      <w:tab w:val="left" w:pos="3261"/>
                      <w:tab w:val="left" w:pos="8931"/>
                    </w:tabs>
                    <w:rPr>
                      <w:spacing w:val="-2"/>
                      <w:sz w:val="28"/>
                    </w:rPr>
                  </w:pPr>
                </w:p>
              </w:tc>
            </w:tr>
          </w:tbl>
          <w:p w:rsidR="00D7159F" w:rsidRDefault="00D7159F">
            <w:pPr>
              <w:keepNext/>
              <w:tabs>
                <w:tab w:val="left" w:pos="3261"/>
                <w:tab w:val="left" w:pos="8931"/>
              </w:tabs>
              <w:jc w:val="center"/>
              <w:rPr>
                <w:spacing w:val="-2"/>
                <w:sz w:val="28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59F" w:rsidRDefault="00D7159F"/>
          <w:tbl>
            <w:tblPr>
              <w:tblW w:w="4361" w:type="dxa"/>
              <w:tblInd w:w="167" w:type="dxa"/>
              <w:tblLayout w:type="fixed"/>
              <w:tblLook w:val="04A0"/>
            </w:tblPr>
            <w:tblGrid>
              <w:gridCol w:w="4361"/>
            </w:tblGrid>
            <w:tr w:rsidR="00D7159F" w:rsidTr="00943DEB">
              <w:trPr>
                <w:trHeight w:val="325"/>
              </w:trPr>
              <w:tc>
                <w:tcPr>
                  <w:tcW w:w="4361" w:type="dxa"/>
                  <w:shd w:val="clear" w:color="auto" w:fill="auto"/>
                </w:tcPr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ab/>
                  </w:r>
                </w:p>
              </w:tc>
            </w:tr>
            <w:tr w:rsidR="00D7159F" w:rsidTr="00943DEB">
              <w:trPr>
                <w:trHeight w:val="1655"/>
              </w:trPr>
              <w:tc>
                <w:tcPr>
                  <w:tcW w:w="4361" w:type="dxa"/>
                  <w:shd w:val="clear" w:color="auto" w:fill="auto"/>
                </w:tcPr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Глава Администрации </w:t>
                  </w:r>
                </w:p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rPr>
                      <w:spacing w:val="-2"/>
                      <w:sz w:val="28"/>
                    </w:rPr>
                  </w:pPr>
                  <w:proofErr w:type="spellStart"/>
                  <w:r>
                    <w:rPr>
                      <w:spacing w:val="-2"/>
                      <w:sz w:val="28"/>
                    </w:rPr>
                    <w:t>Грушево-Дубовского</w:t>
                  </w:r>
                  <w:proofErr w:type="spellEnd"/>
                  <w:r w:rsidR="00063AD5"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 xml:space="preserve">сельского поселения </w:t>
                  </w:r>
                </w:p>
                <w:p w:rsidR="00D7159F" w:rsidRDefault="00D7159F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</w:p>
                <w:p w:rsidR="00D7159F" w:rsidRDefault="00432D5B">
                  <w:pPr>
                    <w:keepNext/>
                    <w:tabs>
                      <w:tab w:val="left" w:pos="3261"/>
                      <w:tab w:val="left" w:pos="8931"/>
                    </w:tabs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________________ И.В. Никулин</w:t>
                  </w:r>
                </w:p>
              </w:tc>
            </w:tr>
          </w:tbl>
          <w:p w:rsidR="00D7159F" w:rsidRDefault="00D7159F">
            <w:pPr>
              <w:keepNext/>
              <w:tabs>
                <w:tab w:val="left" w:pos="3261"/>
                <w:tab w:val="left" w:pos="8931"/>
              </w:tabs>
              <w:jc w:val="center"/>
              <w:rPr>
                <w:spacing w:val="-2"/>
                <w:sz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7159F" w:rsidRDefault="00D7159F"/>
        </w:tc>
      </w:tr>
    </w:tbl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tabs>
          <w:tab w:val="center" w:pos="2360"/>
        </w:tabs>
        <w:rPr>
          <w:spacing w:val="-2"/>
          <w:sz w:val="28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keepNext/>
        <w:tabs>
          <w:tab w:val="left" w:pos="3261"/>
          <w:tab w:val="left" w:pos="8931"/>
        </w:tabs>
        <w:jc w:val="center"/>
        <w:rPr>
          <w:sz w:val="26"/>
          <w:highlight w:val="white"/>
        </w:rPr>
      </w:pPr>
    </w:p>
    <w:p w:rsidR="00D7159F" w:rsidRDefault="00D7159F">
      <w:pPr>
        <w:rPr>
          <w:sz w:val="26"/>
          <w:highlight w:val="white"/>
        </w:rPr>
      </w:pPr>
    </w:p>
    <w:p w:rsidR="00D7159F" w:rsidRDefault="00D7159F">
      <w:pPr>
        <w:rPr>
          <w:sz w:val="26"/>
          <w:highlight w:val="white"/>
        </w:rPr>
      </w:pPr>
    </w:p>
    <w:p w:rsidR="00D7159F" w:rsidRDefault="00D7159F">
      <w:pPr>
        <w:rPr>
          <w:sz w:val="26"/>
          <w:highlight w:val="white"/>
        </w:rPr>
      </w:pPr>
    </w:p>
    <w:p w:rsidR="00D7159F" w:rsidRDefault="00D7159F">
      <w:pPr>
        <w:tabs>
          <w:tab w:val="left" w:pos="5300"/>
        </w:tabs>
        <w:jc w:val="both"/>
      </w:pPr>
    </w:p>
    <w:p w:rsidR="00D7159F" w:rsidRDefault="00D7159F">
      <w:pPr>
        <w:tabs>
          <w:tab w:val="left" w:pos="5300"/>
        </w:tabs>
        <w:jc w:val="both"/>
      </w:pPr>
    </w:p>
    <w:p w:rsidR="00D7159F" w:rsidRDefault="00D7159F">
      <w:pPr>
        <w:tabs>
          <w:tab w:val="left" w:pos="5300"/>
        </w:tabs>
        <w:jc w:val="both"/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 w:rsidP="00943DEB">
      <w:pPr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D7159F">
      <w:pPr>
        <w:rPr>
          <w:sz w:val="28"/>
        </w:rPr>
      </w:pPr>
    </w:p>
    <w:p w:rsidR="00D7159F" w:rsidRDefault="00D7159F">
      <w:pPr>
        <w:sectPr w:rsidR="00D7159F">
          <w:pgSz w:w="11906" w:h="16838"/>
          <w:pgMar w:top="567" w:right="567" w:bottom="567" w:left="1134" w:header="720" w:footer="720" w:gutter="0"/>
          <w:cols w:space="720"/>
        </w:sectPr>
      </w:pPr>
    </w:p>
    <w:p w:rsidR="00D7159F" w:rsidRDefault="00D7159F">
      <w:pPr>
        <w:ind w:firstLine="708"/>
        <w:jc w:val="right"/>
        <w:rPr>
          <w:sz w:val="28"/>
        </w:rPr>
      </w:pPr>
    </w:p>
    <w:p w:rsidR="00D7159F" w:rsidRDefault="00432D5B">
      <w:pPr>
        <w:ind w:firstLine="708"/>
        <w:jc w:val="right"/>
        <w:rPr>
          <w:sz w:val="28"/>
        </w:rPr>
      </w:pPr>
      <w:r>
        <w:rPr>
          <w:sz w:val="28"/>
        </w:rPr>
        <w:t>Приложение №3</w:t>
      </w:r>
    </w:p>
    <w:p w:rsidR="00D7159F" w:rsidRDefault="00432D5B">
      <w:pPr>
        <w:ind w:firstLine="708"/>
        <w:jc w:val="right"/>
        <w:rPr>
          <w:sz w:val="28"/>
        </w:rPr>
      </w:pPr>
      <w:r>
        <w:rPr>
          <w:sz w:val="28"/>
        </w:rPr>
        <w:t>к соглашению о передаче полномочий</w:t>
      </w:r>
    </w:p>
    <w:p w:rsidR="00D7159F" w:rsidRDefault="00FC47DD">
      <w:pPr>
        <w:ind w:firstLine="708"/>
        <w:jc w:val="right"/>
        <w:rPr>
          <w:sz w:val="28"/>
        </w:rPr>
      </w:pPr>
      <w:r>
        <w:rPr>
          <w:sz w:val="28"/>
        </w:rPr>
        <w:t>от 09.12.2022 № 37</w:t>
      </w:r>
    </w:p>
    <w:p w:rsidR="00D7159F" w:rsidRDefault="00D7159F">
      <w:pPr>
        <w:jc w:val="center"/>
      </w:pPr>
    </w:p>
    <w:p w:rsidR="00D7159F" w:rsidRDefault="00432D5B">
      <w:pPr>
        <w:jc w:val="center"/>
      </w:pPr>
      <w:r>
        <w:t>ОТЧЕТ</w:t>
      </w:r>
    </w:p>
    <w:p w:rsidR="00D7159F" w:rsidRDefault="00432D5B">
      <w:pPr>
        <w:jc w:val="center"/>
      </w:pPr>
      <w:r>
        <w:t xml:space="preserve">об использовании средств межбюджетных трансфертов, предоставляемых из бюджета муниципального образования </w:t>
      </w:r>
      <w:proofErr w:type="spellStart"/>
      <w:r>
        <w:t>Белокалитвинский</w:t>
      </w:r>
      <w:proofErr w:type="spellEnd"/>
      <w:r>
        <w:t xml:space="preserve"> район бюджету _______________ сельского поселения на осуществление части полномочий по дорожной деятельности в отношении автомобильных дорог местного значения в границах населенных пунктов сельского поселения</w:t>
      </w:r>
    </w:p>
    <w:p w:rsidR="00D7159F" w:rsidRDefault="00432D5B">
      <w:pPr>
        <w:jc w:val="center"/>
      </w:pPr>
      <w:r>
        <w:t xml:space="preserve">за _______ 20 </w:t>
      </w:r>
      <w:proofErr w:type="spellStart"/>
      <w:r>
        <w:t>__г</w:t>
      </w:r>
      <w:proofErr w:type="spellEnd"/>
    </w:p>
    <w:p w:rsidR="00D7159F" w:rsidRDefault="00432D5B">
      <w:pPr>
        <w:jc w:val="both"/>
      </w:pPr>
      <w:r>
        <w:t>По КБК расходов бюджета 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3164"/>
        <w:gridCol w:w="1359"/>
        <w:gridCol w:w="2172"/>
        <w:gridCol w:w="2151"/>
        <w:gridCol w:w="2109"/>
        <w:gridCol w:w="2181"/>
        <w:gridCol w:w="1906"/>
      </w:tblGrid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объектов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Соглашение №__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______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Плановый объем финансирования на 20__год, предусмотренный Соглашением, руб.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Фактический объем финансирования в рамках Соглашения нарастающим итогом на конец отчетного периода, руб.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Оплачено нарастающим итогом в рамках Соглашения на конец отчетного периода, 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Остаток на счете неиспользованных средств на 01 число месяца следующего за отчетным периодом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Примечание неиспользования фактического объема финансирования межбюджетных трансфертов</w:t>
            </w: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7=5-6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 них по объектам: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rPr>
                <w:sz w:val="22"/>
              </w:rPr>
            </w:pPr>
            <w:r>
              <w:rPr>
                <w:sz w:val="22"/>
              </w:rPr>
              <w:t>- областной бюджет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районный бюджет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</w:tr>
      <w:tr w:rsidR="00D7159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432D5B">
            <w:pPr>
              <w:jc w:val="both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9F" w:rsidRDefault="00D7159F">
            <w:pPr>
              <w:jc w:val="both"/>
              <w:rPr>
                <w:sz w:val="22"/>
              </w:rPr>
            </w:pPr>
          </w:p>
        </w:tc>
      </w:tr>
    </w:tbl>
    <w:p w:rsidR="00D7159F" w:rsidRDefault="00432D5B">
      <w:pPr>
        <w:jc w:val="both"/>
      </w:pPr>
      <w:r>
        <w:t>ПРИМЕЧАНИЕ: Отчетность предоставляется отдельно по каждому коду расходов бюджета</w:t>
      </w:r>
    </w:p>
    <w:p w:rsidR="00D7159F" w:rsidRDefault="00432D5B">
      <w:pPr>
        <w:jc w:val="both"/>
      </w:pPr>
      <w:r>
        <w:t>Глава администрации _______ сельского поселения                 __________</w:t>
      </w:r>
    </w:p>
    <w:p w:rsidR="00D7159F" w:rsidRDefault="00432D5B">
      <w:pPr>
        <w:jc w:val="both"/>
      </w:pPr>
      <w:r>
        <w:t xml:space="preserve">                                                                                             (подпись, ФИО)</w:t>
      </w:r>
    </w:p>
    <w:p w:rsidR="00D7159F" w:rsidRDefault="00432D5B">
      <w:pPr>
        <w:jc w:val="both"/>
      </w:pPr>
      <w:r>
        <w:t>МП</w:t>
      </w:r>
    </w:p>
    <w:p w:rsidR="00D7159F" w:rsidRDefault="00D7159F">
      <w:pPr>
        <w:jc w:val="both"/>
      </w:pPr>
    </w:p>
    <w:p w:rsidR="00D7159F" w:rsidRDefault="00432D5B">
      <w:pPr>
        <w:jc w:val="both"/>
      </w:pPr>
      <w:r>
        <w:t>Ответственный исполнитель               ______________</w:t>
      </w:r>
    </w:p>
    <w:p w:rsidR="00D7159F" w:rsidRDefault="00432D5B">
      <w:pPr>
        <w:jc w:val="both"/>
      </w:pPr>
      <w:r>
        <w:t xml:space="preserve">                                                                (подпись, ФИО)</w:t>
      </w:r>
    </w:p>
    <w:p w:rsidR="00D7159F" w:rsidRDefault="00432D5B">
      <w:pPr>
        <w:jc w:val="both"/>
      </w:pPr>
      <w:r>
        <w:t>Согласовано:</w:t>
      </w:r>
    </w:p>
    <w:p w:rsidR="00D7159F" w:rsidRDefault="00432D5B">
      <w:pPr>
        <w:jc w:val="both"/>
      </w:pPr>
      <w:r>
        <w:t>Руководитель курирующего структурного подразделения    ______________</w:t>
      </w:r>
    </w:p>
    <w:p w:rsidR="00D7159F" w:rsidRDefault="00432D5B">
      <w:pPr>
        <w:jc w:val="both"/>
      </w:pPr>
      <w:r>
        <w:t>(подпись, ФИО)</w:t>
      </w:r>
    </w:p>
    <w:sectPr w:rsidR="00D7159F" w:rsidSect="00D7159F">
      <w:pgSz w:w="16838" w:h="11906" w:orient="landscape"/>
      <w:pgMar w:top="567" w:right="851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326"/>
    <w:multiLevelType w:val="multilevel"/>
    <w:tmpl w:val="D0ACF0A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1">
    <w:nsid w:val="21556E1A"/>
    <w:multiLevelType w:val="multilevel"/>
    <w:tmpl w:val="5DAC2692"/>
    <w:lvl w:ilvl="0">
      <w:start w:val="4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1545" w:hanging="720"/>
      </w:pPr>
    </w:lvl>
    <w:lvl w:ilvl="3">
      <w:start w:val="1"/>
      <w:numFmt w:val="decimal"/>
      <w:lvlText w:val="%1.%2.%3.%4."/>
      <w:lvlJc w:val="left"/>
      <w:pPr>
        <w:ind w:left="1905" w:hanging="1080"/>
      </w:pPr>
    </w:lvl>
    <w:lvl w:ilvl="4">
      <w:start w:val="1"/>
      <w:numFmt w:val="decimal"/>
      <w:lvlText w:val="%1.%2.%3.%4.%5."/>
      <w:lvlJc w:val="left"/>
      <w:pPr>
        <w:ind w:left="1905" w:hanging="1080"/>
      </w:pPr>
    </w:lvl>
    <w:lvl w:ilvl="5">
      <w:start w:val="1"/>
      <w:numFmt w:val="decimal"/>
      <w:lvlText w:val="%1.%2.%3.%4.%5.%6."/>
      <w:lvlJc w:val="left"/>
      <w:pPr>
        <w:ind w:left="2265" w:hanging="1440"/>
      </w:pPr>
    </w:lvl>
    <w:lvl w:ilvl="6">
      <w:start w:val="1"/>
      <w:numFmt w:val="decimal"/>
      <w:lvlText w:val="%1.%2.%3.%4.%5.%6.%7."/>
      <w:lvlJc w:val="left"/>
      <w:pPr>
        <w:ind w:left="2625" w:hanging="1800"/>
      </w:pPr>
    </w:lvl>
    <w:lvl w:ilvl="7">
      <w:start w:val="1"/>
      <w:numFmt w:val="decimal"/>
      <w:lvlText w:val="%1.%2.%3.%4.%5.%6.%7.%8."/>
      <w:lvlJc w:val="left"/>
      <w:pPr>
        <w:ind w:left="2625" w:hanging="1800"/>
      </w:pPr>
    </w:lvl>
    <w:lvl w:ilvl="8">
      <w:start w:val="1"/>
      <w:numFmt w:val="decimal"/>
      <w:lvlText w:val="%1.%2.%3.%4.%5.%6.%7.%8.%9."/>
      <w:lvlJc w:val="left"/>
      <w:pPr>
        <w:ind w:left="2985" w:hanging="2160"/>
      </w:pPr>
    </w:lvl>
  </w:abstractNum>
  <w:abstractNum w:abstractNumId="2">
    <w:nsid w:val="25DB7411"/>
    <w:multiLevelType w:val="multilevel"/>
    <w:tmpl w:val="0BBA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9F"/>
    <w:rsid w:val="00063AD5"/>
    <w:rsid w:val="002A1D93"/>
    <w:rsid w:val="00432D5B"/>
    <w:rsid w:val="00943DEB"/>
    <w:rsid w:val="00C1771F"/>
    <w:rsid w:val="00D7159F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7159F"/>
    <w:rPr>
      <w:sz w:val="24"/>
    </w:rPr>
  </w:style>
  <w:style w:type="paragraph" w:styleId="10">
    <w:name w:val="heading 1"/>
    <w:basedOn w:val="a0"/>
    <w:next w:val="a1"/>
    <w:link w:val="11"/>
    <w:uiPriority w:val="9"/>
    <w:qFormat/>
    <w:rsid w:val="00D7159F"/>
    <w:pPr>
      <w:tabs>
        <w:tab w:val="left" w:pos="0"/>
      </w:tabs>
      <w:ind w:left="432" w:hanging="432"/>
      <w:outlineLvl w:val="0"/>
    </w:pPr>
    <w:rPr>
      <w:sz w:val="36"/>
    </w:rPr>
  </w:style>
  <w:style w:type="paragraph" w:styleId="2">
    <w:name w:val="heading 2"/>
    <w:basedOn w:val="a0"/>
    <w:next w:val="a1"/>
    <w:link w:val="20"/>
    <w:uiPriority w:val="9"/>
    <w:qFormat/>
    <w:rsid w:val="00D7159F"/>
    <w:pPr>
      <w:tabs>
        <w:tab w:val="left" w:pos="0"/>
      </w:tabs>
      <w:spacing w:before="200"/>
      <w:ind w:left="576" w:hanging="576"/>
      <w:outlineLvl w:val="1"/>
    </w:pPr>
    <w:rPr>
      <w:sz w:val="32"/>
    </w:rPr>
  </w:style>
  <w:style w:type="paragraph" w:styleId="3">
    <w:name w:val="heading 3"/>
    <w:basedOn w:val="a0"/>
    <w:next w:val="a1"/>
    <w:link w:val="30"/>
    <w:uiPriority w:val="9"/>
    <w:qFormat/>
    <w:rsid w:val="00D7159F"/>
    <w:pPr>
      <w:tabs>
        <w:tab w:val="left" w:pos="0"/>
      </w:tabs>
      <w:spacing w:before="140"/>
      <w:ind w:left="720" w:hanging="720"/>
      <w:outlineLvl w:val="2"/>
    </w:pPr>
  </w:style>
  <w:style w:type="paragraph" w:styleId="4">
    <w:name w:val="heading 4"/>
    <w:next w:val="a"/>
    <w:link w:val="40"/>
    <w:uiPriority w:val="9"/>
    <w:qFormat/>
    <w:rsid w:val="00D7159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D7159F"/>
    <w:pPr>
      <w:keepNext/>
      <w:tabs>
        <w:tab w:val="left" w:pos="0"/>
      </w:tabs>
      <w:ind w:firstLine="720"/>
      <w:jc w:val="both"/>
      <w:outlineLvl w:val="4"/>
    </w:pPr>
    <w:rPr>
      <w:rFonts w:ascii="Arial" w:hAnsi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D7159F"/>
    <w:rPr>
      <w:sz w:val="24"/>
    </w:rPr>
  </w:style>
  <w:style w:type="paragraph" w:customStyle="1" w:styleId="WW8Num2z7">
    <w:name w:val="WW8Num2z7"/>
    <w:link w:val="WW8Num2z70"/>
    <w:rsid w:val="00D7159F"/>
  </w:style>
  <w:style w:type="character" w:customStyle="1" w:styleId="WW8Num2z70">
    <w:name w:val="WW8Num2z7"/>
    <w:link w:val="WW8Num2z7"/>
    <w:rsid w:val="00D7159F"/>
  </w:style>
  <w:style w:type="paragraph" w:customStyle="1" w:styleId="WW-Absatz-Standardschriftart">
    <w:name w:val="WW-Absatz-Standardschriftart"/>
    <w:link w:val="WW-Absatz-Standardschriftart0"/>
    <w:rsid w:val="00D7159F"/>
  </w:style>
  <w:style w:type="character" w:customStyle="1" w:styleId="WW-Absatz-Standardschriftart0">
    <w:name w:val="WW-Absatz-Standardschriftart"/>
    <w:link w:val="WW-Absatz-Standardschriftart"/>
    <w:rsid w:val="00D7159F"/>
  </w:style>
  <w:style w:type="paragraph" w:styleId="21">
    <w:name w:val="toc 2"/>
    <w:next w:val="a"/>
    <w:link w:val="22"/>
    <w:uiPriority w:val="39"/>
    <w:rsid w:val="00D7159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7159F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D7159F"/>
  </w:style>
  <w:style w:type="character" w:customStyle="1" w:styleId="13">
    <w:name w:val="Указатель1"/>
    <w:basedOn w:val="1"/>
    <w:link w:val="12"/>
    <w:rsid w:val="00D7159F"/>
  </w:style>
  <w:style w:type="paragraph" w:customStyle="1" w:styleId="WW8Num2z8">
    <w:name w:val="WW8Num2z8"/>
    <w:link w:val="WW8Num2z80"/>
    <w:rsid w:val="00D7159F"/>
  </w:style>
  <w:style w:type="character" w:customStyle="1" w:styleId="WW8Num2z80">
    <w:name w:val="WW8Num2z8"/>
    <w:link w:val="WW8Num2z8"/>
    <w:rsid w:val="00D7159F"/>
  </w:style>
  <w:style w:type="paragraph" w:styleId="41">
    <w:name w:val="toc 4"/>
    <w:next w:val="a"/>
    <w:link w:val="42"/>
    <w:uiPriority w:val="39"/>
    <w:rsid w:val="00D7159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7159F"/>
    <w:rPr>
      <w:rFonts w:ascii="XO Thames" w:hAnsi="XO Thames"/>
      <w:sz w:val="28"/>
    </w:rPr>
  </w:style>
  <w:style w:type="paragraph" w:customStyle="1" w:styleId="31">
    <w:name w:val="Основной текст 31"/>
    <w:basedOn w:val="a"/>
    <w:link w:val="310"/>
    <w:rsid w:val="00D7159F"/>
    <w:pPr>
      <w:widowControl w:val="0"/>
    </w:pPr>
    <w:rPr>
      <w:rFonts w:ascii="Arial" w:hAnsi="Arial"/>
    </w:rPr>
  </w:style>
  <w:style w:type="character" w:customStyle="1" w:styleId="310">
    <w:name w:val="Основной текст 31"/>
    <w:basedOn w:val="1"/>
    <w:link w:val="31"/>
    <w:rsid w:val="00D7159F"/>
    <w:rPr>
      <w:rFonts w:ascii="Arial" w:hAnsi="Arial"/>
    </w:rPr>
  </w:style>
  <w:style w:type="paragraph" w:styleId="6">
    <w:name w:val="toc 6"/>
    <w:next w:val="a"/>
    <w:link w:val="60"/>
    <w:uiPriority w:val="39"/>
    <w:rsid w:val="00D7159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7159F"/>
    <w:rPr>
      <w:rFonts w:ascii="XO Thames" w:hAnsi="XO Thames"/>
      <w:sz w:val="28"/>
    </w:rPr>
  </w:style>
  <w:style w:type="paragraph" w:styleId="a5">
    <w:name w:val="footer"/>
    <w:basedOn w:val="a"/>
    <w:link w:val="a6"/>
    <w:rsid w:val="00D7159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sid w:val="00D7159F"/>
    <w:rPr>
      <w:rFonts w:ascii="Calibri" w:hAnsi="Calibri"/>
      <w:sz w:val="22"/>
    </w:rPr>
  </w:style>
  <w:style w:type="paragraph" w:customStyle="1" w:styleId="14">
    <w:name w:val="Основной шрифт абзаца1"/>
    <w:link w:val="15"/>
    <w:rsid w:val="00D7159F"/>
  </w:style>
  <w:style w:type="character" w:customStyle="1" w:styleId="15">
    <w:name w:val="Основной шрифт абзаца1"/>
    <w:link w:val="14"/>
    <w:rsid w:val="00D7159F"/>
  </w:style>
  <w:style w:type="paragraph" w:styleId="7">
    <w:name w:val="toc 7"/>
    <w:next w:val="a"/>
    <w:link w:val="70"/>
    <w:uiPriority w:val="39"/>
    <w:rsid w:val="00D7159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7159F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D7159F"/>
  </w:style>
  <w:style w:type="character" w:customStyle="1" w:styleId="WW8Num1z20">
    <w:name w:val="WW8Num1z2"/>
    <w:link w:val="WW8Num1z2"/>
    <w:rsid w:val="00D7159F"/>
  </w:style>
  <w:style w:type="paragraph" w:customStyle="1" w:styleId="WW8Num1z0">
    <w:name w:val="WW8Num1z0"/>
    <w:link w:val="WW8Num1z00"/>
    <w:rsid w:val="00D7159F"/>
  </w:style>
  <w:style w:type="character" w:customStyle="1" w:styleId="WW8Num1z00">
    <w:name w:val="WW8Num1z0"/>
    <w:link w:val="WW8Num1z0"/>
    <w:rsid w:val="00D7159F"/>
  </w:style>
  <w:style w:type="paragraph" w:customStyle="1" w:styleId="23">
    <w:name w:val="Основной шрифт абзаца2"/>
    <w:link w:val="24"/>
    <w:rsid w:val="00D7159F"/>
  </w:style>
  <w:style w:type="character" w:customStyle="1" w:styleId="24">
    <w:name w:val="Основной шрифт абзаца2"/>
    <w:link w:val="23"/>
    <w:rsid w:val="00D7159F"/>
  </w:style>
  <w:style w:type="character" w:customStyle="1" w:styleId="30">
    <w:name w:val="Заголовок 3 Знак"/>
    <w:basedOn w:val="25"/>
    <w:link w:val="3"/>
    <w:rsid w:val="00D7159F"/>
    <w:rPr>
      <w:b/>
    </w:rPr>
  </w:style>
  <w:style w:type="paragraph" w:customStyle="1" w:styleId="WW8Num2z0">
    <w:name w:val="WW8Num2z0"/>
    <w:link w:val="WW8Num2z00"/>
    <w:rsid w:val="00D7159F"/>
  </w:style>
  <w:style w:type="character" w:customStyle="1" w:styleId="WW8Num2z00">
    <w:name w:val="WW8Num2z0"/>
    <w:link w:val="WW8Num2z0"/>
    <w:rsid w:val="00D7159F"/>
  </w:style>
  <w:style w:type="paragraph" w:customStyle="1" w:styleId="16">
    <w:name w:val="Название1"/>
    <w:basedOn w:val="a"/>
    <w:link w:val="17"/>
    <w:rsid w:val="00D7159F"/>
    <w:pPr>
      <w:spacing w:before="120" w:after="120"/>
    </w:pPr>
    <w:rPr>
      <w:i/>
    </w:rPr>
  </w:style>
  <w:style w:type="character" w:customStyle="1" w:styleId="17">
    <w:name w:val="Название1"/>
    <w:basedOn w:val="1"/>
    <w:link w:val="16"/>
    <w:rsid w:val="00D7159F"/>
    <w:rPr>
      <w:i/>
    </w:rPr>
  </w:style>
  <w:style w:type="paragraph" w:customStyle="1" w:styleId="210">
    <w:name w:val="Основной текст с отступом 21"/>
    <w:basedOn w:val="a"/>
    <w:link w:val="211"/>
    <w:rsid w:val="00D7159F"/>
    <w:pPr>
      <w:spacing w:before="120" w:line="360" w:lineRule="auto"/>
      <w:ind w:right="45" w:firstLine="720"/>
      <w:jc w:val="both"/>
    </w:pPr>
  </w:style>
  <w:style w:type="character" w:customStyle="1" w:styleId="211">
    <w:name w:val="Основной текст с отступом 21"/>
    <w:basedOn w:val="1"/>
    <w:link w:val="210"/>
    <w:rsid w:val="00D7159F"/>
  </w:style>
  <w:style w:type="paragraph" w:customStyle="1" w:styleId="a7">
    <w:name w:val="Заголовок таблицы"/>
    <w:basedOn w:val="a8"/>
    <w:link w:val="a9"/>
    <w:rsid w:val="00D7159F"/>
    <w:pPr>
      <w:jc w:val="center"/>
    </w:pPr>
    <w:rPr>
      <w:b/>
      <w:i/>
    </w:rPr>
  </w:style>
  <w:style w:type="character" w:customStyle="1" w:styleId="a9">
    <w:name w:val="Заголовок таблицы"/>
    <w:basedOn w:val="aa"/>
    <w:link w:val="a7"/>
    <w:rsid w:val="00D7159F"/>
    <w:rPr>
      <w:b/>
      <w:i/>
    </w:rPr>
  </w:style>
  <w:style w:type="paragraph" w:styleId="ab">
    <w:name w:val="List"/>
    <w:basedOn w:val="a1"/>
    <w:link w:val="ac"/>
    <w:rsid w:val="00D7159F"/>
  </w:style>
  <w:style w:type="character" w:customStyle="1" w:styleId="ac">
    <w:name w:val="Список Знак"/>
    <w:basedOn w:val="ad"/>
    <w:link w:val="ab"/>
    <w:rsid w:val="00D7159F"/>
  </w:style>
  <w:style w:type="paragraph" w:customStyle="1" w:styleId="Bodytext2">
    <w:name w:val="Body text (2)"/>
    <w:basedOn w:val="a"/>
    <w:link w:val="Bodytext20"/>
    <w:rsid w:val="00D7159F"/>
    <w:pPr>
      <w:widowControl w:val="0"/>
      <w:spacing w:line="322" w:lineRule="exact"/>
      <w:jc w:val="both"/>
    </w:pPr>
    <w:rPr>
      <w:sz w:val="28"/>
    </w:rPr>
  </w:style>
  <w:style w:type="character" w:customStyle="1" w:styleId="Bodytext20">
    <w:name w:val="Body text (2)"/>
    <w:basedOn w:val="1"/>
    <w:link w:val="Bodytext2"/>
    <w:rsid w:val="00D7159F"/>
    <w:rPr>
      <w:sz w:val="28"/>
    </w:rPr>
  </w:style>
  <w:style w:type="paragraph" w:customStyle="1" w:styleId="WW8Num3z0">
    <w:name w:val="WW8Num3z0"/>
    <w:link w:val="WW8Num3z00"/>
    <w:rsid w:val="00D7159F"/>
  </w:style>
  <w:style w:type="character" w:customStyle="1" w:styleId="WW8Num3z00">
    <w:name w:val="WW8Num3z0"/>
    <w:link w:val="WW8Num3z0"/>
    <w:rsid w:val="00D7159F"/>
  </w:style>
  <w:style w:type="paragraph" w:customStyle="1" w:styleId="32">
    <w:name w:val="Основной шрифт абзаца3"/>
    <w:link w:val="18"/>
    <w:rsid w:val="00D7159F"/>
  </w:style>
  <w:style w:type="paragraph" w:styleId="18">
    <w:name w:val="index 1"/>
    <w:basedOn w:val="a"/>
    <w:next w:val="a"/>
    <w:link w:val="19"/>
    <w:rsid w:val="00D7159F"/>
    <w:pPr>
      <w:spacing w:after="200" w:line="276" w:lineRule="auto"/>
      <w:ind w:left="220" w:hanging="220"/>
    </w:pPr>
    <w:rPr>
      <w:rFonts w:ascii="Calibri" w:hAnsi="Calibri"/>
      <w:sz w:val="22"/>
    </w:rPr>
  </w:style>
  <w:style w:type="character" w:customStyle="1" w:styleId="19">
    <w:name w:val="Указатель 1 Знак"/>
    <w:basedOn w:val="1"/>
    <w:link w:val="18"/>
    <w:rsid w:val="00D7159F"/>
    <w:rPr>
      <w:rFonts w:ascii="Calibri" w:hAnsi="Calibri"/>
      <w:sz w:val="22"/>
    </w:rPr>
  </w:style>
  <w:style w:type="paragraph" w:customStyle="1" w:styleId="WW8Num1z7">
    <w:name w:val="WW8Num1z7"/>
    <w:link w:val="WW8Num1z70"/>
    <w:rsid w:val="00D7159F"/>
  </w:style>
  <w:style w:type="character" w:customStyle="1" w:styleId="WW8Num1z70">
    <w:name w:val="WW8Num1z7"/>
    <w:link w:val="WW8Num1z7"/>
    <w:rsid w:val="00D7159F"/>
  </w:style>
  <w:style w:type="paragraph" w:customStyle="1" w:styleId="220">
    <w:name w:val="Основной текст с отступом 22"/>
    <w:basedOn w:val="a"/>
    <w:link w:val="221"/>
    <w:rsid w:val="00D7159F"/>
    <w:pPr>
      <w:spacing w:before="120" w:line="360" w:lineRule="auto"/>
      <w:ind w:right="45" w:firstLine="720"/>
      <w:jc w:val="both"/>
    </w:pPr>
    <w:rPr>
      <w:color w:val="00000A"/>
      <w:sz w:val="20"/>
    </w:rPr>
  </w:style>
  <w:style w:type="character" w:customStyle="1" w:styleId="221">
    <w:name w:val="Основной текст с отступом 22"/>
    <w:basedOn w:val="1"/>
    <w:link w:val="220"/>
    <w:rsid w:val="00D7159F"/>
    <w:rPr>
      <w:color w:val="00000A"/>
      <w:sz w:val="20"/>
    </w:rPr>
  </w:style>
  <w:style w:type="paragraph" w:customStyle="1" w:styleId="WW8Num1z1">
    <w:name w:val="WW8Num1z1"/>
    <w:link w:val="WW8Num1z10"/>
    <w:rsid w:val="00D7159F"/>
  </w:style>
  <w:style w:type="character" w:customStyle="1" w:styleId="WW8Num1z10">
    <w:name w:val="WW8Num1z1"/>
    <w:link w:val="WW8Num1z1"/>
    <w:rsid w:val="00D7159F"/>
  </w:style>
  <w:style w:type="paragraph" w:styleId="ae">
    <w:name w:val="caption"/>
    <w:basedOn w:val="a"/>
    <w:link w:val="af"/>
    <w:rsid w:val="00D7159F"/>
    <w:pPr>
      <w:jc w:val="center"/>
    </w:pPr>
    <w:rPr>
      <w:sz w:val="28"/>
    </w:rPr>
  </w:style>
  <w:style w:type="character" w:customStyle="1" w:styleId="af">
    <w:name w:val="Название объекта Знак"/>
    <w:basedOn w:val="1"/>
    <w:link w:val="ae"/>
    <w:rsid w:val="00D7159F"/>
    <w:rPr>
      <w:sz w:val="28"/>
    </w:rPr>
  </w:style>
  <w:style w:type="paragraph" w:styleId="af0">
    <w:name w:val="index heading"/>
    <w:basedOn w:val="a"/>
    <w:link w:val="af1"/>
    <w:rsid w:val="00D7159F"/>
    <w:rPr>
      <w:color w:val="00000A"/>
      <w:sz w:val="20"/>
    </w:rPr>
  </w:style>
  <w:style w:type="character" w:customStyle="1" w:styleId="af1">
    <w:name w:val="Указатель Знак"/>
    <w:basedOn w:val="1"/>
    <w:link w:val="af0"/>
    <w:rsid w:val="00D7159F"/>
    <w:rPr>
      <w:color w:val="00000A"/>
      <w:sz w:val="20"/>
    </w:rPr>
  </w:style>
  <w:style w:type="paragraph" w:styleId="33">
    <w:name w:val="toc 3"/>
    <w:next w:val="a"/>
    <w:link w:val="34"/>
    <w:uiPriority w:val="39"/>
    <w:rsid w:val="00D7159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7159F"/>
    <w:rPr>
      <w:rFonts w:ascii="XO Thames" w:hAnsi="XO Thames"/>
      <w:sz w:val="28"/>
    </w:rPr>
  </w:style>
  <w:style w:type="paragraph" w:customStyle="1" w:styleId="26">
    <w:name w:val="Знак2 Знак Знак Знак"/>
    <w:basedOn w:val="a"/>
    <w:link w:val="27"/>
    <w:rsid w:val="00D7159F"/>
    <w:pPr>
      <w:spacing w:before="280" w:after="280"/>
    </w:pPr>
    <w:rPr>
      <w:rFonts w:ascii="Tahoma" w:hAnsi="Tahoma"/>
      <w:sz w:val="20"/>
    </w:rPr>
  </w:style>
  <w:style w:type="character" w:customStyle="1" w:styleId="27">
    <w:name w:val="Знак2 Знак Знак Знак"/>
    <w:basedOn w:val="1"/>
    <w:link w:val="26"/>
    <w:rsid w:val="00D7159F"/>
    <w:rPr>
      <w:rFonts w:ascii="Tahoma" w:hAnsi="Tahoma"/>
      <w:sz w:val="20"/>
    </w:rPr>
  </w:style>
  <w:style w:type="paragraph" w:customStyle="1" w:styleId="WW8Num1z4">
    <w:name w:val="WW8Num1z4"/>
    <w:link w:val="WW8Num1z40"/>
    <w:rsid w:val="00D7159F"/>
  </w:style>
  <w:style w:type="character" w:customStyle="1" w:styleId="WW8Num1z40">
    <w:name w:val="WW8Num1z4"/>
    <w:link w:val="WW8Num1z4"/>
    <w:rsid w:val="00D7159F"/>
  </w:style>
  <w:style w:type="paragraph" w:customStyle="1" w:styleId="1a">
    <w:name w:val="Номер страницы1"/>
    <w:basedOn w:val="14"/>
    <w:link w:val="af2"/>
    <w:rsid w:val="00D7159F"/>
  </w:style>
  <w:style w:type="character" w:styleId="af2">
    <w:name w:val="page number"/>
    <w:basedOn w:val="15"/>
    <w:link w:val="1a"/>
    <w:rsid w:val="00D7159F"/>
  </w:style>
  <w:style w:type="paragraph" w:styleId="35">
    <w:name w:val="Body Text 3"/>
    <w:basedOn w:val="a"/>
    <w:link w:val="36"/>
    <w:rsid w:val="00D7159F"/>
    <w:pPr>
      <w:widowControl w:val="0"/>
    </w:pPr>
    <w:rPr>
      <w:rFonts w:ascii="Arial" w:hAnsi="Arial"/>
    </w:rPr>
  </w:style>
  <w:style w:type="character" w:customStyle="1" w:styleId="36">
    <w:name w:val="Основной текст 3 Знак"/>
    <w:basedOn w:val="1"/>
    <w:link w:val="35"/>
    <w:rsid w:val="00D7159F"/>
    <w:rPr>
      <w:rFonts w:ascii="Arial" w:hAnsi="Arial"/>
    </w:rPr>
  </w:style>
  <w:style w:type="paragraph" w:customStyle="1" w:styleId="WW8Num2z6">
    <w:name w:val="WW8Num2z6"/>
    <w:link w:val="WW8Num2z60"/>
    <w:rsid w:val="00D7159F"/>
  </w:style>
  <w:style w:type="character" w:customStyle="1" w:styleId="WW8Num2z60">
    <w:name w:val="WW8Num2z6"/>
    <w:link w:val="WW8Num2z6"/>
    <w:rsid w:val="00D7159F"/>
  </w:style>
  <w:style w:type="character" w:customStyle="1" w:styleId="50">
    <w:name w:val="Заголовок 5 Знак"/>
    <w:basedOn w:val="1"/>
    <w:link w:val="5"/>
    <w:rsid w:val="00D7159F"/>
    <w:rPr>
      <w:rFonts w:ascii="Arial" w:hAnsi="Arial"/>
      <w:sz w:val="28"/>
    </w:rPr>
  </w:style>
  <w:style w:type="paragraph" w:styleId="a1">
    <w:name w:val="Body Text"/>
    <w:basedOn w:val="a"/>
    <w:link w:val="ad"/>
    <w:rsid w:val="00D7159F"/>
    <w:pPr>
      <w:spacing w:after="120"/>
    </w:pPr>
  </w:style>
  <w:style w:type="character" w:customStyle="1" w:styleId="ad">
    <w:name w:val="Основной текст Знак"/>
    <w:basedOn w:val="1"/>
    <w:link w:val="a1"/>
    <w:rsid w:val="00D7159F"/>
  </w:style>
  <w:style w:type="paragraph" w:customStyle="1" w:styleId="af3">
    <w:name w:val="Заголовок Знак"/>
    <w:link w:val="af4"/>
    <w:rsid w:val="00D7159F"/>
    <w:rPr>
      <w:rFonts w:ascii="Arial" w:hAnsi="Arial"/>
      <w:sz w:val="28"/>
    </w:rPr>
  </w:style>
  <w:style w:type="character" w:customStyle="1" w:styleId="af4">
    <w:name w:val="Заголовок Знак"/>
    <w:link w:val="af3"/>
    <w:rsid w:val="00D7159F"/>
    <w:rPr>
      <w:rFonts w:ascii="Arial" w:hAnsi="Arial"/>
      <w:sz w:val="28"/>
    </w:rPr>
  </w:style>
  <w:style w:type="paragraph" w:styleId="af5">
    <w:name w:val="List Paragraph"/>
    <w:basedOn w:val="a"/>
    <w:link w:val="af6"/>
    <w:rsid w:val="00D7159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6">
    <w:name w:val="Абзац списка Знак"/>
    <w:basedOn w:val="1"/>
    <w:link w:val="af5"/>
    <w:rsid w:val="00D7159F"/>
    <w:rPr>
      <w:rFonts w:ascii="Calibri" w:hAnsi="Calibri"/>
      <w:sz w:val="22"/>
    </w:rPr>
  </w:style>
  <w:style w:type="paragraph" w:customStyle="1" w:styleId="Absatz-Standardschriftart">
    <w:name w:val="Absatz-Standardschriftart"/>
    <w:link w:val="Absatz-Standardschriftart0"/>
    <w:rsid w:val="00D7159F"/>
  </w:style>
  <w:style w:type="character" w:customStyle="1" w:styleId="Absatz-Standardschriftart0">
    <w:name w:val="Absatz-Standardschriftart"/>
    <w:link w:val="Absatz-Standardschriftart"/>
    <w:rsid w:val="00D7159F"/>
  </w:style>
  <w:style w:type="character" w:customStyle="1" w:styleId="11">
    <w:name w:val="Заголовок 1 Знак"/>
    <w:basedOn w:val="25"/>
    <w:link w:val="10"/>
    <w:rsid w:val="00D7159F"/>
    <w:rPr>
      <w:b/>
      <w:sz w:val="36"/>
    </w:rPr>
  </w:style>
  <w:style w:type="paragraph" w:customStyle="1" w:styleId="28">
    <w:name w:val="Знак2 Знак Знак Знак"/>
    <w:basedOn w:val="a"/>
    <w:link w:val="29"/>
    <w:rsid w:val="00D7159F"/>
    <w:pPr>
      <w:spacing w:before="280" w:after="280"/>
    </w:pPr>
    <w:rPr>
      <w:rFonts w:ascii="Tahoma" w:hAnsi="Tahoma"/>
      <w:sz w:val="20"/>
    </w:rPr>
  </w:style>
  <w:style w:type="character" w:customStyle="1" w:styleId="29">
    <w:name w:val="Знак2 Знак Знак Знак"/>
    <w:basedOn w:val="1"/>
    <w:link w:val="28"/>
    <w:rsid w:val="00D7159F"/>
    <w:rPr>
      <w:rFonts w:ascii="Tahoma" w:hAnsi="Tahoma"/>
      <w:sz w:val="20"/>
    </w:rPr>
  </w:style>
  <w:style w:type="paragraph" w:customStyle="1" w:styleId="1b">
    <w:name w:val="Гиперссылка1"/>
    <w:link w:val="af7"/>
    <w:rsid w:val="00D7159F"/>
    <w:rPr>
      <w:color w:val="0000FF"/>
      <w:u w:val="single"/>
    </w:rPr>
  </w:style>
  <w:style w:type="character" w:styleId="af7">
    <w:name w:val="Hyperlink"/>
    <w:link w:val="1b"/>
    <w:rsid w:val="00D7159F"/>
    <w:rPr>
      <w:color w:val="0000FF"/>
      <w:u w:val="single"/>
    </w:rPr>
  </w:style>
  <w:style w:type="paragraph" w:customStyle="1" w:styleId="Footnote">
    <w:name w:val="Footnote"/>
    <w:link w:val="Footnote0"/>
    <w:rsid w:val="00D7159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7159F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D7159F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D7159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7159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7159F"/>
    <w:rPr>
      <w:rFonts w:ascii="XO Thames" w:hAnsi="XO Thames"/>
      <w:sz w:val="20"/>
    </w:rPr>
  </w:style>
  <w:style w:type="paragraph" w:customStyle="1" w:styleId="WW8Num2z5">
    <w:name w:val="WW8Num2z5"/>
    <w:link w:val="WW8Num2z50"/>
    <w:rsid w:val="00D7159F"/>
  </w:style>
  <w:style w:type="character" w:customStyle="1" w:styleId="WW8Num2z50">
    <w:name w:val="WW8Num2z5"/>
    <w:link w:val="WW8Num2z5"/>
    <w:rsid w:val="00D7159F"/>
  </w:style>
  <w:style w:type="paragraph" w:customStyle="1" w:styleId="311">
    <w:name w:val="Основной текст с отступом 31"/>
    <w:basedOn w:val="a"/>
    <w:link w:val="312"/>
    <w:rsid w:val="00D7159F"/>
    <w:pPr>
      <w:ind w:firstLine="720"/>
      <w:jc w:val="both"/>
    </w:pPr>
    <w:rPr>
      <w:sz w:val="28"/>
    </w:rPr>
  </w:style>
  <w:style w:type="character" w:customStyle="1" w:styleId="312">
    <w:name w:val="Основной текст с отступом 31"/>
    <w:basedOn w:val="1"/>
    <w:link w:val="311"/>
    <w:rsid w:val="00D7159F"/>
    <w:rPr>
      <w:sz w:val="28"/>
    </w:rPr>
  </w:style>
  <w:style w:type="paragraph" w:styleId="af8">
    <w:name w:val="Body Text Indent"/>
    <w:basedOn w:val="a"/>
    <w:link w:val="af9"/>
    <w:rsid w:val="00D7159F"/>
    <w:pPr>
      <w:ind w:left="705"/>
      <w:jc w:val="both"/>
    </w:pPr>
    <w:rPr>
      <w:b/>
      <w:sz w:val="28"/>
    </w:rPr>
  </w:style>
  <w:style w:type="character" w:customStyle="1" w:styleId="af9">
    <w:name w:val="Основной текст с отступом Знак"/>
    <w:basedOn w:val="1"/>
    <w:link w:val="af8"/>
    <w:rsid w:val="00D7159F"/>
    <w:rPr>
      <w:b/>
      <w:sz w:val="28"/>
    </w:rPr>
  </w:style>
  <w:style w:type="paragraph" w:styleId="9">
    <w:name w:val="toc 9"/>
    <w:next w:val="a"/>
    <w:link w:val="90"/>
    <w:uiPriority w:val="39"/>
    <w:rsid w:val="00D7159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7159F"/>
    <w:rPr>
      <w:rFonts w:ascii="XO Thames" w:hAnsi="XO Thames"/>
      <w:sz w:val="28"/>
    </w:rPr>
  </w:style>
  <w:style w:type="paragraph" w:styleId="afa">
    <w:name w:val="Balloon Text"/>
    <w:basedOn w:val="a"/>
    <w:link w:val="afb"/>
    <w:rsid w:val="00D7159F"/>
    <w:rPr>
      <w:color w:val="00000A"/>
      <w:sz w:val="20"/>
    </w:rPr>
  </w:style>
  <w:style w:type="character" w:customStyle="1" w:styleId="afb">
    <w:name w:val="Текст выноски Знак"/>
    <w:basedOn w:val="1"/>
    <w:link w:val="afa"/>
    <w:rsid w:val="00D7159F"/>
    <w:rPr>
      <w:color w:val="00000A"/>
      <w:sz w:val="20"/>
    </w:rPr>
  </w:style>
  <w:style w:type="paragraph" w:customStyle="1" w:styleId="afc">
    <w:name w:val="Символ нумерации"/>
    <w:link w:val="afd"/>
    <w:rsid w:val="00D7159F"/>
  </w:style>
  <w:style w:type="character" w:customStyle="1" w:styleId="afd">
    <w:name w:val="Символ нумерации"/>
    <w:link w:val="afc"/>
    <w:rsid w:val="00D7159F"/>
  </w:style>
  <w:style w:type="paragraph" w:styleId="8">
    <w:name w:val="toc 8"/>
    <w:next w:val="a"/>
    <w:link w:val="80"/>
    <w:uiPriority w:val="39"/>
    <w:rsid w:val="00D7159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7159F"/>
    <w:rPr>
      <w:rFonts w:ascii="XO Thames" w:hAnsi="XO Thames"/>
      <w:sz w:val="28"/>
    </w:rPr>
  </w:style>
  <w:style w:type="paragraph" w:styleId="afe">
    <w:name w:val="header"/>
    <w:basedOn w:val="a"/>
    <w:link w:val="aff"/>
    <w:rsid w:val="00D7159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ff">
    <w:name w:val="Верхний колонтитул Знак"/>
    <w:basedOn w:val="1"/>
    <w:link w:val="afe"/>
    <w:rsid w:val="00D7159F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D7159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7159F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D7159F"/>
  </w:style>
  <w:style w:type="character" w:customStyle="1" w:styleId="WW8Num1z50">
    <w:name w:val="WW8Num1z5"/>
    <w:link w:val="WW8Num1z5"/>
    <w:rsid w:val="00D7159F"/>
  </w:style>
  <w:style w:type="paragraph" w:customStyle="1" w:styleId="aff0">
    <w:basedOn w:val="a0"/>
    <w:next w:val="a1"/>
    <w:link w:val="aff1"/>
    <w:semiHidden/>
    <w:unhideWhenUsed/>
    <w:rsid w:val="00D7159F"/>
  </w:style>
  <w:style w:type="character" w:customStyle="1" w:styleId="aff1">
    <w:basedOn w:val="aff2"/>
    <w:link w:val="aff0"/>
    <w:semiHidden/>
    <w:unhideWhenUsed/>
    <w:rsid w:val="00D7159F"/>
  </w:style>
  <w:style w:type="paragraph" w:customStyle="1" w:styleId="WW8Num1z3">
    <w:name w:val="WW8Num1z3"/>
    <w:link w:val="WW8Num1z30"/>
    <w:rsid w:val="00D7159F"/>
  </w:style>
  <w:style w:type="character" w:customStyle="1" w:styleId="WW8Num1z30">
    <w:name w:val="WW8Num1z3"/>
    <w:link w:val="WW8Num1z3"/>
    <w:rsid w:val="00D7159F"/>
  </w:style>
  <w:style w:type="paragraph" w:customStyle="1" w:styleId="WW8Num2z4">
    <w:name w:val="WW8Num2z4"/>
    <w:link w:val="WW8Num2z40"/>
    <w:rsid w:val="00D7159F"/>
  </w:style>
  <w:style w:type="character" w:customStyle="1" w:styleId="WW8Num2z40">
    <w:name w:val="WW8Num2z4"/>
    <w:link w:val="WW8Num2z4"/>
    <w:rsid w:val="00D7159F"/>
  </w:style>
  <w:style w:type="paragraph" w:customStyle="1" w:styleId="WW8Num2z1">
    <w:name w:val="WW8Num2z1"/>
    <w:link w:val="WW8Num2z10"/>
    <w:rsid w:val="00D7159F"/>
  </w:style>
  <w:style w:type="character" w:customStyle="1" w:styleId="WW8Num2z10">
    <w:name w:val="WW8Num2z1"/>
    <w:link w:val="WW8Num2z1"/>
    <w:rsid w:val="00D7159F"/>
  </w:style>
  <w:style w:type="paragraph" w:customStyle="1" w:styleId="a8">
    <w:name w:val="Содержимое таблицы"/>
    <w:basedOn w:val="a"/>
    <w:link w:val="aa"/>
    <w:rsid w:val="00D7159F"/>
  </w:style>
  <w:style w:type="character" w:customStyle="1" w:styleId="aa">
    <w:name w:val="Содержимое таблицы"/>
    <w:basedOn w:val="1"/>
    <w:link w:val="a8"/>
    <w:rsid w:val="00D7159F"/>
  </w:style>
  <w:style w:type="paragraph" w:customStyle="1" w:styleId="WW8Num1z6">
    <w:name w:val="WW8Num1z6"/>
    <w:link w:val="WW8Num1z60"/>
    <w:rsid w:val="00D7159F"/>
  </w:style>
  <w:style w:type="character" w:customStyle="1" w:styleId="WW8Num1z60">
    <w:name w:val="WW8Num1z6"/>
    <w:link w:val="WW8Num1z6"/>
    <w:rsid w:val="00D7159F"/>
  </w:style>
  <w:style w:type="paragraph" w:styleId="aff3">
    <w:name w:val="Subtitle"/>
    <w:basedOn w:val="a0"/>
    <w:next w:val="a1"/>
    <w:link w:val="aff4"/>
    <w:uiPriority w:val="11"/>
    <w:qFormat/>
    <w:rsid w:val="00D7159F"/>
    <w:pPr>
      <w:spacing w:before="60"/>
    </w:pPr>
    <w:rPr>
      <w:sz w:val="36"/>
    </w:rPr>
  </w:style>
  <w:style w:type="character" w:customStyle="1" w:styleId="aff4">
    <w:name w:val="Подзаголовок Знак"/>
    <w:basedOn w:val="25"/>
    <w:link w:val="aff3"/>
    <w:rsid w:val="00D7159F"/>
    <w:rPr>
      <w:sz w:val="36"/>
    </w:rPr>
  </w:style>
  <w:style w:type="paragraph" w:customStyle="1" w:styleId="aff5">
    <w:name w:val="Блочная цитата"/>
    <w:basedOn w:val="a"/>
    <w:link w:val="aff6"/>
    <w:rsid w:val="00D7159F"/>
    <w:pPr>
      <w:spacing w:after="283"/>
      <w:ind w:left="567" w:right="567"/>
    </w:pPr>
  </w:style>
  <w:style w:type="character" w:customStyle="1" w:styleId="aff6">
    <w:name w:val="Блочная цитата"/>
    <w:basedOn w:val="1"/>
    <w:link w:val="aff5"/>
    <w:rsid w:val="00D7159F"/>
  </w:style>
  <w:style w:type="paragraph" w:styleId="a0">
    <w:name w:val="Title"/>
    <w:next w:val="a1"/>
    <w:link w:val="aff2"/>
    <w:rsid w:val="00D7159F"/>
    <w:pPr>
      <w:jc w:val="center"/>
    </w:pPr>
    <w:rPr>
      <w:b/>
      <w:sz w:val="56"/>
    </w:rPr>
  </w:style>
  <w:style w:type="character" w:customStyle="1" w:styleId="25">
    <w:name w:val="Название2"/>
    <w:basedOn w:val="1"/>
    <w:link w:val="a0"/>
    <w:rsid w:val="00D7159F"/>
    <w:rPr>
      <w:rFonts w:ascii="Arial" w:hAnsi="Arial"/>
      <w:sz w:val="28"/>
    </w:rPr>
  </w:style>
  <w:style w:type="character" w:customStyle="1" w:styleId="40">
    <w:name w:val="Заголовок 4 Знак"/>
    <w:link w:val="4"/>
    <w:rsid w:val="00D7159F"/>
    <w:rPr>
      <w:rFonts w:ascii="XO Thames" w:hAnsi="XO Thames"/>
      <w:b/>
      <w:sz w:val="24"/>
    </w:rPr>
  </w:style>
  <w:style w:type="paragraph" w:customStyle="1" w:styleId="2a">
    <w:name w:val="Указатель2"/>
    <w:basedOn w:val="a"/>
    <w:link w:val="2b"/>
    <w:rsid w:val="00D7159F"/>
  </w:style>
  <w:style w:type="character" w:customStyle="1" w:styleId="2b">
    <w:name w:val="Указатель2"/>
    <w:basedOn w:val="1"/>
    <w:link w:val="2a"/>
    <w:rsid w:val="00D7159F"/>
  </w:style>
  <w:style w:type="paragraph" w:customStyle="1" w:styleId="WW8Num2z3">
    <w:name w:val="WW8Num2z3"/>
    <w:link w:val="WW8Num2z30"/>
    <w:rsid w:val="00D7159F"/>
  </w:style>
  <w:style w:type="character" w:customStyle="1" w:styleId="WW8Num2z30">
    <w:name w:val="WW8Num2z3"/>
    <w:link w:val="WW8Num2z3"/>
    <w:rsid w:val="00D7159F"/>
  </w:style>
  <w:style w:type="paragraph" w:customStyle="1" w:styleId="WW8Num1z8">
    <w:name w:val="WW8Num1z8"/>
    <w:link w:val="WW8Num1z80"/>
    <w:rsid w:val="00D7159F"/>
  </w:style>
  <w:style w:type="character" w:customStyle="1" w:styleId="WW8Num1z80">
    <w:name w:val="WW8Num1z8"/>
    <w:link w:val="WW8Num1z8"/>
    <w:rsid w:val="00D7159F"/>
  </w:style>
  <w:style w:type="paragraph" w:customStyle="1" w:styleId="WW8Num2z2">
    <w:name w:val="WW8Num2z2"/>
    <w:link w:val="WW8Num2z20"/>
    <w:rsid w:val="00D7159F"/>
  </w:style>
  <w:style w:type="character" w:customStyle="1" w:styleId="WW8Num2z20">
    <w:name w:val="WW8Num2z2"/>
    <w:link w:val="WW8Num2z2"/>
    <w:rsid w:val="00D7159F"/>
  </w:style>
  <w:style w:type="character" w:customStyle="1" w:styleId="20">
    <w:name w:val="Заголовок 2 Знак"/>
    <w:basedOn w:val="25"/>
    <w:link w:val="2"/>
    <w:rsid w:val="00D7159F"/>
    <w:rPr>
      <w:b/>
      <w:sz w:val="32"/>
    </w:rPr>
  </w:style>
  <w:style w:type="character" w:customStyle="1" w:styleId="aff2">
    <w:name w:val="Название Знак"/>
    <w:basedOn w:val="25"/>
    <w:link w:val="a0"/>
    <w:rsid w:val="00D7159F"/>
    <w:rPr>
      <w:b/>
      <w:sz w:val="56"/>
    </w:rPr>
  </w:style>
  <w:style w:type="table" w:styleId="aff7">
    <w:name w:val="Table Grid"/>
    <w:basedOn w:val="a3"/>
    <w:rsid w:val="00D7159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</dc:creator>
  <cp:lastModifiedBy>RePack by SPecialiST</cp:lastModifiedBy>
  <cp:revision>2</cp:revision>
  <cp:lastPrinted>2022-12-14T09:54:00Z</cp:lastPrinted>
  <dcterms:created xsi:type="dcterms:W3CDTF">2022-12-23T07:59:00Z</dcterms:created>
  <dcterms:modified xsi:type="dcterms:W3CDTF">2022-12-23T07:59:00Z</dcterms:modified>
</cp:coreProperties>
</file>