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D8" w:rsidRPr="00D41D2E" w:rsidRDefault="00D41D2E" w:rsidP="00D41D2E">
      <w:pPr>
        <w:jc w:val="center"/>
        <w:rPr>
          <w:b/>
          <w:sz w:val="72"/>
          <w:szCs w:val="72"/>
          <w:u w:val="single"/>
        </w:rPr>
      </w:pPr>
      <w:r w:rsidRPr="00D41D2E">
        <w:rPr>
          <w:b/>
          <w:sz w:val="72"/>
          <w:szCs w:val="72"/>
          <w:u w:val="single"/>
        </w:rPr>
        <w:t>Гранты на развитие</w:t>
      </w:r>
    </w:p>
    <w:p w:rsidR="00D41D2E" w:rsidRPr="00D41D2E" w:rsidRDefault="000E1C11" w:rsidP="00D41D2E">
      <w:pPr>
        <w:widowControl w:val="0"/>
        <w:autoSpaceDE w:val="0"/>
        <w:autoSpaceDN w:val="0"/>
        <w:adjustRightInd w:val="0"/>
        <w:spacing w:after="0" w:line="240" w:lineRule="auto"/>
        <w:ind w:left="851" w:right="1103" w:firstLine="2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1C1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6080759</wp:posOffset>
            </wp:positionH>
            <wp:positionV relativeFrom="page">
              <wp:posOffset>4105275</wp:posOffset>
            </wp:positionV>
            <wp:extent cx="2886075" cy="2667000"/>
            <wp:effectExtent l="0" t="0" r="9525" b="0"/>
            <wp:wrapNone/>
            <wp:docPr id="2" name="Рисунок 2" descr="D:\ГРАНТЫ\Фотофакты2\Фотофакты\Кривов Д.В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АНТЫ\Фотофакты2\Фотофакты\Кривов Д.В\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«Министерство сельского хозяйства и продовольствия Ростовской области в соответствии с </w:t>
      </w:r>
      <w:r w:rsidR="00D41D2E" w:rsidRPr="00D41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постановлением № 83 от 14.02.2017 г «</w:t>
      </w:r>
      <w:r w:rsidR="00D41D2E" w:rsidRPr="00D41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порядке предоставления субсидии на содействие достижению целевых показателей региональных программ развития агропромышленного комплекса»</w:t>
      </w:r>
      <w:r w:rsidR="00D41D2E" w:rsidRPr="00D41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каждый год предоставляет поддержку в виде гранта на создание и развитие крестьянского (фермерского) хозяйства, а также на развитие семейных животноводческих ферм. Желающим подать заявку в Министерство сельского хозяйства и продовольствия Ростовской области, для консультаци</w:t>
      </w:r>
      <w:r w:rsidR="003F6C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обращаться по телефону 2-66-41</w:t>
      </w:r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отдел сельского хозяйства Администрации Белокалитвинского района.»</w:t>
      </w:r>
      <w:r w:rsidRPr="000E1C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41D2E" w:rsidRPr="00D41D2E" w:rsidRDefault="00D41D2E" w:rsidP="00D41D2E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D41D2E" w:rsidRPr="00D41D2E" w:rsidSect="001A4212">
      <w:pgSz w:w="16838" w:h="11906" w:orient="landscape"/>
      <w:pgMar w:top="1701" w:right="1134" w:bottom="850" w:left="1134" w:header="708" w:footer="708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4F"/>
    <w:rsid w:val="000E1C11"/>
    <w:rsid w:val="001A4212"/>
    <w:rsid w:val="002758B5"/>
    <w:rsid w:val="002B3022"/>
    <w:rsid w:val="003D3B83"/>
    <w:rsid w:val="003F6C44"/>
    <w:rsid w:val="00487721"/>
    <w:rsid w:val="008543EC"/>
    <w:rsid w:val="00A75C4B"/>
    <w:rsid w:val="00AD480A"/>
    <w:rsid w:val="00D41D2E"/>
    <w:rsid w:val="00D41E4F"/>
    <w:rsid w:val="00D9562E"/>
    <w:rsid w:val="00F3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Grushevka</cp:lastModifiedBy>
  <cp:revision>2</cp:revision>
  <cp:lastPrinted>2018-06-18T08:24:00Z</cp:lastPrinted>
  <dcterms:created xsi:type="dcterms:W3CDTF">2018-06-19T11:14:00Z</dcterms:created>
  <dcterms:modified xsi:type="dcterms:W3CDTF">2018-06-19T11:14:00Z</dcterms:modified>
</cp:coreProperties>
</file>