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7" w:rsidRDefault="00CA3197" w:rsidP="00CA3197">
      <w:pPr>
        <w:pStyle w:val="ConsPlusTitle"/>
      </w:pPr>
    </w:p>
    <w:p w:rsidR="00CA3197" w:rsidRDefault="00CA3197" w:rsidP="00CA3197">
      <w:pPr>
        <w:pStyle w:val="ConsPlusTitle"/>
        <w:jc w:val="center"/>
      </w:pPr>
    </w:p>
    <w:p w:rsidR="00CA3197" w:rsidRPr="00C9717D" w:rsidRDefault="00CA3197" w:rsidP="00CA3197">
      <w:pPr>
        <w:jc w:val="center"/>
        <w:rPr>
          <w:sz w:val="23"/>
          <w:lang w:val="en-US"/>
        </w:rPr>
      </w:pPr>
      <w:r>
        <w:rPr>
          <w:noProof/>
          <w:sz w:val="20"/>
        </w:rPr>
        <w:drawing>
          <wp:inline distT="0" distB="0" distL="0" distR="0">
            <wp:extent cx="57912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97" w:rsidRPr="00C9717D" w:rsidRDefault="00CA3197" w:rsidP="00CA3197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9717D">
        <w:rPr>
          <w:b/>
          <w:sz w:val="28"/>
          <w:szCs w:val="28"/>
        </w:rPr>
        <w:t xml:space="preserve">АДМИНИСТРАЦИЯ  </w:t>
      </w:r>
    </w:p>
    <w:p w:rsidR="00CA3197" w:rsidRDefault="00CA3197" w:rsidP="00CA3197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ГРУШЕВО-ДУБОВСКОГО СЕЛЬСКОГО </w:t>
      </w:r>
      <w:r w:rsidRPr="00C9717D">
        <w:rPr>
          <w:b/>
          <w:sz w:val="28"/>
          <w:szCs w:val="28"/>
        </w:rPr>
        <w:t xml:space="preserve"> ПОСЕЛЕНИЯ  </w:t>
      </w:r>
    </w:p>
    <w:p w:rsidR="00CA3197" w:rsidRPr="00C9717D" w:rsidRDefault="00CA3197" w:rsidP="00CA3197">
      <w:pPr>
        <w:rPr>
          <w:sz w:val="16"/>
          <w:szCs w:val="16"/>
        </w:rPr>
      </w:pPr>
    </w:p>
    <w:p w:rsidR="00CA3197" w:rsidRPr="00C9717D" w:rsidRDefault="00CA3197" w:rsidP="00CA3197">
      <w:pPr>
        <w:tabs>
          <w:tab w:val="left" w:pos="4320"/>
          <w:tab w:val="left" w:pos="7380"/>
        </w:tabs>
        <w:spacing w:before="120"/>
        <w:jc w:val="center"/>
        <w:rPr>
          <w:b/>
          <w:sz w:val="32"/>
          <w:szCs w:val="32"/>
        </w:rPr>
      </w:pPr>
      <w:r w:rsidRPr="00C9717D">
        <w:rPr>
          <w:b/>
          <w:sz w:val="32"/>
          <w:szCs w:val="32"/>
        </w:rPr>
        <w:t>ПОСТАНОВЛЕНИЕ</w:t>
      </w:r>
    </w:p>
    <w:p w:rsidR="00CA3197" w:rsidRDefault="00CA3197" w:rsidP="00CA3197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</w:p>
    <w:p w:rsidR="00CA3197" w:rsidRDefault="00CA3197" w:rsidP="00CA3197">
      <w:pPr>
        <w:tabs>
          <w:tab w:val="left" w:pos="404"/>
          <w:tab w:val="left" w:pos="4320"/>
          <w:tab w:val="center" w:pos="4960"/>
          <w:tab w:val="left" w:pos="738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от </w:t>
      </w:r>
      <w:r w:rsidR="000D1EA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апреля 2014 г.                                                                    х. Грушевка</w:t>
      </w:r>
    </w:p>
    <w:p w:rsidR="00CA3197" w:rsidRPr="00C9717D" w:rsidRDefault="00CA3197" w:rsidP="00CA3197">
      <w:pPr>
        <w:tabs>
          <w:tab w:val="left" w:pos="404"/>
          <w:tab w:val="left" w:pos="4320"/>
          <w:tab w:val="center" w:pos="4960"/>
          <w:tab w:val="left" w:pos="738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№ </w:t>
      </w:r>
      <w:r w:rsidR="000D1EAD">
        <w:rPr>
          <w:b/>
          <w:sz w:val="28"/>
          <w:szCs w:val="28"/>
        </w:rPr>
        <w:t>22</w:t>
      </w:r>
    </w:p>
    <w:p w:rsidR="00CA3197" w:rsidRDefault="00CA3197" w:rsidP="00CA3197">
      <w:pPr>
        <w:pStyle w:val="ConsPlusTitle"/>
        <w:jc w:val="center"/>
      </w:pPr>
    </w:p>
    <w:p w:rsidR="00CA3197" w:rsidRDefault="00CA3197" w:rsidP="00CA3197">
      <w:pPr>
        <w:pStyle w:val="ConsPlusTitle"/>
      </w:pPr>
      <w:r>
        <w:t>О формировании фонда капитального ремонта</w:t>
      </w:r>
    </w:p>
    <w:p w:rsidR="00CA3197" w:rsidRDefault="00CA3197" w:rsidP="00CA3197">
      <w:pPr>
        <w:pStyle w:val="ConsPlusTitle"/>
      </w:pPr>
      <w:r>
        <w:t>на счете регионального оператора</w:t>
      </w:r>
    </w:p>
    <w:p w:rsidR="00CA3197" w:rsidRDefault="00CA3197" w:rsidP="00CA3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3197" w:rsidRPr="00F61F22" w:rsidRDefault="00CA3197" w:rsidP="00F61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proofErr w:type="gramStart"/>
      <w:r>
        <w:rPr>
          <w:bCs/>
          <w:sz w:val="28"/>
          <w:szCs w:val="28"/>
        </w:rPr>
        <w:t xml:space="preserve">организации </w:t>
      </w:r>
      <w:r>
        <w:rPr>
          <w:sz w:val="28"/>
          <w:szCs w:val="28"/>
        </w:rPr>
        <w:t>обеспечения своевременного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</w:t>
      </w:r>
      <w:r>
        <w:rPr>
          <w:bCs/>
          <w:sz w:val="28"/>
          <w:szCs w:val="28"/>
        </w:rPr>
        <w:t>на территории муниципального образования «</w:t>
      </w:r>
      <w:r w:rsidRPr="00F61F22">
        <w:rPr>
          <w:bCs/>
          <w:sz w:val="28"/>
          <w:szCs w:val="28"/>
        </w:rPr>
        <w:t>Грушево-Дубовское сельское поселение»</w:t>
      </w:r>
      <w:r>
        <w:rPr>
          <w:bCs/>
          <w:sz w:val="28"/>
          <w:szCs w:val="28"/>
        </w:rPr>
        <w:t>,</w:t>
      </w:r>
      <w:r w:rsidR="00F61F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CA3197" w:rsidRDefault="00CA3197" w:rsidP="00CA3197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A3197" w:rsidRPr="00F61F22" w:rsidRDefault="00CA3197" w:rsidP="00CA3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Установить, что многоквартирные дома по перечню согласно приложению формируют фонд </w:t>
      </w:r>
      <w:r>
        <w:rPr>
          <w:sz w:val="28"/>
          <w:szCs w:val="28"/>
        </w:rPr>
        <w:t>капитального ремонта на счете регионального оператора.</w:t>
      </w:r>
      <w:r w:rsidR="00F61F22" w:rsidRPr="00F61F22">
        <w:rPr>
          <w:sz w:val="28"/>
          <w:szCs w:val="28"/>
        </w:rPr>
        <w:t xml:space="preserve"> (</w:t>
      </w:r>
      <w:r w:rsidR="00F61F22">
        <w:rPr>
          <w:sz w:val="28"/>
          <w:szCs w:val="28"/>
        </w:rPr>
        <w:t>Приложение 1).</w:t>
      </w:r>
    </w:p>
    <w:p w:rsidR="00CA3197" w:rsidRDefault="00CA3197" w:rsidP="00CA3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Настоящее постановление подлежит официальному опубликованию (обнародованию) в районной газете «Перекресток».</w:t>
      </w:r>
    </w:p>
    <w:p w:rsidR="00F61F22" w:rsidRPr="00F61F22" w:rsidRDefault="00CA3197" w:rsidP="00F61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 Золотовой Е.И. ведущему специалисту администрации разместить на официальном сайте Администрации Грушево-Дубовского сельского поселения в информационно-телекоммуникационной сети «Интернет» </w:t>
      </w:r>
      <w:r w:rsidR="009E2CB1">
        <w:rPr>
          <w:bCs/>
          <w:sz w:val="28"/>
          <w:szCs w:val="28"/>
          <w:lang w:val="en-US"/>
        </w:rPr>
        <w:t>www</w:t>
      </w:r>
      <w:r w:rsidR="009E2CB1" w:rsidRPr="009E2CB1">
        <w:rPr>
          <w:bCs/>
          <w:sz w:val="28"/>
          <w:szCs w:val="28"/>
        </w:rPr>
        <w:t>.</w:t>
      </w:r>
      <w:r w:rsidR="009E2CB1">
        <w:rPr>
          <w:bCs/>
          <w:sz w:val="28"/>
          <w:szCs w:val="28"/>
          <w:lang w:val="en-US"/>
        </w:rPr>
        <w:t>admingdsp</w:t>
      </w:r>
      <w:r w:rsidR="009E2CB1" w:rsidRPr="009E2CB1">
        <w:rPr>
          <w:bCs/>
          <w:sz w:val="28"/>
          <w:szCs w:val="28"/>
        </w:rPr>
        <w:t>.</w:t>
      </w:r>
      <w:r w:rsidR="009E2CB1">
        <w:rPr>
          <w:bCs/>
          <w:sz w:val="28"/>
          <w:szCs w:val="28"/>
          <w:lang w:val="en-US"/>
        </w:rPr>
        <w:t>ru</w:t>
      </w:r>
      <w:bookmarkStart w:id="0" w:name="_GoBack"/>
      <w:bookmarkEnd w:id="0"/>
    </w:p>
    <w:p w:rsidR="00CA3197" w:rsidRDefault="00CA3197" w:rsidP="00F61F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Федорову В.Е.  ведущему специалисту направить 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 капитальному ремонту».</w:t>
      </w:r>
    </w:p>
    <w:p w:rsidR="00CA3197" w:rsidRDefault="00CA3197" w:rsidP="00CA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caps/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3197" w:rsidRDefault="00CA3197" w:rsidP="00CA3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CA3197" w:rsidRDefault="00CA3197" w:rsidP="00CA3197">
      <w:pPr>
        <w:tabs>
          <w:tab w:val="right" w:pos="5812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F61F22" w:rsidRDefault="00F61F22" w:rsidP="00CA3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Грушево-Дубовского</w:t>
      </w:r>
    </w:p>
    <w:p w:rsidR="00CA3197" w:rsidRDefault="00F61F22" w:rsidP="00F61F22">
      <w:pPr>
        <w:tabs>
          <w:tab w:val="left" w:pos="634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ab/>
        <w:t>С.Л.Сягайло</w:t>
      </w:r>
    </w:p>
    <w:p w:rsidR="00F61F22" w:rsidRDefault="00F61F22" w:rsidP="00F61F22">
      <w:pPr>
        <w:tabs>
          <w:tab w:val="left" w:pos="634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F61F22" w:rsidRDefault="00F61F22" w:rsidP="00F61F22">
      <w:pPr>
        <w:tabs>
          <w:tab w:val="left" w:pos="634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                                           Е.И. Золотова</w:t>
      </w:r>
    </w:p>
    <w:p w:rsidR="00F61F22" w:rsidRDefault="00F61F22" w:rsidP="00F61F22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61F22" w:rsidRDefault="00F61F22" w:rsidP="00F61F22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61F22" w:rsidRDefault="00F61F22" w:rsidP="00F61F22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CA3197" w:rsidRPr="00206F0A" w:rsidRDefault="00206F0A" w:rsidP="00F61F22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206F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206F0A">
        <w:rPr>
          <w:sz w:val="20"/>
          <w:szCs w:val="20"/>
        </w:rPr>
        <w:t xml:space="preserve">    </w:t>
      </w:r>
      <w:r w:rsidR="00CA3197" w:rsidRPr="00206F0A">
        <w:rPr>
          <w:sz w:val="20"/>
          <w:szCs w:val="20"/>
        </w:rPr>
        <w:t xml:space="preserve">Приложение </w:t>
      </w:r>
      <w:r w:rsidRPr="00206F0A">
        <w:rPr>
          <w:sz w:val="20"/>
          <w:szCs w:val="20"/>
        </w:rPr>
        <w:t>1</w:t>
      </w:r>
    </w:p>
    <w:p w:rsidR="00CA3197" w:rsidRPr="00206F0A" w:rsidRDefault="00CA3197" w:rsidP="00CA3197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206F0A">
        <w:rPr>
          <w:sz w:val="20"/>
          <w:szCs w:val="20"/>
        </w:rPr>
        <w:t>к постановлению</w:t>
      </w:r>
    </w:p>
    <w:p w:rsidR="00CA3197" w:rsidRPr="00206F0A" w:rsidRDefault="00206F0A" w:rsidP="00CA3197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206F0A">
        <w:rPr>
          <w:sz w:val="20"/>
          <w:szCs w:val="20"/>
        </w:rPr>
        <w:t>Главы Администрации Грушево-Дубовского сельского поселения</w:t>
      </w:r>
    </w:p>
    <w:p w:rsidR="00206F0A" w:rsidRPr="00206F0A" w:rsidRDefault="00206F0A" w:rsidP="00CA3197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206F0A">
        <w:rPr>
          <w:sz w:val="20"/>
          <w:szCs w:val="20"/>
        </w:rPr>
        <w:t xml:space="preserve">От </w:t>
      </w:r>
      <w:r w:rsidR="000D1EAD">
        <w:rPr>
          <w:sz w:val="20"/>
          <w:szCs w:val="20"/>
        </w:rPr>
        <w:t>23</w:t>
      </w:r>
      <w:r w:rsidRPr="00206F0A">
        <w:rPr>
          <w:sz w:val="20"/>
          <w:szCs w:val="20"/>
        </w:rPr>
        <w:t xml:space="preserve">.04.2014 г. № </w:t>
      </w:r>
      <w:r w:rsidR="000D1EAD">
        <w:rPr>
          <w:sz w:val="20"/>
          <w:szCs w:val="20"/>
        </w:rPr>
        <w:t>22</w:t>
      </w:r>
    </w:p>
    <w:p w:rsidR="00CA3197" w:rsidRDefault="00CA3197" w:rsidP="00CA3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197" w:rsidRDefault="00CA3197" w:rsidP="00CA3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197" w:rsidRDefault="00CA3197" w:rsidP="00CA3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197" w:rsidRDefault="00CA3197" w:rsidP="00C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A3197" w:rsidRDefault="00CA3197" w:rsidP="00C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которые формируют фонд</w:t>
      </w:r>
    </w:p>
    <w:p w:rsidR="00CA3197" w:rsidRDefault="00CA3197" w:rsidP="00C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ремонта на счете регионального оператора</w:t>
      </w:r>
    </w:p>
    <w:p w:rsidR="00CA3197" w:rsidRDefault="00CA3197" w:rsidP="00C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776"/>
      </w:tblGrid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97" w:rsidRDefault="00CA3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97" w:rsidRDefault="00CA3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</w:tr>
      <w:tr w:rsidR="00CA3197" w:rsidTr="000D1EA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0D1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Белокалитвинский район</w:t>
            </w:r>
          </w:p>
          <w:p w:rsidR="00CA3197" w:rsidRDefault="000D1EAD" w:rsidP="000D1E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                            Грушево-Дубовское сельское поселение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CA3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д.1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7" w:rsidRDefault="00792674" w:rsidP="000D1E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</w:t>
            </w:r>
            <w:r w:rsidR="000D1EAD">
              <w:rPr>
                <w:i/>
                <w:sz w:val="28"/>
                <w:szCs w:val="28"/>
              </w:rPr>
              <w:t>2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7" w:rsidRDefault="00792674" w:rsidP="000D1E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</w:t>
            </w:r>
            <w:r w:rsidR="000D1EAD">
              <w:rPr>
                <w:i/>
                <w:sz w:val="28"/>
                <w:szCs w:val="28"/>
              </w:rPr>
              <w:t>3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7" w:rsidRDefault="00792674" w:rsidP="000D1E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</w:t>
            </w:r>
            <w:r w:rsidR="000D1EAD">
              <w:rPr>
                <w:i/>
                <w:sz w:val="28"/>
                <w:szCs w:val="28"/>
              </w:rPr>
              <w:t>9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7" w:rsidRDefault="00792674" w:rsidP="007926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д.1</w:t>
            </w:r>
            <w:r w:rsidR="000D1EAD">
              <w:rPr>
                <w:i/>
                <w:sz w:val="28"/>
                <w:szCs w:val="28"/>
              </w:rPr>
              <w:t>9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7" w:rsidRDefault="00792674" w:rsidP="000D1E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</w:t>
            </w:r>
            <w:r w:rsidR="000D1EAD">
              <w:rPr>
                <w:i/>
                <w:sz w:val="28"/>
                <w:szCs w:val="28"/>
              </w:rPr>
              <w:t>20</w:t>
            </w:r>
          </w:p>
        </w:tc>
      </w:tr>
      <w:tr w:rsidR="00CA3197" w:rsidTr="000D1E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7" w:rsidRDefault="00792674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7" w:rsidRDefault="00792674" w:rsidP="007926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х. Голубинка ул. Орлова д.</w:t>
            </w:r>
            <w:r w:rsidR="000D1EAD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</w:tbl>
    <w:p w:rsidR="00CA3197" w:rsidRDefault="00CA3197" w:rsidP="00CA319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EAD" w:rsidRDefault="000D1EAD" w:rsidP="00CA319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EAD" w:rsidRDefault="000D1EAD" w:rsidP="00CA319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3197" w:rsidRDefault="00CA3197"/>
    <w:sectPr w:rsidR="00CA3197" w:rsidSect="00F61F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D2" w:rsidRDefault="008000D2" w:rsidP="00F61F22">
      <w:r>
        <w:separator/>
      </w:r>
    </w:p>
  </w:endnote>
  <w:endnote w:type="continuationSeparator" w:id="0">
    <w:p w:rsidR="008000D2" w:rsidRDefault="008000D2" w:rsidP="00F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D2" w:rsidRDefault="008000D2" w:rsidP="00F61F22">
      <w:r>
        <w:separator/>
      </w:r>
    </w:p>
  </w:footnote>
  <w:footnote w:type="continuationSeparator" w:id="0">
    <w:p w:rsidR="008000D2" w:rsidRDefault="008000D2" w:rsidP="00F61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7"/>
    <w:rsid w:val="000D1EAD"/>
    <w:rsid w:val="00206F0A"/>
    <w:rsid w:val="00792674"/>
    <w:rsid w:val="008000D2"/>
    <w:rsid w:val="009E2CB1"/>
    <w:rsid w:val="00C10EB8"/>
    <w:rsid w:val="00CA3197"/>
    <w:rsid w:val="00CB583A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CA31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3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1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CA31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3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1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699-5588-4A05-8CDD-B35E097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2014-04-23T05:20:00Z</cp:lastPrinted>
  <dcterms:created xsi:type="dcterms:W3CDTF">2014-04-23T05:10:00Z</dcterms:created>
  <dcterms:modified xsi:type="dcterms:W3CDTF">2014-04-23T05:24:00Z</dcterms:modified>
</cp:coreProperties>
</file>