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78" w:rsidRDefault="003B5C78">
      <w:pPr>
        <w:jc w:val="both"/>
        <w:rPr>
          <w:b/>
          <w:color w:val="000000"/>
          <w:sz w:val="28"/>
          <w:szCs w:val="28"/>
        </w:rPr>
      </w:pPr>
    </w:p>
    <w:p w:rsidR="003B5C78" w:rsidRDefault="00134E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78" w:rsidRDefault="00134E5D">
      <w:pPr>
        <w:pStyle w:val="af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B5C78" w:rsidRDefault="00134E5D">
      <w:pPr>
        <w:pStyle w:val="af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B5C78" w:rsidRDefault="00134E5D">
      <w:pPr>
        <w:pStyle w:val="af0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3B5C78" w:rsidRDefault="00134E5D">
      <w:pPr>
        <w:pStyle w:val="af0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«ГРУШЕВО-ДУБОВСКЕ СЕЛЬСКОЕ ПОСЕЛЕНИЕ»</w:t>
      </w:r>
    </w:p>
    <w:p w:rsidR="003B5C78" w:rsidRDefault="00134E5D">
      <w:pPr>
        <w:pStyle w:val="af0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АДМИНИСТРАЦИЯ ГРУШЕВО-ДУБОВСКОГО СЕЛЬСКОГО ПОСЕЛЕНИЯ</w:t>
      </w:r>
    </w:p>
    <w:p w:rsidR="003B5C78" w:rsidRDefault="003B5C78">
      <w:pPr>
        <w:pStyle w:val="af0"/>
        <w:jc w:val="center"/>
        <w:rPr>
          <w:szCs w:val="28"/>
        </w:rPr>
      </w:pPr>
    </w:p>
    <w:p w:rsidR="003B5C78" w:rsidRDefault="00134E5D">
      <w:pPr>
        <w:pStyle w:val="af0"/>
        <w:jc w:val="center"/>
      </w:pPr>
      <w:r>
        <w:rPr>
          <w:szCs w:val="28"/>
        </w:rPr>
        <w:t xml:space="preserve">ПОСТАНОВЛЕНИЕ               </w:t>
      </w:r>
    </w:p>
    <w:p w:rsidR="003B5C78" w:rsidRDefault="003B5C78">
      <w:pPr>
        <w:pStyle w:val="af0"/>
        <w:jc w:val="center"/>
        <w:rPr>
          <w:szCs w:val="28"/>
        </w:rPr>
      </w:pPr>
    </w:p>
    <w:p w:rsidR="003B5C78" w:rsidRDefault="006D750C" w:rsidP="006D750C">
      <w:pPr>
        <w:tabs>
          <w:tab w:val="left" w:pos="802"/>
          <w:tab w:val="center" w:pos="5102"/>
          <w:tab w:val="center" w:pos="5386"/>
          <w:tab w:val="left" w:pos="8356"/>
        </w:tabs>
        <w:spacing w:line="240" w:lineRule="auto"/>
        <w:rPr>
          <w:rFonts w:eastAsia="Lucida Sans Unicode" w:cs="Tahoma"/>
          <w:color w:val="000000"/>
          <w:sz w:val="16"/>
          <w:szCs w:val="16"/>
        </w:rPr>
      </w:pPr>
      <w:r>
        <w:rPr>
          <w:rFonts w:eastAsia="Lucida Sans Unicode" w:cs="Tahoma"/>
          <w:color w:val="000000"/>
          <w:sz w:val="28"/>
          <w:szCs w:val="28"/>
        </w:rPr>
        <w:tab/>
        <w:t>10</w:t>
      </w:r>
      <w:r>
        <w:rPr>
          <w:rFonts w:eastAsia="Lucida Sans Unicode" w:cs="Tahoma"/>
          <w:color w:val="000000"/>
          <w:sz w:val="28"/>
          <w:szCs w:val="28"/>
        </w:rPr>
        <w:tab/>
        <w:t xml:space="preserve">сентября </w:t>
      </w:r>
      <w:r w:rsidR="00134E5D">
        <w:rPr>
          <w:rFonts w:eastAsia="Lucida Sans Unicode" w:cs="Tahoma"/>
          <w:color w:val="000000"/>
          <w:sz w:val="28"/>
          <w:szCs w:val="28"/>
        </w:rPr>
        <w:t xml:space="preserve">2015г.                   № </w:t>
      </w:r>
      <w:r>
        <w:rPr>
          <w:rFonts w:eastAsia="Lucida Sans Unicode" w:cs="Tahoma"/>
          <w:color w:val="000000"/>
          <w:sz w:val="28"/>
          <w:szCs w:val="28"/>
        </w:rPr>
        <w:t>47</w:t>
      </w:r>
      <w:r w:rsidR="00134E5D">
        <w:rPr>
          <w:rFonts w:eastAsia="Lucida Sans Unicode" w:cs="Tahoma"/>
          <w:color w:val="000000"/>
          <w:sz w:val="28"/>
          <w:szCs w:val="28"/>
        </w:rPr>
        <w:t xml:space="preserve">                          х. Грушевка</w:t>
      </w:r>
    </w:p>
    <w:p w:rsidR="003B5C78" w:rsidRDefault="003B5C78">
      <w:pPr>
        <w:tabs>
          <w:tab w:val="center" w:pos="5386"/>
          <w:tab w:val="left" w:pos="8356"/>
        </w:tabs>
        <w:spacing w:line="240" w:lineRule="auto"/>
        <w:jc w:val="center"/>
        <w:rPr>
          <w:sz w:val="28"/>
          <w:szCs w:val="28"/>
        </w:rPr>
      </w:pPr>
    </w:p>
    <w:tbl>
      <w:tblPr>
        <w:tblW w:w="4962" w:type="dxa"/>
        <w:tblInd w:w="108" w:type="dxa"/>
        <w:tblLook w:val="0000"/>
      </w:tblPr>
      <w:tblGrid>
        <w:gridCol w:w="4962"/>
      </w:tblGrid>
      <w:tr w:rsidR="003B5C78">
        <w:tc>
          <w:tcPr>
            <w:tcW w:w="4962" w:type="dxa"/>
            <w:shd w:val="clear" w:color="auto" w:fill="auto"/>
          </w:tcPr>
          <w:p w:rsidR="003B5C78" w:rsidRDefault="00134E5D">
            <w:pPr>
              <w:jc w:val="both"/>
            </w:pPr>
            <w:r>
              <w:rPr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 </w:t>
            </w:r>
            <w:proofErr w:type="gramStart"/>
            <w:r>
              <w:rPr>
                <w:sz w:val="28"/>
                <w:szCs w:val="28"/>
              </w:rPr>
              <w:t>местоположение</w:t>
            </w:r>
            <w:proofErr w:type="gramEnd"/>
            <w:r>
              <w:rPr>
                <w:sz w:val="28"/>
                <w:szCs w:val="28"/>
              </w:rPr>
              <w:t xml:space="preserve"> которого: </w:t>
            </w:r>
            <w:bookmarkStart w:id="0" w:name="__DdeLink__282_946474364"/>
            <w:r>
              <w:rPr>
                <w:sz w:val="28"/>
                <w:szCs w:val="28"/>
              </w:rPr>
              <w:t>примерно на расстоянии 500,0 м. по направлению на северо-восток от ориентира: Ростовская область, Белокалитвинский район,</w:t>
            </w:r>
            <w:bookmarkEnd w:id="0"/>
            <w:r>
              <w:rPr>
                <w:sz w:val="28"/>
                <w:szCs w:val="28"/>
              </w:rPr>
              <w:t xml:space="preserve">                х. Казьминка</w:t>
            </w:r>
          </w:p>
        </w:tc>
      </w:tr>
    </w:tbl>
    <w:p w:rsidR="003B5C78" w:rsidRDefault="00134E5D">
      <w:pPr>
        <w:ind w:right="5782"/>
      </w:pPr>
      <w:r>
        <w:rPr>
          <w:color w:val="000000"/>
          <w:sz w:val="28"/>
          <w:szCs w:val="28"/>
        </w:rPr>
        <w:tab/>
      </w:r>
    </w:p>
    <w:p w:rsidR="003B5C78" w:rsidRDefault="00134E5D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В соответствии со статьями 447, 448 Гражданского кодекса Российской Федерации, 39.11, 39.12 Земельного кодекса Российской Федерации,</w:t>
      </w:r>
    </w:p>
    <w:p w:rsidR="003B5C78" w:rsidRDefault="003B5C78">
      <w:pPr>
        <w:ind w:firstLine="720"/>
        <w:jc w:val="center"/>
        <w:rPr>
          <w:b/>
          <w:color w:val="000000"/>
          <w:sz w:val="28"/>
          <w:szCs w:val="28"/>
        </w:rPr>
      </w:pPr>
    </w:p>
    <w:p w:rsidR="003B5C78" w:rsidRDefault="00134E5D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B5C78" w:rsidRDefault="003B5C78">
      <w:pPr>
        <w:ind w:firstLine="720"/>
        <w:jc w:val="center"/>
        <w:rPr>
          <w:color w:val="000000"/>
          <w:sz w:val="28"/>
          <w:szCs w:val="28"/>
        </w:rPr>
      </w:pPr>
    </w:p>
    <w:p w:rsidR="003B5C78" w:rsidRDefault="00134E5D">
      <w:pPr>
        <w:ind w:firstLine="709"/>
        <w:jc w:val="both"/>
      </w:pPr>
      <w:r>
        <w:rPr>
          <w:sz w:val="28"/>
          <w:szCs w:val="28"/>
        </w:rPr>
        <w:t>1. Провести торги в форме аукциона, открытого по форме подачи предложений о размере годовой арендной платы, на прав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заключения договора аренды земельного участка, расположенного на территории муниципального образования «Грушево-Дубовское сельское поселение».</w:t>
      </w:r>
    </w:p>
    <w:p w:rsidR="003B5C78" w:rsidRDefault="00134E5D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3B5C78" w:rsidRDefault="00134E5D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2.1. Организатор аукциона — Администрация Грушево-Дубовского сельского  поселения.</w:t>
      </w:r>
    </w:p>
    <w:p w:rsidR="003B5C78" w:rsidRDefault="00134E5D">
      <w:pPr>
        <w:ind w:firstLine="709"/>
        <w:jc w:val="both"/>
      </w:pPr>
      <w:r>
        <w:rPr>
          <w:sz w:val="28"/>
          <w:szCs w:val="28"/>
        </w:rPr>
        <w:t xml:space="preserve">2.2. Предмет аукциона - право на заключение договора аренды земельного участка из земель сельскохозяйственного назначения с кадастровым номером 61:04:0600019:641 площадью 400000 кв. м, местоположение которого: </w:t>
      </w:r>
      <w:bookmarkStart w:id="1" w:name="__DdeLink__282_9464743644"/>
      <w:r>
        <w:rPr>
          <w:sz w:val="28"/>
          <w:szCs w:val="28"/>
        </w:rPr>
        <w:t>примерно на расстоянии 500,0 м. по направлению на северо-восток от ориентира: Ростовская область, Белокалитвинский район,</w:t>
      </w:r>
      <w:bookmarkEnd w:id="1"/>
      <w:r>
        <w:rPr>
          <w:sz w:val="28"/>
          <w:szCs w:val="28"/>
        </w:rPr>
        <w:t xml:space="preserve"> х. Казьминка, разрешённое использование — обеспечение сельскохозяйственного производства, далее - Участок</w:t>
      </w:r>
    </w:p>
    <w:p w:rsidR="003B5C78" w:rsidRDefault="00134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Дата проведения аукциона – </w:t>
      </w:r>
      <w:r w:rsidR="006D750C">
        <w:rPr>
          <w:sz w:val="28"/>
          <w:szCs w:val="28"/>
        </w:rPr>
        <w:t>28 октября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2015 года</w:t>
      </w:r>
      <w:r>
        <w:rPr>
          <w:sz w:val="28"/>
          <w:szCs w:val="28"/>
        </w:rPr>
        <w:t>;</w:t>
      </w:r>
    </w:p>
    <w:p w:rsidR="003B5C78" w:rsidRDefault="00134E5D">
      <w:pPr>
        <w:ind w:left="153"/>
        <w:jc w:val="both"/>
      </w:pPr>
      <w:r>
        <w:rPr>
          <w:sz w:val="28"/>
          <w:szCs w:val="28"/>
        </w:rPr>
        <w:tab/>
        <w:t>2.4. Начальный размер годовой арендной платы за Участок –</w:t>
      </w:r>
      <w:r>
        <w:rPr>
          <w:b/>
          <w:bCs/>
          <w:sz w:val="28"/>
          <w:szCs w:val="28"/>
        </w:rPr>
        <w:t>27700 руб.</w:t>
      </w:r>
      <w:r>
        <w:rPr>
          <w:sz w:val="28"/>
          <w:szCs w:val="28"/>
        </w:rPr>
        <w:t>;</w:t>
      </w:r>
    </w:p>
    <w:p w:rsidR="003B5C78" w:rsidRDefault="00134E5D">
      <w:pPr>
        <w:ind w:left="153"/>
        <w:jc w:val="both"/>
      </w:pPr>
      <w:r>
        <w:rPr>
          <w:sz w:val="28"/>
          <w:szCs w:val="28"/>
        </w:rPr>
        <w:tab/>
        <w:t xml:space="preserve">2.5. Величина повышения начального  размера  годовой  арендной  платы  Участка («шаг аукциона») - </w:t>
      </w:r>
      <w:r>
        <w:rPr>
          <w:b/>
          <w:sz w:val="28"/>
          <w:szCs w:val="28"/>
        </w:rPr>
        <w:t>831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3B5C78" w:rsidRDefault="00134E5D">
      <w:pPr>
        <w:ind w:left="153"/>
        <w:jc w:val="both"/>
      </w:pPr>
      <w:r>
        <w:rPr>
          <w:sz w:val="28"/>
          <w:szCs w:val="28"/>
        </w:rPr>
        <w:tab/>
        <w:t xml:space="preserve">2.6. Размер задатка </w:t>
      </w:r>
      <w:r>
        <w:rPr>
          <w:b/>
          <w:bCs/>
          <w:sz w:val="28"/>
          <w:szCs w:val="28"/>
        </w:rPr>
        <w:t>— 27700 руб.;</w:t>
      </w:r>
    </w:p>
    <w:p w:rsidR="003B5C78" w:rsidRDefault="00134E5D">
      <w:pPr>
        <w:pStyle w:val="2"/>
        <w:spacing w:after="0" w:line="240" w:lineRule="auto"/>
        <w:ind w:firstLine="709"/>
        <w:jc w:val="both"/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Специалисту 1 категории по земельным отношениям, </w:t>
      </w:r>
      <w:r>
        <w:rPr>
          <w:color w:val="000000"/>
          <w:sz w:val="28"/>
          <w:szCs w:val="28"/>
          <w:shd w:val="clear" w:color="auto" w:fill="FFFFFF"/>
        </w:rPr>
        <w:t>налогам и сборам</w:t>
      </w:r>
      <w:r w:rsidR="006D750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Сивцовой Е.Б.:</w:t>
      </w:r>
    </w:p>
    <w:p w:rsidR="003B5C78" w:rsidRDefault="00134E5D">
      <w:pPr>
        <w:pStyle w:val="2"/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3.1. О</w:t>
      </w:r>
      <w:r>
        <w:rPr>
          <w:color w:val="000000"/>
          <w:sz w:val="28"/>
          <w:szCs w:val="28"/>
        </w:rPr>
        <w:t>рга</w:t>
      </w:r>
      <w:r>
        <w:rPr>
          <w:sz w:val="28"/>
          <w:szCs w:val="28"/>
        </w:rPr>
        <w:t>низовать подготовку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 его результатах </w:t>
      </w:r>
      <w:r>
        <w:rPr>
          <w:color w:val="000000"/>
          <w:sz w:val="28"/>
          <w:szCs w:val="28"/>
        </w:rPr>
        <w:t>на официальном сайте Российской Федерации в информационно-телекоммуникационной сети "Интернет"</w:t>
      </w:r>
      <w:proofErr w:type="spellStart"/>
      <w:r w:rsidR="00AE1F5A">
        <w:fldChar w:fldCharType="begin"/>
      </w:r>
      <w:r w:rsidR="003B5C78">
        <w:instrText>HYPERLINK "http://www.torgi.gov.ru/" \h</w:instrText>
      </w:r>
      <w:r w:rsidR="00AE1F5A">
        <w:fldChar w:fldCharType="separate"/>
      </w:r>
      <w:r>
        <w:rPr>
          <w:rStyle w:val="-"/>
          <w:color w:val="000000"/>
          <w:sz w:val="28"/>
          <w:szCs w:val="28"/>
          <w:u w:val="none"/>
        </w:rPr>
        <w:t>www.torgi.gov.ru</w:t>
      </w:r>
      <w:proofErr w:type="spellEnd"/>
      <w:r w:rsidR="00AE1F5A">
        <w:fldChar w:fldCharType="end"/>
      </w:r>
      <w:r>
        <w:rPr>
          <w:rStyle w:val="-"/>
          <w:color w:val="000000"/>
          <w:sz w:val="28"/>
          <w:szCs w:val="28"/>
          <w:u w:val="none"/>
        </w:rPr>
        <w:t xml:space="preserve">, а также </w:t>
      </w:r>
      <w:bookmarkStart w:id="2" w:name="__DdeLink__6217_1254301043"/>
      <w:r>
        <w:rPr>
          <w:sz w:val="28"/>
          <w:szCs w:val="28"/>
        </w:rPr>
        <w:t>в Белокалитвинской общественно-политической газете «Перекресток»</w:t>
      </w:r>
      <w:bookmarkEnd w:id="2"/>
      <w:r>
        <w:rPr>
          <w:sz w:val="28"/>
          <w:szCs w:val="28"/>
        </w:rPr>
        <w:t>;</w:t>
      </w:r>
    </w:p>
    <w:p w:rsidR="003B5C78" w:rsidRDefault="00134E5D">
      <w:pPr>
        <w:pStyle w:val="2"/>
        <w:spacing w:after="0" w:line="240" w:lineRule="auto"/>
        <w:ind w:firstLine="709"/>
        <w:jc w:val="both"/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>
        <w:rPr>
          <w:sz w:val="28"/>
          <w:szCs w:val="28"/>
        </w:rPr>
        <w:t xml:space="preserve">на земельный участок. </w:t>
      </w:r>
    </w:p>
    <w:p w:rsidR="003B5C78" w:rsidRDefault="00134E5D">
      <w:pPr>
        <w:pStyle w:val="31"/>
        <w:spacing w:line="240" w:lineRule="auto"/>
        <w:ind w:firstLine="709"/>
      </w:pPr>
      <w:r>
        <w:rPr>
          <w:sz w:val="28"/>
          <w:szCs w:val="28"/>
          <w:shd w:val="clear" w:color="auto" w:fill="FFFFFF"/>
        </w:rPr>
        <w:t xml:space="preserve">4. </w:t>
      </w:r>
      <w:r w:rsidR="006D750C">
        <w:rPr>
          <w:sz w:val="28"/>
          <w:szCs w:val="28"/>
          <w:shd w:val="clear" w:color="auto" w:fill="FFFFFF"/>
        </w:rPr>
        <w:t>Ведущему специалисту по бухгалтерскому учету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Администрации Грушево-Дубовского сельского  поселения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6D750C">
        <w:rPr>
          <w:sz w:val="28"/>
          <w:szCs w:val="28"/>
          <w:shd w:val="clear" w:color="auto" w:fill="FFFFFF"/>
        </w:rPr>
        <w:t>Пехотовой</w:t>
      </w:r>
      <w:proofErr w:type="spellEnd"/>
      <w:r w:rsidR="006D750C">
        <w:rPr>
          <w:sz w:val="28"/>
          <w:szCs w:val="28"/>
          <w:shd w:val="clear" w:color="auto" w:fill="FFFFFF"/>
        </w:rPr>
        <w:t xml:space="preserve"> Н.И.</w:t>
      </w:r>
      <w:r>
        <w:rPr>
          <w:sz w:val="28"/>
          <w:szCs w:val="28"/>
          <w:shd w:val="clear" w:color="auto" w:fill="FFFFFF"/>
        </w:rPr>
        <w:t xml:space="preserve"> перечислить денежные средства от продажи </w:t>
      </w:r>
      <w:r>
        <w:rPr>
          <w:sz w:val="28"/>
          <w:szCs w:val="24"/>
          <w:shd w:val="clear" w:color="auto" w:fill="FFFFFF"/>
        </w:rPr>
        <w:t xml:space="preserve">права на заключение договора аренды Участка в </w:t>
      </w:r>
      <w:r>
        <w:rPr>
          <w:color w:val="000000"/>
          <w:sz w:val="28"/>
          <w:szCs w:val="24"/>
          <w:shd w:val="clear" w:color="auto" w:fill="FFFFFF"/>
        </w:rPr>
        <w:t>Управление Федерального казначейства по Ростовской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B5C78" w:rsidRDefault="00134E5D">
      <w:pPr>
        <w:pStyle w:val="31"/>
        <w:spacing w:line="240" w:lineRule="auto"/>
        <w:ind w:firstLine="0"/>
      </w:pPr>
      <w:r>
        <w:rPr>
          <w:sz w:val="28"/>
          <w:szCs w:val="28"/>
          <w:shd w:val="clear" w:color="auto" w:fill="FFFFFF"/>
        </w:rPr>
        <w:tab/>
        <w:t xml:space="preserve">5.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3B5C78" w:rsidRDefault="003B5C78">
      <w:pPr>
        <w:pStyle w:val="31"/>
        <w:ind w:firstLine="0"/>
        <w:rPr>
          <w:sz w:val="28"/>
          <w:szCs w:val="28"/>
          <w:shd w:val="clear" w:color="auto" w:fill="FFFFFF"/>
        </w:rPr>
      </w:pPr>
    </w:p>
    <w:p w:rsidR="003B5C78" w:rsidRDefault="003B5C78"/>
    <w:p w:rsidR="003B5C78" w:rsidRDefault="003B5C78">
      <w:pPr>
        <w:rPr>
          <w:sz w:val="28"/>
          <w:szCs w:val="28"/>
          <w:shd w:val="clear" w:color="auto" w:fill="FFFFFF"/>
        </w:rPr>
      </w:pPr>
    </w:p>
    <w:p w:rsidR="003B5C78" w:rsidRDefault="003B5C78">
      <w:pPr>
        <w:jc w:val="both"/>
        <w:rPr>
          <w:sz w:val="28"/>
          <w:szCs w:val="28"/>
        </w:rPr>
      </w:pPr>
    </w:p>
    <w:p w:rsidR="003B5C78" w:rsidRDefault="00134E5D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>И.о.</w:t>
      </w:r>
      <w:r w:rsidR="006D750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главы Администрации </w:t>
      </w:r>
    </w:p>
    <w:p w:rsidR="003B5C78" w:rsidRDefault="00134E5D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Грушево-Дубовского сельского </w:t>
      </w:r>
    </w:p>
    <w:p w:rsidR="003B5C78" w:rsidRDefault="00134E5D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поселения                                       </w:t>
      </w:r>
      <w:r w:rsidR="00CE1C1B">
        <w:rPr>
          <w:color w:val="000000"/>
          <w:spacing w:val="1"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В.Е. Федоров </w:t>
      </w:r>
    </w:p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p w:rsidR="003B5C78" w:rsidRDefault="003B5C78"/>
    <w:sectPr w:rsidR="003B5C78" w:rsidSect="003B5C78">
      <w:pgSz w:w="11906" w:h="16838"/>
      <w:pgMar w:top="567" w:right="567" w:bottom="567" w:left="1134" w:header="0" w:footer="0" w:gutter="0"/>
      <w:cols w:space="720"/>
      <w:formProt w:val="0"/>
      <w:docGrid w:linePitch="72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5C78"/>
    <w:rsid w:val="00134E5D"/>
    <w:rsid w:val="003B5C78"/>
    <w:rsid w:val="006D750C"/>
    <w:rsid w:val="0088302A"/>
    <w:rsid w:val="00896FCD"/>
    <w:rsid w:val="00AE1F5A"/>
    <w:rsid w:val="00C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1">
    <w:name w:val="heading 1"/>
    <w:basedOn w:val="a"/>
    <w:rsid w:val="003B5C7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rsid w:val="003B5C78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3B5C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qFormat/>
    <w:rsid w:val="003B5C78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5">
    <w:name w:val="Подзаголовок Знак"/>
    <w:basedOn w:val="a0"/>
    <w:qFormat/>
    <w:rsid w:val="003B5C78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sid w:val="003B5C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sid w:val="003B5C78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3B5C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3B5C78"/>
    <w:pPr>
      <w:spacing w:after="120"/>
    </w:pPr>
  </w:style>
  <w:style w:type="paragraph" w:styleId="a9">
    <w:name w:val="List"/>
    <w:basedOn w:val="a8"/>
    <w:rsid w:val="003B5C78"/>
    <w:rPr>
      <w:rFonts w:cs="Mangal"/>
    </w:rPr>
  </w:style>
  <w:style w:type="paragraph" w:styleId="aa">
    <w:name w:val="Title"/>
    <w:basedOn w:val="a"/>
    <w:rsid w:val="003B5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B5C78"/>
    <w:pPr>
      <w:suppressLineNumbers/>
    </w:pPr>
    <w:rPr>
      <w:rFonts w:cs="Mangal"/>
    </w:rPr>
  </w:style>
  <w:style w:type="paragraph" w:styleId="ac">
    <w:name w:val="footer"/>
    <w:basedOn w:val="a"/>
    <w:rsid w:val="003B5C78"/>
    <w:pPr>
      <w:tabs>
        <w:tab w:val="center" w:pos="4536"/>
        <w:tab w:val="right" w:pos="9072"/>
      </w:tabs>
    </w:pPr>
  </w:style>
  <w:style w:type="paragraph" w:customStyle="1" w:styleId="ad">
    <w:name w:val="Заглавие"/>
    <w:basedOn w:val="a"/>
    <w:rsid w:val="003B5C78"/>
    <w:pPr>
      <w:jc w:val="center"/>
    </w:pPr>
    <w:rPr>
      <w:rFonts w:ascii="Arial" w:hAnsi="Arial"/>
      <w:b/>
      <w:sz w:val="26"/>
    </w:rPr>
  </w:style>
  <w:style w:type="paragraph" w:customStyle="1" w:styleId="31">
    <w:name w:val="Основной текст с отступом 31"/>
    <w:basedOn w:val="a"/>
    <w:qFormat/>
    <w:rsid w:val="003B5C78"/>
    <w:pPr>
      <w:ind w:firstLine="708"/>
      <w:jc w:val="both"/>
    </w:pPr>
    <w:rPr>
      <w:sz w:val="24"/>
    </w:rPr>
  </w:style>
  <w:style w:type="paragraph" w:styleId="ae">
    <w:name w:val="Subtitle"/>
    <w:basedOn w:val="a"/>
    <w:rsid w:val="003B5C7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qFormat/>
    <w:rsid w:val="003B5C7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3B5C78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21"/>
    <w:basedOn w:val="a"/>
    <w:qFormat/>
    <w:rsid w:val="003B5C78"/>
    <w:pPr>
      <w:spacing w:after="120" w:line="480" w:lineRule="auto"/>
    </w:pPr>
    <w:rPr>
      <w:sz w:val="24"/>
      <w:szCs w:val="24"/>
      <w:lang w:eastAsia="zh-CN"/>
    </w:rPr>
  </w:style>
  <w:style w:type="paragraph" w:styleId="2">
    <w:name w:val="Body Text 2"/>
    <w:basedOn w:val="a"/>
    <w:qFormat/>
    <w:rsid w:val="003B5C78"/>
    <w:pPr>
      <w:widowControl w:val="0"/>
      <w:spacing w:after="120" w:line="480" w:lineRule="auto"/>
    </w:pPr>
  </w:style>
  <w:style w:type="paragraph" w:styleId="af0">
    <w:name w:val="header"/>
    <w:basedOn w:val="a"/>
    <w:rsid w:val="003B5C78"/>
    <w:pPr>
      <w:tabs>
        <w:tab w:val="center" w:pos="4536"/>
        <w:tab w:val="right" w:pos="9072"/>
      </w:tabs>
      <w:suppressAutoHyphens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</dc:creator>
  <cp:lastModifiedBy>Admin</cp:lastModifiedBy>
  <cp:revision>4</cp:revision>
  <cp:lastPrinted>2015-09-18T05:14:00Z</cp:lastPrinted>
  <dcterms:created xsi:type="dcterms:W3CDTF">2015-09-10T12:01:00Z</dcterms:created>
  <dcterms:modified xsi:type="dcterms:W3CDTF">2015-09-18T06:03:00Z</dcterms:modified>
  <dc:language>ru-RU</dc:language>
</cp:coreProperties>
</file>