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2F" w:rsidRDefault="0078642F" w:rsidP="0078642F">
      <w:pPr>
        <w:jc w:val="center"/>
        <w:rPr>
          <w:rFonts w:ascii="Calibri" w:eastAsia="Calibri" w:hAnsi="Calibri" w:cs="Times New Roman"/>
          <w:sz w:val="20"/>
          <w:szCs w:val="34"/>
        </w:rPr>
      </w:pPr>
      <w:r>
        <w:rPr>
          <w:rFonts w:ascii="Calibri" w:eastAsia="Calibri" w:hAnsi="Calibri" w:cs="Times New Roman"/>
          <w:noProof/>
          <w:sz w:val="20"/>
          <w:szCs w:val="34"/>
          <w:lang w:eastAsia="ru-RU"/>
        </w:rPr>
        <w:drawing>
          <wp:inline distT="0" distB="0" distL="0" distR="0">
            <wp:extent cx="584835" cy="72326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«ГРУШЕВО-ДУБОВСКОЕ СЕЛЬСКОЕ ПОСЕЛЕНИЕ»</w:t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ГРУШЕВО-ДУБОВСКОГО СЕЛЬСКОГО ПОСЕЛЕНИЯ</w:t>
      </w:r>
    </w:p>
    <w:p w:rsidR="0078642F" w:rsidRDefault="0078642F" w:rsidP="00786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7EBD" w:rsidRPr="00067EBD" w:rsidRDefault="0078642F" w:rsidP="00067EBD">
      <w:pPr>
        <w:jc w:val="center"/>
        <w:rPr>
          <w:rFonts w:ascii="Times New Roman" w:eastAsia="Calibri" w:hAnsi="Times New Roman" w:cs="Times New Roman"/>
          <w:bCs/>
          <w:sz w:val="30"/>
          <w:szCs w:val="36"/>
        </w:rPr>
      </w:pPr>
      <w:r>
        <w:rPr>
          <w:rFonts w:ascii="Times New Roman" w:eastAsia="Calibri" w:hAnsi="Times New Roman" w:cs="Times New Roman"/>
          <w:bCs/>
          <w:sz w:val="30"/>
          <w:szCs w:val="36"/>
        </w:rPr>
        <w:t xml:space="preserve">ПОСТАНОВЛЕНИЕ </w:t>
      </w:r>
    </w:p>
    <w:p w:rsidR="00067EBD" w:rsidRPr="00067EBD" w:rsidRDefault="003C5726" w:rsidP="00067EBD">
      <w:pPr>
        <w:rPr>
          <w:rFonts w:ascii="Times New Roman" w:eastAsia="Calibri" w:hAnsi="Times New Roman" w:cs="Times New Roman"/>
          <w:bCs/>
          <w:sz w:val="30"/>
          <w:szCs w:val="36"/>
        </w:rPr>
      </w:pPr>
      <w:r>
        <w:rPr>
          <w:rFonts w:ascii="Times New Roman" w:eastAsia="Calibri" w:hAnsi="Times New Roman" w:cs="Times New Roman"/>
          <w:bCs/>
          <w:sz w:val="30"/>
          <w:szCs w:val="36"/>
        </w:rPr>
        <w:t xml:space="preserve">18 </w:t>
      </w:r>
      <w:r w:rsidR="00067EBD" w:rsidRPr="00067EBD">
        <w:rPr>
          <w:rFonts w:ascii="Times New Roman" w:eastAsia="Calibri" w:hAnsi="Times New Roman" w:cs="Times New Roman"/>
          <w:bCs/>
          <w:sz w:val="30"/>
          <w:szCs w:val="36"/>
        </w:rPr>
        <w:t>ноября 201</w:t>
      </w:r>
      <w:r>
        <w:rPr>
          <w:rFonts w:ascii="Times New Roman" w:eastAsia="Calibri" w:hAnsi="Times New Roman" w:cs="Times New Roman"/>
          <w:bCs/>
          <w:sz w:val="30"/>
          <w:szCs w:val="36"/>
        </w:rPr>
        <w:t>5</w:t>
      </w:r>
      <w:r w:rsidR="00067EBD" w:rsidRPr="00067EBD">
        <w:rPr>
          <w:rFonts w:ascii="Times New Roman" w:eastAsia="Calibri" w:hAnsi="Times New Roman" w:cs="Times New Roman"/>
          <w:bCs/>
          <w:sz w:val="30"/>
          <w:szCs w:val="36"/>
        </w:rPr>
        <w:t xml:space="preserve">                       </w:t>
      </w:r>
      <w:r w:rsidR="0078642F">
        <w:rPr>
          <w:rFonts w:ascii="Times New Roman" w:eastAsia="Calibri" w:hAnsi="Times New Roman" w:cs="Times New Roman"/>
          <w:bCs/>
          <w:sz w:val="30"/>
          <w:szCs w:val="36"/>
        </w:rPr>
        <w:t>х. Грушевка</w:t>
      </w:r>
      <w:r w:rsidR="00067EBD" w:rsidRPr="00067EBD">
        <w:rPr>
          <w:rFonts w:ascii="Times New Roman" w:eastAsia="Calibri" w:hAnsi="Times New Roman" w:cs="Times New Roman"/>
          <w:bCs/>
          <w:sz w:val="30"/>
          <w:szCs w:val="36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Cs/>
          <w:sz w:val="30"/>
          <w:szCs w:val="36"/>
        </w:rPr>
        <w:t>№ 68</w:t>
      </w:r>
    </w:p>
    <w:p w:rsidR="00067EBD" w:rsidRPr="00067EBD" w:rsidRDefault="00067EBD" w:rsidP="00067EBD">
      <w:pPr>
        <w:tabs>
          <w:tab w:val="left" w:pos="4320"/>
        </w:tabs>
        <w:spacing w:after="0" w:line="240" w:lineRule="auto"/>
        <w:ind w:right="5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4320"/>
        </w:tabs>
        <w:spacing w:after="0" w:line="240" w:lineRule="auto"/>
        <w:ind w:right="5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внесении изменений в Постановление № 69 от 28.10.2013 «Об утверждении  муниципальной программы «Энергоэффективность и развитие энергетики» на территории Грушево-Дубовского сельского поселения на 2014 -2020 годы.</w:t>
      </w: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Default="00067EBD" w:rsidP="00067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соответствии с постановлением  Администрации Грушево-Дубовского сельского поселения от 13.09.2013 № 48 « Об утверждении Порядка  разработки, реализации и оценки эффективности муниципальных программ Грушево-Дубовского сельского поселения» и  распоряжением Администрации Грушево-Дубовского сельского поселения от 05.09.2013№ 24 « Об утверждении Перечня муниципальных программ  Грушево-Дубовского  сельского поселения», </w:t>
      </w:r>
    </w:p>
    <w:p w:rsidR="00214210" w:rsidRPr="00067EBD" w:rsidRDefault="00214210" w:rsidP="00067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67EBD" w:rsidRDefault="00067EBD" w:rsidP="00067EB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214210" w:rsidRPr="00067EBD" w:rsidRDefault="00214210" w:rsidP="00067EB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EBD" w:rsidRPr="00067EBD" w:rsidRDefault="00067EBD" w:rsidP="00067EBD">
      <w:pPr>
        <w:keepNext/>
        <w:numPr>
          <w:ilvl w:val="0"/>
          <w:numId w:val="4"/>
        </w:numPr>
        <w:tabs>
          <w:tab w:val="left" w:pos="1018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№ 69 от 28.10.2013 «Об утверждении  муниципальной программы «Энергоэффективность и развитие энергетики» на территории Грушево-Дубовского сельского поселения на 2014 -2020 годы»:</w:t>
      </w:r>
    </w:p>
    <w:p w:rsidR="00067EBD" w:rsidRPr="00067EBD" w:rsidRDefault="00067EBD" w:rsidP="00067EBD">
      <w:pPr>
        <w:keepNext/>
        <w:numPr>
          <w:ilvl w:val="1"/>
          <w:numId w:val="4"/>
        </w:numPr>
        <w:tabs>
          <w:tab w:val="left" w:pos="1018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приложение № 1 к муниципальной программе «Энергоэффективность и развитие энергетики» в новой редакции согласно приложению № 1.;</w:t>
      </w:r>
    </w:p>
    <w:p w:rsidR="00067EBD" w:rsidRPr="00067EBD" w:rsidRDefault="00067EBD" w:rsidP="00067EBD">
      <w:pPr>
        <w:keepNext/>
        <w:numPr>
          <w:ilvl w:val="1"/>
          <w:numId w:val="4"/>
        </w:numPr>
        <w:tabs>
          <w:tab w:val="left" w:pos="1018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приложение № 2 к муниципальной программе «Энергоэффективность и развитие энергетики» в новой редакции согласно приложению № 2;</w:t>
      </w:r>
    </w:p>
    <w:p w:rsidR="00067EBD" w:rsidRPr="00067EBD" w:rsidRDefault="00067EBD" w:rsidP="00067EBD">
      <w:pPr>
        <w:numPr>
          <w:ilvl w:val="1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приложение № 3 к муниципальной программе «Энергоэффективность и развитие энергетики» в новой редакции согласно приложению № 3.</w:t>
      </w:r>
    </w:p>
    <w:p w:rsidR="00067EBD" w:rsidRPr="00067EBD" w:rsidRDefault="00067EBD" w:rsidP="00067EBD">
      <w:pPr>
        <w:numPr>
          <w:ilvl w:val="1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вступает в силу и подлежит  официальному опубликованию.</w:t>
      </w:r>
    </w:p>
    <w:p w:rsidR="00067EBD" w:rsidRPr="00067EBD" w:rsidRDefault="00067EBD" w:rsidP="00067E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постановления оставляю за собой.</w:t>
      </w:r>
    </w:p>
    <w:tbl>
      <w:tblPr>
        <w:tblpPr w:leftFromText="180" w:rightFromText="180" w:vertAnchor="text" w:horzAnchor="page" w:tblpX="3145" w:tblpY="89"/>
        <w:tblW w:w="0" w:type="auto"/>
        <w:tblLook w:val="01E0"/>
      </w:tblPr>
      <w:tblGrid>
        <w:gridCol w:w="2219"/>
        <w:gridCol w:w="4944"/>
      </w:tblGrid>
      <w:tr w:rsidR="00067EBD" w:rsidRPr="00067EBD" w:rsidTr="003C5726">
        <w:trPr>
          <w:trHeight w:val="84"/>
        </w:trPr>
        <w:tc>
          <w:tcPr>
            <w:tcW w:w="2219" w:type="dxa"/>
          </w:tcPr>
          <w:p w:rsidR="00067EBD" w:rsidRPr="00067EBD" w:rsidRDefault="00067EBD" w:rsidP="00067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726" w:rsidRDefault="003C5726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726" w:rsidRDefault="003C5726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3C5726" w:rsidRDefault="003C5726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Грушево-Дубовского</w:t>
      </w:r>
    </w:p>
    <w:p w:rsidR="003C5726" w:rsidRDefault="003C5726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                                                               А.А.Полупанов</w:t>
      </w:r>
    </w:p>
    <w:p w:rsidR="003C5726" w:rsidRDefault="003C5726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726" w:rsidRPr="00067EBD" w:rsidRDefault="003C5726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</w:t>
      </w: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специалист                                                                </w:t>
      </w:r>
      <w:r w:rsidR="003C5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Л.Н.Калашникова</w:t>
      </w: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42F" w:rsidRPr="00067EBD" w:rsidRDefault="0078642F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067EBD" w:rsidRPr="00067EBD" w:rsidRDefault="00067EBD" w:rsidP="00067EBD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67E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Приложение №1</w:t>
      </w:r>
    </w:p>
    <w:p w:rsidR="00067EBD" w:rsidRPr="00067EBD" w:rsidRDefault="00067EBD" w:rsidP="00067EBD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67E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к </w:t>
      </w:r>
      <w:r w:rsidR="003C5726">
        <w:rPr>
          <w:rFonts w:ascii="Times New Roman" w:eastAsia="Times New Roman" w:hAnsi="Times New Roman" w:cs="Times New Roman"/>
          <w:sz w:val="24"/>
          <w:szCs w:val="24"/>
          <w:lang w:eastAsia="ja-JP"/>
        </w:rPr>
        <w:t>постановлению</w:t>
      </w:r>
      <w:r w:rsidR="0078642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муниципальной программы</w:t>
      </w:r>
      <w:r w:rsidRPr="00067E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</w:p>
    <w:p w:rsidR="00067EBD" w:rsidRPr="00067EBD" w:rsidRDefault="00067EBD" w:rsidP="00067EBD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67E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                                      «Энергоэффективность и развитие энергетики»</w:t>
      </w:r>
    </w:p>
    <w:p w:rsidR="00067EBD" w:rsidRPr="00067EBD" w:rsidRDefault="00067EBD" w:rsidP="00067EBD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67E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Грушево-Дубовского сельского поселения</w:t>
      </w:r>
    </w:p>
    <w:p w:rsidR="00067EBD" w:rsidRPr="00067EBD" w:rsidRDefault="00067EBD" w:rsidP="00067EBD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«Энергоэффективность и развитие энергетики»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Грушево-Дубовского сельского поселения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 ПРОГРАММЫ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88" w:type="dxa"/>
        <w:tblLayout w:type="fixed"/>
        <w:tblLook w:val="01E0"/>
      </w:tblPr>
      <w:tblGrid>
        <w:gridCol w:w="2439"/>
        <w:gridCol w:w="7711"/>
        <w:gridCol w:w="38"/>
      </w:tblGrid>
      <w:tr w:rsidR="00067EBD" w:rsidRPr="00067EBD" w:rsidTr="003C5726">
        <w:trPr>
          <w:gridAfter w:val="1"/>
          <w:wAfter w:w="38" w:type="dxa"/>
          <w:trHeight w:val="1019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740" w:type="dxa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Муниципальная программа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«Энергоэффективность и развитие энергетики»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(далее – Программа)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67EBD" w:rsidRPr="00067EBD" w:rsidRDefault="00067EBD" w:rsidP="00067EBD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067EBD" w:rsidRPr="00067EBD" w:rsidRDefault="00067EBD" w:rsidP="00067EBD">
            <w:pPr>
              <w:tabs>
                <w:tab w:val="left" w:pos="1190"/>
              </w:tabs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-Постановление Правительства РФ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31 декабря 2009 г. N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067EBD" w:rsidRPr="00067EBD" w:rsidRDefault="00067EBD" w:rsidP="00067EBD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коллегии Администрации области от 14.12.2009 № 88 «О стимулировании энергосбережения и повышении энергетической эффективности на территории Ростовской области»;</w:t>
            </w:r>
          </w:p>
          <w:p w:rsidR="00067EBD" w:rsidRPr="00067EBD" w:rsidRDefault="00067EBD" w:rsidP="00067EBD">
            <w:pPr>
              <w:tabs>
                <w:tab w:val="num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Администрация Грушево-Дубовского  сельского поселения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1703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28" w:lineRule="auto"/>
              <w:ind w:left="51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эффективности.</w:t>
            </w: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472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 Программы</w:t>
            </w: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энергетической эффективности систем освещения зданий, строений, сооружений: замена ламп накаливания на энергосберегающие, в том числе не менее 20% светодиодные;</w:t>
            </w:r>
          </w:p>
          <w:p w:rsidR="00067EBD" w:rsidRPr="00067EBD" w:rsidRDefault="00067EBD" w:rsidP="00067EB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удельных показателей потребления электрической энергии, тепловой энергии и воды, природного газа; </w:t>
            </w:r>
          </w:p>
          <w:p w:rsidR="00067EBD" w:rsidRPr="00067EBD" w:rsidRDefault="00067EBD" w:rsidP="00067EB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повышения эффективности производства, передачи и потребления энергетических ресурсов; </w:t>
            </w: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и энергетически эффективного оборудования в бюджетных учреждениях района, в жилом фонде, а также зданиях, строениях и сооружениях, в муниципальных унитарных предприятиях коммунальной сферы</w:t>
            </w: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2014-2020 годы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Структура Программы: </w:t>
            </w:r>
          </w:p>
          <w:p w:rsidR="00067EBD" w:rsidRPr="00067EBD" w:rsidRDefault="00067EBD" w:rsidP="00067EBD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Общая характеристика текущего состояния соответствующей сферы социально-экономического развития Грушево-Дубовского сельского поселения.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Цели, задачи и показатели (индикаторы), основные ожидаемые конечные результаты, сроки и этапы реализации муниципальной программы.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Информация по ресурсному обеспечению муниципальной программы.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Участие муниципальных образований Грушево-Дубовского сельского поселения в реализации муниципальной программы.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6. Методика оценки эффективности муниципальной программы.</w:t>
            </w:r>
          </w:p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 Программы:</w:t>
            </w:r>
          </w:p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Энергоэффективность и развитие энергетики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учреждений органов МО.</w:t>
            </w:r>
          </w:p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609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Исполнители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Грушево-Дубовского сельского поселения, учреждения и организации бюджетной сферы.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Программы осуществляется в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объеме 150,0 тыс. руб., в том числе  за счет средств  бюджета  0,0 тыс. руб., из них</w:t>
            </w:r>
          </w:p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 – 0,0 тыс.руб.</w:t>
            </w:r>
          </w:p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бюджет  – 0,0 тыс. руб.</w:t>
            </w:r>
          </w:p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– 150,0 тыс.руб.</w:t>
            </w:r>
          </w:p>
          <w:p w:rsidR="00067EBD" w:rsidRPr="00067EBD" w:rsidRDefault="00067EBD" w:rsidP="00067EBD">
            <w:pPr>
              <w:spacing w:after="0" w:line="228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      </w:r>
          </w:p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экономия энергоресурсов за период реализации Программы; </w:t>
            </w:r>
          </w:p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-снижение затрат местного бюджета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 оплату коммунальных ресурсов;</w:t>
            </w:r>
          </w:p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контроль за ходом реализации Программы осуществляет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специалистом  муниципального хозяйства</w:t>
            </w:r>
          </w:p>
        </w:tc>
      </w:tr>
    </w:tbl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1.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текущего состояния соответствующей сферы социально-экономического развития Грушево-Дубовского сельского поселения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Энергетическая стратегия Российской Федерации на период до 2020 года предусматривает, что 80% прироста промышленного производства должно быть обеспечено за счет энергоэффективности и структурной перестройки экономики страны в направлении повышения энергетической эффективности. 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политики энергоэффективности на территории Грушево-Дубовского сельского поселения,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в настоящее время большую часть всех видов энергоресурсов потребляет население, энергоэффективность приобретает все более ярко выраженную социальную окраску.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принятые Правительством Российской Федерации в развитие этого положения изменили направление динамики роста внутренних цен на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энергоносители, создав экономические условия для интенсификации работы по энергоэффективности.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 инструментом управления энергоэффективности</w:t>
      </w: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является программно-целевой метод, предусматривающий разработку, принятие и исполнение муниципальных целевых программ энергоэффективности, в том числе программ по установке приборов учета в многоквартирных жилых домах.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преимуществами решения проблемы энергоэффективности программно-целевым методом являются: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 к решению задачи энергоэффективности и координация действий по ее решению;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полномочий и ответственности исполнителей мероприятий Программы;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планирование и мониторинг результатов реализации Программы;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финансирование комплекса энергоэффективных мероприятий.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предстоящий период решение этих вопросов без применения программно-целевого метода не представляется возможным.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Принятая на федеральном и региональном уровнях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энергоэффективности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риски, связанные с реализацией Программы, определяются следующими факторами: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энергоэффективныхх мероприятий; 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неопределенностью конъюнктуры и неразвитостью институтов рынка энергоэффективности; 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Грушево-Дубовского сельского поселения.</w:t>
      </w: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tabs>
          <w:tab w:val="left" w:pos="45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2.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целями Программы являются у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достижения поставленных целей в ходе реализации Программы органам местного самоуправления необходимо решить следующие основные задачи: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создание условий для повышения эффективности производства, передачи и потребления энергетических ресурсов; 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энергосберегающих технологий и энергетически эффективного оборудования</w:t>
      </w: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бюджетных учреждениях района, в жилом фонде, а также зданиях, строениях и сооружениях, в муниципальных унитарных предприятиях коммунальной сферы; 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оснащение и осуществление расчетов за потребленные, переданные, производимые энергетические ресурсы с использованием приборов учета;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улучшение экологических показателей среды обитания;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развитие рынка энергосервисных услуг на территории муниципального образования;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популяризация энергоэффективности среди населения.</w:t>
      </w:r>
    </w:p>
    <w:p w:rsidR="00067EBD" w:rsidRPr="00067EBD" w:rsidRDefault="00067EBD" w:rsidP="00067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рассчитана на 2014-2020 годы.</w:t>
      </w:r>
    </w:p>
    <w:p w:rsidR="00067EBD" w:rsidRPr="00067EBD" w:rsidRDefault="00067EBD" w:rsidP="00067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1-ом этапе (2014 - 2016 годы) Программы основными мероприятиями по энергоэффективности и развитию энергетики должны быть: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замены ламп накаливания на энергоэффективные,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первоочередных мероприятий популяризации энергоэффективности и развитие энергетики среди населения, предприятий и учреждений;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принятых мер бюджетного стимулирования энергоэффективности</w:t>
      </w:r>
      <w:r w:rsidRPr="00067EB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2-ом этапе (2017-2018 годы) Программы основными мероприятиями по энергоэффективности и развитию энергетики должны быть: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замены ламп накаливания на энергоэффективные,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первоочередных мероприятий популяризации энергоэффективности и развитие энергетики среди населения, предприятий и учреждений;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принятых мер бюджетного стимулирования энергоэффективности</w:t>
      </w:r>
      <w:r w:rsidRPr="00067EB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3-м этапе (2019-2020 годы) основными мероприятиями энергоэффективности и развитию энергетики должны быть: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замены ламп накаливания на энергоэффективные,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первоочередных мероприятий популяризации энергоэффективности и развитие энергетики среди населения, предприятий и учреждений;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принятых мер бюджетного стимулирования энергоэффективности</w:t>
      </w:r>
      <w:r w:rsidRPr="00067EB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67EBD" w:rsidRPr="00067EBD" w:rsidRDefault="00067EBD" w:rsidP="00067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Коммунальный комплекс является важнейшей инфраструктурной отраслью 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Грушево-Дубовского сельского поселения на момент составления Программы не имеется муниципальных предприятий коммунального комплекса и  в отношениях с организациями коммунального комплекса муниципальным органам необходимо: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принять меры по реализации полномочий органов местного самоуправления, установленных Федеральным законом от 30  декабря 2004 г. № 210-ФЗ «Об основах регулирования тарифов организаций коммунального комплекса»;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предусматривать включение мероприятий по энергоэффективности и развитии энергетики использования энергии в технические задания по разработке инвестиционных программ, а также в производственные и инвестиционные программы организаций коммунального комплекса по развитию систем коммунальной инфраструктуры.</w:t>
      </w:r>
    </w:p>
    <w:p w:rsidR="00067EBD" w:rsidRPr="00067EBD" w:rsidRDefault="00067EBD" w:rsidP="00067EB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мероприятий по реализации Программы состоит из следующих подпрограмм, отражающих актуальные направления энергоэффективности и развития энергетики на территории Грушево-Дубовского сельского поселения. </w:t>
      </w:r>
    </w:p>
    <w:p w:rsidR="00067EBD" w:rsidRPr="00067EBD" w:rsidRDefault="00067EBD" w:rsidP="00067E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</w:t>
      </w:r>
      <w:r w:rsidRPr="00067EB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Энергоэффективность и развитие энергетики учреждений органов МО</w:t>
      </w:r>
      <w:r w:rsidRPr="00067EB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мероприятия с указанием примерных объемов финансовых ресурсов, необходимых для их реализации, представлены в Приложении 2.</w:t>
      </w:r>
    </w:p>
    <w:p w:rsidR="00067EBD" w:rsidRPr="00067EBD" w:rsidRDefault="00067EBD" w:rsidP="00067E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Информация по ресурсному обеспечению муниципальной программы</w:t>
      </w:r>
    </w:p>
    <w:p w:rsidR="00067EBD" w:rsidRPr="00067EBD" w:rsidRDefault="00067EBD" w:rsidP="00067E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муниципальной программы предполагается привлечение финансирования из местного бюджета. </w:t>
      </w:r>
    </w:p>
    <w:p w:rsidR="00067EBD" w:rsidRPr="00067EBD" w:rsidRDefault="00067EBD" w:rsidP="00067E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Ресурсное обеспечение реализации муниципальной программы за счет источников финансирования, планируемое с учетом ситуации в финансово-бюджетной сфере на местном уровне,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</w:t>
      </w:r>
    </w:p>
    <w:p w:rsidR="00067EBD" w:rsidRPr="00067EBD" w:rsidRDefault="00067EBD" w:rsidP="00067E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г. общий объем финансирования Программы за счет местного бюджета Грушево-Дубовского сельского поселения составит 100,0 тыс. руб.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271543694"/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средств, необходимых  для реализации  подпрограммы, приведен в Приложении 3.</w:t>
      </w:r>
      <w:bookmarkEnd w:id="0"/>
    </w:p>
    <w:p w:rsidR="00067EBD" w:rsidRPr="00067EBD" w:rsidRDefault="00067EBD" w:rsidP="00067E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Участие муниципального образования Грушево-Дубовское сельское поселение в реализации муниципальной программы.</w:t>
      </w:r>
    </w:p>
    <w:p w:rsidR="00067EBD" w:rsidRPr="00067EBD" w:rsidRDefault="00067EBD" w:rsidP="00067E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В качестве источника финансирования предусматриваются бюджетные средства, получаемые за счет снижения объемов потребления коммунальных ресурсов потребителями бюджетной сферы.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Основание для финансирования программных мероприятий: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заключенный заказчиком на основе конкурсов (котировок) договор  на выполнение поставок оборудования и (или) подрядных работ;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Объемы финансирования мероприятий Программы из местного бюджета подлежат уточнению при формировании бюджета на соответствующий финансовый год. </w:t>
      </w: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Финансирование энергоэффективных мероприятий за счет средств местного бюджета осуществляется в соответствии с решением Собрания Депутатов Грушево-Дубовского сельского поселения</w:t>
      </w:r>
      <w:r w:rsidR="0078642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о бюджете Грушево-Дубовского сельского поселения Белокалитвинского района на соответствующий финансовый год.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 целевым расходованием бюджетных средств на реализацию программных мероприятий в установленном порядке осуществляет  Заведующий сектором  экономики и  финансов.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 рассмотрения вопросов о выполнении программных мероприятий в муниципальных учреждениях – один раз в квартал.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работы в срок до 25 числа месяца, следующего за отчетным кварталом,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государственной политики в сфере энергоэффективности и развития энергетики на территории Грушево-Дубовского сельского поселения, составляется</w:t>
      </w: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отчет установленной формы, содержащий информацию о реализации программных мероприятий о ходе реализации программных мероприятий и эффективности использования финансовых средств.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Отчёт должен содержать: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результатах реализации программных мероприятий за отчетный год;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данные о целевом использовании и объемах средств, привлеченных из бюджетов всех уровней и внебюджетных источников;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соответствии фактических показателей реализации Программы (подпрограммы) утвержденным показателям;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информацию о ходе и полноте выполнения программных мероприятий;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наличии, объемах и состоянии незавершенных мероприятий;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внедрении и эффективности инновационных проектов в сфере энергоэффективности;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оценку эффективности результатов реализации Программы;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 ходом выполнения программных мероприятий производится по указанным в паспорте Программы показателям, позволяющим оценить ход ее реализации.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6. Методика оценки эффективности муниципальной программы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В ходе реализации Программы планируется достичь следующие результаты:</w:t>
      </w: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</w: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экономия энергоресурсов за период реализации Программы; </w:t>
      </w: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снижение затрат местного бюджета на оплату коммунальных ресурсов.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программных мероприятий даст дополнительные эффекты в виде: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формирования действующего механизма управления потреблением топливно-энергетических ресурсов муниципальными бюджетными организациями  и сокращение бюджетных затрат на оплату коммунальных ресурсов;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снижения затрат на энергопотребление организаций бюджетной сферы, населения и предприятий муниципального образования в результате реализации энергоэффективных мероприятий;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создание условий для развития рынка товаров и услуг в сфере энергоэффективности.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Повышение эффективности использования энергоресурсов, развитие всех отраслей экономики по энергоэффективному пути будет происходить в том случае, если в каждой организации и каждом домохозяйстве будут проводиться мероприятия по энергоэффективности.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 эффективности реализации Программы проводится в соответствии с методикой, изложенной в приложении №4 к настоящей Программе.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7EBD" w:rsidRPr="00067EBD" w:rsidSect="003C5726">
          <w:footerReference w:type="default" r:id="rId8"/>
          <w:pgSz w:w="11906" w:h="16838" w:code="9"/>
          <w:pgMar w:top="567" w:right="567" w:bottom="567" w:left="1418" w:header="397" w:footer="567" w:gutter="0"/>
          <w:cols w:space="708"/>
          <w:docGrid w:linePitch="360"/>
        </w:sectPr>
      </w:pPr>
    </w:p>
    <w:tbl>
      <w:tblPr>
        <w:tblW w:w="15812" w:type="dxa"/>
        <w:tblInd w:w="88" w:type="dxa"/>
        <w:tblLook w:val="0000"/>
      </w:tblPr>
      <w:tblGrid>
        <w:gridCol w:w="514"/>
        <w:gridCol w:w="5646"/>
        <w:gridCol w:w="1754"/>
        <w:gridCol w:w="731"/>
        <w:gridCol w:w="770"/>
        <w:gridCol w:w="789"/>
        <w:gridCol w:w="736"/>
        <w:gridCol w:w="736"/>
        <w:gridCol w:w="1001"/>
        <w:gridCol w:w="1231"/>
        <w:gridCol w:w="1904"/>
      </w:tblGrid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Приложение №2</w:t>
            </w: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к муниципальной программе </w:t>
            </w: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«Энергоэффективность и развитие энергетики»</w:t>
            </w: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EBD" w:rsidRPr="00067EBD" w:rsidTr="003C5726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7EBD" w:rsidRPr="00067EBD" w:rsidRDefault="00067EBD" w:rsidP="00067EBD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«Энергосбережение и повышение энергетической эффективности  учреждений органов МО »</w:t>
      </w:r>
    </w:p>
    <w:tbl>
      <w:tblPr>
        <w:tblW w:w="15750" w:type="dxa"/>
        <w:tblInd w:w="93" w:type="dxa"/>
        <w:tblLayout w:type="fixed"/>
        <w:tblLook w:val="04A0"/>
      </w:tblPr>
      <w:tblGrid>
        <w:gridCol w:w="581"/>
        <w:gridCol w:w="162"/>
        <w:gridCol w:w="2815"/>
        <w:gridCol w:w="270"/>
        <w:gridCol w:w="581"/>
        <w:gridCol w:w="317"/>
        <w:gridCol w:w="533"/>
        <w:gridCol w:w="313"/>
        <w:gridCol w:w="538"/>
        <w:gridCol w:w="206"/>
        <w:gridCol w:w="644"/>
        <w:gridCol w:w="228"/>
        <w:gridCol w:w="623"/>
        <w:gridCol w:w="326"/>
        <w:gridCol w:w="667"/>
        <w:gridCol w:w="795"/>
        <w:gridCol w:w="197"/>
        <w:gridCol w:w="601"/>
        <w:gridCol w:w="533"/>
        <w:gridCol w:w="370"/>
        <w:gridCol w:w="798"/>
        <w:gridCol w:w="250"/>
        <w:gridCol w:w="511"/>
        <w:gridCol w:w="798"/>
        <w:gridCol w:w="392"/>
        <w:gridCol w:w="1701"/>
      </w:tblGrid>
      <w:tr w:rsidR="00067EBD" w:rsidRPr="00067EBD" w:rsidTr="003C5726">
        <w:trPr>
          <w:gridAfter w:val="3"/>
          <w:wAfter w:w="2891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gridAfter w:val="2"/>
          <w:wAfter w:w="2093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по энергоэффективности</w:t>
            </w:r>
          </w:p>
        </w:tc>
        <w:tc>
          <w:tcPr>
            <w:tcW w:w="73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</w:t>
            </w: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067EBD" w:rsidRPr="00067EBD" w:rsidTr="003C5726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31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25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3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  <w:tr w:rsidR="00067EBD" w:rsidRPr="00067EBD" w:rsidTr="003C5726">
        <w:trPr>
          <w:trHeight w:val="810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Реализация комплекса энергоресурсоэффективных мероприятий в учреждениях социальной сферы муниципального образования по:</w:t>
            </w:r>
          </w:p>
        </w:tc>
      </w:tr>
      <w:tr w:rsidR="00067EBD" w:rsidRPr="00067EBD" w:rsidTr="003C5726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Мероприятия по внедрению энергоэффективных светильников, в т.ч. на базе светодиодов;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21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  <w:r w:rsidR="002142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</w:t>
            </w:r>
            <w:r w:rsidR="002142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214210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214210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067EBD" w:rsidRPr="00067EBD" w:rsidTr="003C5726">
        <w:trPr>
          <w:trHeight w:val="291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067EBD" w:rsidRPr="00067EBD" w:rsidTr="003C5726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214210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214210" w:rsidP="0021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  <w:r w:rsidR="00067EBD"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67EBD" w:rsidRPr="00067EBD" w:rsidRDefault="00067EBD" w:rsidP="00067EBD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В.Е. Федоров</w:t>
      </w:r>
    </w:p>
    <w:p w:rsidR="00067EBD" w:rsidRPr="00067EBD" w:rsidRDefault="00067EBD" w:rsidP="00067EBD">
      <w:pPr>
        <w:tabs>
          <w:tab w:val="left" w:pos="13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67E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tbl>
      <w:tblPr>
        <w:tblW w:w="15188" w:type="dxa"/>
        <w:tblInd w:w="88" w:type="dxa"/>
        <w:tblLook w:val="0000"/>
      </w:tblPr>
      <w:tblGrid>
        <w:gridCol w:w="15188"/>
      </w:tblGrid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Приложение №3</w:t>
            </w: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к муниципальной программе </w:t>
            </w: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«Энергоэффективность и развитие энергетики»</w:t>
            </w: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7EBD" w:rsidRPr="00067EBD" w:rsidRDefault="00067EBD" w:rsidP="00067EBD">
      <w:pPr>
        <w:tabs>
          <w:tab w:val="left" w:pos="13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5" w:type="dxa"/>
        <w:tblInd w:w="88" w:type="dxa"/>
        <w:tblLayout w:type="fixed"/>
        <w:tblLook w:val="0000"/>
      </w:tblPr>
      <w:tblGrid>
        <w:gridCol w:w="540"/>
        <w:gridCol w:w="2174"/>
        <w:gridCol w:w="850"/>
        <w:gridCol w:w="851"/>
        <w:gridCol w:w="850"/>
        <w:gridCol w:w="851"/>
        <w:gridCol w:w="708"/>
        <w:gridCol w:w="709"/>
        <w:gridCol w:w="992"/>
        <w:gridCol w:w="993"/>
        <w:gridCol w:w="1417"/>
        <w:gridCol w:w="70"/>
        <w:gridCol w:w="935"/>
        <w:gridCol w:w="696"/>
        <w:gridCol w:w="660"/>
        <w:gridCol w:w="236"/>
        <w:gridCol w:w="947"/>
        <w:gridCol w:w="45"/>
        <w:gridCol w:w="236"/>
        <w:gridCol w:w="995"/>
      </w:tblGrid>
      <w:tr w:rsidR="00067EBD" w:rsidRPr="00067EBD" w:rsidTr="003C5726">
        <w:trPr>
          <w:gridAfter w:val="1"/>
          <w:wAfter w:w="995" w:type="dxa"/>
          <w:trHeight w:val="315"/>
        </w:trPr>
        <w:tc>
          <w:tcPr>
            <w:tcW w:w="11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450"/>
        </w:trPr>
        <w:tc>
          <w:tcPr>
            <w:tcW w:w="126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 « Энергоэффективность и развитие энергетики на территории Грушево-Дубовского сельского поселения»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7EBD" w:rsidRPr="00067EBD" w:rsidTr="003C572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тыс.руб.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067EBD" w:rsidRPr="00067EBD" w:rsidTr="003C5726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</w:tr>
      <w:tr w:rsidR="00067EBD" w:rsidRPr="00067EBD" w:rsidTr="003C5726">
        <w:trPr>
          <w:trHeight w:val="29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в рамках текущего финансирования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</w:t>
            </w:r>
          </w:p>
        </w:tc>
      </w:tr>
      <w:tr w:rsidR="00067EBD" w:rsidRPr="00067EBD" w:rsidTr="003C572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Энергоэффективность и развитие энергетики учреждений органов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67EBD" w:rsidRPr="00067EBD" w:rsidTr="003C572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067EBD" w:rsidRPr="00067EBD" w:rsidRDefault="00067EBD" w:rsidP="00067EBD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В.Е. Федоров</w:t>
      </w: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7EBD" w:rsidRPr="00067EBD" w:rsidSect="003C5726">
          <w:pgSz w:w="16838" w:h="11906" w:orient="landscape" w:code="9"/>
          <w:pgMar w:top="719" w:right="567" w:bottom="567" w:left="567" w:header="397" w:footer="567" w:gutter="0"/>
          <w:cols w:space="708"/>
          <w:docGrid w:linePitch="360"/>
        </w:sectPr>
      </w:pPr>
    </w:p>
    <w:tbl>
      <w:tblPr>
        <w:tblW w:w="19295" w:type="dxa"/>
        <w:tblInd w:w="-1418" w:type="dxa"/>
        <w:tblLook w:val="0000"/>
      </w:tblPr>
      <w:tblGrid>
        <w:gridCol w:w="514"/>
        <w:gridCol w:w="5646"/>
        <w:gridCol w:w="5237"/>
        <w:gridCol w:w="731"/>
        <w:gridCol w:w="770"/>
        <w:gridCol w:w="789"/>
        <w:gridCol w:w="736"/>
        <w:gridCol w:w="736"/>
        <w:gridCol w:w="1001"/>
        <w:gridCol w:w="1231"/>
        <w:gridCol w:w="1904"/>
      </w:tblGrid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42F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</w:t>
            </w:r>
          </w:p>
          <w:p w:rsidR="00067EBD" w:rsidRPr="00067EBD" w:rsidRDefault="0078642F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  <w:r w:rsidR="00067EBD"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«Энергоэффективность и развитие энергетики»</w:t>
            </w: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ind w:left="-9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ind w:left="-9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«Энергоэффективность и развитие энергетики»</w:t>
            </w: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от 28.10. 2013 г. № 69</w:t>
            </w: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EBD" w:rsidRPr="00067EBD" w:rsidTr="003C5726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7EBD" w:rsidRPr="00067EBD" w:rsidRDefault="00067EBD" w:rsidP="00067EBD"/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№ 1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«Энергоэффективность и развитие энергетики учреждений органов местного самоуправления»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Грушево-Дубовского сельского поселения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 ПРОГРАММЫ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88" w:type="dxa"/>
        <w:tblLayout w:type="fixed"/>
        <w:tblLook w:val="01E0"/>
      </w:tblPr>
      <w:tblGrid>
        <w:gridCol w:w="2439"/>
        <w:gridCol w:w="7711"/>
        <w:gridCol w:w="38"/>
      </w:tblGrid>
      <w:tr w:rsidR="00067EBD" w:rsidRPr="00067EBD" w:rsidTr="003C5726">
        <w:trPr>
          <w:gridAfter w:val="1"/>
          <w:wAfter w:w="38" w:type="dxa"/>
          <w:trHeight w:val="1019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740" w:type="dxa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«Энергоэффективность и развитие энергетики учреждений органов местного самоуправления» (далее подпрограмма)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подпрограммы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67EBD" w:rsidRPr="00067EBD" w:rsidRDefault="00067EBD" w:rsidP="00067EBD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067EBD" w:rsidRPr="00067EBD" w:rsidRDefault="00067EBD" w:rsidP="00067EBD">
            <w:pPr>
              <w:tabs>
                <w:tab w:val="left" w:pos="1190"/>
              </w:tabs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-Постановление Правительства РФ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31 декабря 2009 г. N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067EBD" w:rsidRPr="00067EBD" w:rsidRDefault="00067EBD" w:rsidP="00067EBD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коллегии Администрации области от 14.12.2009 № 88 «О стимулировании энергосбережения и повышении энергетической эффективности на территории Ростовской области»;</w:t>
            </w:r>
          </w:p>
          <w:p w:rsidR="00067EBD" w:rsidRPr="00067EBD" w:rsidRDefault="00067EBD" w:rsidP="00067EBD">
            <w:pPr>
              <w:tabs>
                <w:tab w:val="num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Администрация Грушево-Дубовского  сельского поселения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1703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под</w:t>
            </w:r>
            <w:r w:rsidR="00786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28" w:lineRule="auto"/>
              <w:ind w:left="51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Улучшение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</w:t>
            </w:r>
            <w:r w:rsidRPr="00067EB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энергетической эффективности.</w:t>
            </w: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472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 подпрограммы</w:t>
            </w: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энергетической эффективности систем освещения зданий, строений, сооружений: замена ламп накаливания на энергосберегающие, в том числе не менее 20% светодиодные;</w:t>
            </w:r>
          </w:p>
          <w:p w:rsidR="00067EBD" w:rsidRPr="00067EBD" w:rsidRDefault="00067EBD" w:rsidP="00067EB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удельных показателей потребления электрической энергии, тепловой энергии и воды, природного газа; </w:t>
            </w:r>
          </w:p>
          <w:p w:rsidR="00067EBD" w:rsidRPr="00067EBD" w:rsidRDefault="00067EBD" w:rsidP="00067EBD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повышения эффективности производства, передачи и потребления энергетических ресурсов; </w:t>
            </w: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и энергетически эффективного оборудования в бюджетных учреждениях района, в жилом фонде, а также зданиях, строениях и сооружениях, в муниципальных унитарных предприятиях коммунальной сферы</w:t>
            </w: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autoSpaceDE w:val="0"/>
              <w:autoSpaceDN w:val="0"/>
              <w:adjustRightInd w:val="0"/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2014-2020 годы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подпрограммы, перечень подпрограмм, основных направлений и мероприятий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Структура подпрограммы: </w:t>
            </w:r>
          </w:p>
          <w:p w:rsidR="00067EBD" w:rsidRPr="00067EBD" w:rsidRDefault="00067EBD" w:rsidP="00067EBD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Общая характеристика текущего состояния соответствующей сферы социально-экономического развития Грушево-Дубовского сельского поселения.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Цели, задачи и показатели (индикаторы), основные ожидаемые конечные результаты, сроки и этапы реализации муниципальной программы.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Информация по ресурсному обеспечению муниципальной программы.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Участие муниципальных образований Грушево-Дубовского сельского поселения в реализации муниципальной программы.</w:t>
            </w:r>
          </w:p>
          <w:p w:rsidR="00067EBD" w:rsidRPr="00067EBD" w:rsidRDefault="00067EBD" w:rsidP="00067EBD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6. Методика оценки эффективности муниципальной программы.</w:t>
            </w:r>
          </w:p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 Программы:</w:t>
            </w:r>
          </w:p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замене ламп накаливания и других неэффективных элементов систем освещения , в том числе светильников, на энергосберегающие (в том числе не менее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процентов от объема на основе светодиодов) систем наружного освещения.</w:t>
            </w:r>
          </w:p>
          <w:p w:rsidR="00067EBD" w:rsidRPr="00067EBD" w:rsidRDefault="00067EBD" w:rsidP="00067EBD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609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Грушево-Дубовского сельского поселения, учреждения и организации бюджетной сферы.</w:t>
            </w: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подпрограммы осуществляется в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объеме 150,0 тыс. руб., в том числе  за счет средств  бюджета  0,0 тыс. руб., из них</w:t>
            </w:r>
          </w:p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 – 0,0 тыс.руб.</w:t>
            </w:r>
          </w:p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бюджет  – 0,0 тыс. руб.</w:t>
            </w:r>
          </w:p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– 91,6 тыс.руб.</w:t>
            </w:r>
          </w:p>
          <w:p w:rsidR="00067EBD" w:rsidRPr="00067EBD" w:rsidRDefault="00067EBD" w:rsidP="00067EBD">
            <w:pPr>
              <w:spacing w:after="0" w:line="228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      </w:r>
          </w:p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экономия энергоресурсов за период реализации подпрограммы; </w:t>
            </w:r>
          </w:p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-снижение затрат местного бюджета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 оплату коммунальных ресурсов;</w:t>
            </w:r>
          </w:p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67EBD" w:rsidRPr="00067EBD" w:rsidTr="003C5726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исполнением подпрограммы</w:t>
            </w:r>
          </w:p>
        </w:tc>
        <w:tc>
          <w:tcPr>
            <w:tcW w:w="7740" w:type="dxa"/>
            <w:gridSpan w:val="2"/>
          </w:tcPr>
          <w:p w:rsidR="00067EBD" w:rsidRPr="00067EBD" w:rsidRDefault="00067EBD" w:rsidP="00067EBD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контроль за ходом реализации подпрограммы осуществляет </w:t>
            </w:r>
            <w:r w:rsidRPr="00067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специалистом  муниципального хозяйства</w:t>
            </w:r>
          </w:p>
        </w:tc>
      </w:tr>
    </w:tbl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1.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текущего состояния соответствующей сферы социально-экономического развития Грушево-Дубовского сельского поселения</w:t>
      </w:r>
    </w:p>
    <w:p w:rsidR="00067EBD" w:rsidRPr="00067EBD" w:rsidRDefault="00067EBD" w:rsidP="00067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Энергетическая стратегия Российской Федерации на период до 2020 года предусматривает, что 80% прироста промышленного производства должно быть обеспечено за счет энергоэффективности и структурной перестройки экономики страны в направлении повышения энергетической эффективности. 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политики энергоэффективности на территории Грушево-Дубовского сельского поселения,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в настоящее время большую часть всех видов энергоресурсов потребляет население, энергоэффективность приобретает все более ярко выраженную социальную окраску.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была </w:t>
      </w: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названа в числе основных задач социально-экономического развития страны.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энергоэффективности.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 инструментом управления энергоэффективности</w:t>
      </w: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является программно-целевой метод, предусматривающий разработку, принятие и исполнение муниципальных целевых программ энергоэффективности, в том числе программ по установке приборов учета в многоквартирных жилых домах.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преимуществами решения проблемы энергоэффективности программно-целевым методом являются: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 к решению задачи энергоэффективности и координация действий по ее решению;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полномочий и ответственности исполнителей мероприятий Программы;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планирование и мониторинг результатов реализации Программы;</w:t>
      </w:r>
    </w:p>
    <w:p w:rsidR="00067EBD" w:rsidRPr="00067EBD" w:rsidRDefault="00067EBD" w:rsidP="00067EB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финансирование комплекса энергоэффективных мероприятий.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предстоящий период решение этих вопросов без применения программно-целевого метода не представляется возможным.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Принятая на федеральном и региональном уровнях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энергоэффективности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риски, связанные с реализацией Программы, определяются следующими факторами: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энергоэффективныхх мероприятий; 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неопределенностью конъюнктуры и неразвитостью институтов рынка энергоэффективности; </w:t>
      </w:r>
    </w:p>
    <w:p w:rsidR="00067EBD" w:rsidRPr="00067EBD" w:rsidRDefault="00067EBD" w:rsidP="0006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Грушево-Дубовского сельского поселения.</w:t>
      </w: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tabs>
          <w:tab w:val="left" w:pos="45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2.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целями Программы являются у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производстве, передаче и потреблении и обеспечения условий повышения энергетической эффективности.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в ходе реализации Программы органам местного самоуправления необходимо решить следующие основные задачи: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создание условий для повышения эффективности производства, передачи и потребления энергетических ресурсов; 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энергосберегающих технологий и энергетически эффективного оборудования</w:t>
      </w: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бюджетных учреждениях района, в жилом фонде, а также зданиях, строениях и сооружениях, в муниципальных унитарных предприятиях коммунальной сферы; 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оснащение и осуществление расчетов за потребленные, переданные, производимые энергетические ресурсы с использованием приборов учета;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улучшение экологических показателей среды обитания;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развитие рынка энергосервисных услуг на территории муниципального образования;</w:t>
      </w:r>
    </w:p>
    <w:p w:rsidR="00067EBD" w:rsidRPr="00067EBD" w:rsidRDefault="00067EBD" w:rsidP="00067EBD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8"/>
          <w:lang w:eastAsia="ru-RU"/>
        </w:rPr>
        <w:t>популяризация энергоэффективности среди населения.</w:t>
      </w:r>
    </w:p>
    <w:p w:rsidR="00067EBD" w:rsidRPr="00067EBD" w:rsidRDefault="00067EBD" w:rsidP="00067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рассчитана на 2014-2020 годы.</w:t>
      </w:r>
    </w:p>
    <w:p w:rsidR="00067EBD" w:rsidRPr="00067EBD" w:rsidRDefault="00067EBD" w:rsidP="00067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1-ом этапе (2014 – 2016 годы) Программы основными мероприятиями по энергоэффективности и развитию энергетики должны быть: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замены ламп накаливания на энергоэффективные,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первоочередных мероприятий популяризации энергоэффективности и развитие энергетики среди населения, предприятий и учреждений;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принятых мер бюджетного стимулирования энергоэффективности</w:t>
      </w:r>
      <w:r w:rsidRPr="00067EB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2-ом этапе (2017-2018 годы) Программы основными мероприятиями по энергоэффективности и развитию энергетики должны быть: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замены ламп накаливания на энергоэффективные,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первоочередных мероприятий популяризации энергоэффективности и развитие энергетики среди населения, предприятий и учреждений;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принятых мер бюджетного стимулирования энергоэффективности</w:t>
      </w:r>
      <w:r w:rsidRPr="00067EB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3-м этапе (2019-2020 годы) основными мероприятиями энергоэффективности и развитию энергетики должны быть: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замены ламп накаливания на энергоэффективные,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первоочередных мероприятий популяризации энергоэффективности и развитие энергетики среди населения, предприятий и учреждений;</w:t>
      </w:r>
    </w:p>
    <w:p w:rsidR="00067EBD" w:rsidRPr="00067EBD" w:rsidRDefault="00067EBD" w:rsidP="00067EBD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принятых мер бюджетного стимулирования энергоэффективности</w:t>
      </w:r>
      <w:r w:rsidRPr="00067EB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67EBD" w:rsidRPr="00067EBD" w:rsidRDefault="00067EBD" w:rsidP="00067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Коммунальный комплекс является важнейшей инфраструктурной отраслью 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Грушево-Дубовского сельского поселения на момент составления Программы не имеется муниципальных предприятий коммунального комплекса и  в отношениях с организациями коммунального комплекса муниципальным органам необходимо: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принять меры по реализации полномочий органов местного самоуправления, установленных Федеральным законом от 30  декабря 2004 г. № 210-ФЗ «Об основах регулирования тарифов организаций коммунального комплекса»;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предусматривать включение мероприятий по энергоэффективности и развитии энергетики использования энергии в технические задания по разработке инвестиционных программ, а также в производственные и инвестиционные программы организаций коммунального комплекса по развитию систем коммунальной инфраструктуры.</w:t>
      </w:r>
    </w:p>
    <w:p w:rsidR="00067EBD" w:rsidRPr="00067EBD" w:rsidRDefault="00067EBD" w:rsidP="00067EB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мероприятий по реализации Программы состоит из следующих подпрограмм, отражающих актуальные направления энергоэффективности и развития энергетики на территории Грушево-Дубовского сельского поселения. </w:t>
      </w:r>
    </w:p>
    <w:p w:rsidR="00067EBD" w:rsidRPr="00067EBD" w:rsidRDefault="00067EBD" w:rsidP="00067E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</w:t>
      </w:r>
      <w:r w:rsidRPr="00067EB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Энергоэффективность и развитие энергетики учреждений органов МО</w:t>
      </w:r>
      <w:r w:rsidRPr="00067EB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мероприятия с указанием примерных объемов финансовых ресурсов, необходимых для их реализации, представлены в Приложении 2.</w:t>
      </w:r>
    </w:p>
    <w:p w:rsidR="00067EBD" w:rsidRPr="00067EBD" w:rsidRDefault="00067EBD" w:rsidP="00067E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Информация по ресурсному обеспечению муниципальной программы</w:t>
      </w:r>
    </w:p>
    <w:p w:rsidR="00067EBD" w:rsidRPr="00067EBD" w:rsidRDefault="00067EBD" w:rsidP="00067E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реализации муниципальной программы предполагается привлечение финансирования из местного бюджета. </w:t>
      </w:r>
    </w:p>
    <w:p w:rsidR="00067EBD" w:rsidRPr="00067EBD" w:rsidRDefault="00067EBD" w:rsidP="00067E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реализации муниципальной программы за счет источников финансирования, планируемое с учетом ситуации в финансово-бюджетной сфере на местном уровне,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</w:t>
      </w:r>
    </w:p>
    <w:p w:rsidR="00067EBD" w:rsidRPr="00067EBD" w:rsidRDefault="00067EBD" w:rsidP="00067E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г. общий объем финансирования Программы за счет местного бюджета Грушево-Дубовского сельского поселения составит 100,0 тыс. руб.</w:t>
      </w:r>
    </w:p>
    <w:p w:rsidR="00067EBD" w:rsidRPr="00067EBD" w:rsidRDefault="00067EBD" w:rsidP="00067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средств, необходимых  для реализации  подпрограммы, приведен в Приложении 3.</w:t>
      </w:r>
    </w:p>
    <w:p w:rsidR="00067EBD" w:rsidRPr="00067EBD" w:rsidRDefault="00067EBD" w:rsidP="00067E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Участие муниципального образования Грушево-Дубовское сельское поселение в реализации муниципальной программы.</w:t>
      </w:r>
    </w:p>
    <w:p w:rsidR="00067EBD" w:rsidRPr="00067EBD" w:rsidRDefault="00067EBD" w:rsidP="00067E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В качестве источника финансирования предусматриваются бюджетные средства, получаемые за счет снижения объемов потребления коммунальных ресурсов потребителями бюджетной сферы.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Основание для финансирования программных мероприятий: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заключенный заказчиком на основе конкурсов (котировок) договор  на выполнение поставок оборудования и (или) подрядных работ;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Объемы финансирования мероприятий Программы из местного бюджета подлежат уточнению при формировании бюджета на соответствующий финансовый год. </w:t>
      </w: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Финансирование энергоэффективных мероприятий за счет средств местного бюджета осуществляется в соответствии с решением Собрания Депутатов Грушево-Дубовского сельского поселенияо бюджете Грушево-Дубовского сельского поселения Белокалитвинского района на соответствующий финансовый год.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 целевым расходованием бюджетных средств на реализацию программных мероприятий в установленном порядке осуществляет  Заведующий сектором  экономики и  финансов.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 рассмотрения вопросов о выполнении программных мероприятий в муниципальных учреждениях – один раз в квартал.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работы в срок до 25 числа месяца, следующего за отчетным кварталом,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государственной политики в сфере энергоэффективности и развития энергетики на территории Грушево-Дубовского сельского поселения, составляется</w:t>
      </w: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отчет установленной формы, содержащий информацию о реализации программных мероприятий о ходе реализации программных мероприятий и эффективности использования финансовых средств.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Отчёт должен содержать: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сведения о результатах реализации программных мероприятий за отчетный год;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данные о целевом использовании и объемах средств, привлеченных из бюджетов всех уровней и внебюджетных источников;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соответствии фактических показателей реализации Программы (подпрограммы) утвержденным показателям;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информацию о ходе и полноте выполнения программных мероприятий;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наличии, объемах и состоянии незавершенных мероприятий;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внедрении и эффективности инновационных проектов в сфере энергоэффективности;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оценку эффективности результатов реализации Программы;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 ходом выполнения программных мероприятий производится по указанным в паспорте Программы показателям, позволяющим оценить ход ее реализации.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6. Методика оценки эффективности муниципальной программы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Arial"/>
          <w:sz w:val="28"/>
          <w:szCs w:val="20"/>
          <w:lang w:eastAsia="ru-RU"/>
        </w:rPr>
        <w:t>В ходе реализации Программы планируется достичь следующие результаты:</w:t>
      </w: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</w: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экономия энергоресурсов за период реализации Программы; </w:t>
      </w:r>
    </w:p>
    <w:p w:rsidR="00067EBD" w:rsidRPr="00067EBD" w:rsidRDefault="00067EBD" w:rsidP="0006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снижение затрат местного бюджета на оплату коммунальных ресурсов.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программных мероприятий даст дополнительные эффекты в виде: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формирования действующего механизма управления потреблением топливно-энергетических ресурсов муниципальными бюджетными организациями  и сокращение бюджетных затрат на оплату коммунальных ресурсов;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снижения затрат на энергопотребление организаций бюджетной сферы, населения и предприятий муниципального образования в результате реализации энергоэффективных мероприятий;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создание условий для развития рынка товаров и услуг в сфере энергоэффективности.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Повышение эффективности использования энергоресурсов, развитие всех отраслей экономики по энергоэффективному пути будет происходить в том случае, если в каждой организации и каждом домохозяйстве будут проводиться мероприятия по энергоэффективности. </w:t>
      </w:r>
    </w:p>
    <w:p w:rsidR="00067EBD" w:rsidRPr="00067EBD" w:rsidRDefault="00067EBD" w:rsidP="00067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 эффективности реализации Программы проводится в соответствии с методикой, изложенной в приложении №4 к настоящей Программе.</w:t>
      </w: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67EBD" w:rsidRPr="00067EBD" w:rsidRDefault="00067EBD" w:rsidP="00067EB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7EBD" w:rsidRPr="00067EBD" w:rsidSect="003C5726">
          <w:footerReference w:type="default" r:id="rId9"/>
          <w:type w:val="continuous"/>
          <w:pgSz w:w="11906" w:h="16838" w:code="9"/>
          <w:pgMar w:top="567" w:right="567" w:bottom="567" w:left="1418" w:header="397" w:footer="567" w:gutter="0"/>
          <w:cols w:space="708"/>
          <w:docGrid w:linePitch="360"/>
        </w:sectPr>
      </w:pPr>
    </w:p>
    <w:tbl>
      <w:tblPr>
        <w:tblW w:w="15812" w:type="dxa"/>
        <w:tblInd w:w="88" w:type="dxa"/>
        <w:tblLook w:val="0000"/>
      </w:tblPr>
      <w:tblGrid>
        <w:gridCol w:w="514"/>
        <w:gridCol w:w="5646"/>
        <w:gridCol w:w="1754"/>
        <w:gridCol w:w="731"/>
        <w:gridCol w:w="770"/>
        <w:gridCol w:w="789"/>
        <w:gridCol w:w="736"/>
        <w:gridCol w:w="736"/>
        <w:gridCol w:w="1001"/>
        <w:gridCol w:w="1231"/>
        <w:gridCol w:w="1904"/>
      </w:tblGrid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Приложение №1 к подпрограмме</w:t>
            </w: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«Энергоэффективность и развитие энергетики учреждений органов местного самоуправления»</w:t>
            </w:r>
          </w:p>
        </w:tc>
      </w:tr>
      <w:tr w:rsidR="00067EBD" w:rsidRPr="00067EBD" w:rsidTr="003C5726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EBD" w:rsidRPr="00067EBD" w:rsidTr="003C5726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Основные мероприятия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7EBD" w:rsidRPr="00067EBD" w:rsidRDefault="00067EBD" w:rsidP="00067EB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«Энергосбережение и повышение энергетической эффективности  учреждений органов МО »</w:t>
      </w:r>
    </w:p>
    <w:tbl>
      <w:tblPr>
        <w:tblW w:w="15750" w:type="dxa"/>
        <w:tblInd w:w="93" w:type="dxa"/>
        <w:tblLayout w:type="fixed"/>
        <w:tblLook w:val="04A0"/>
      </w:tblPr>
      <w:tblGrid>
        <w:gridCol w:w="581"/>
        <w:gridCol w:w="162"/>
        <w:gridCol w:w="2815"/>
        <w:gridCol w:w="270"/>
        <w:gridCol w:w="581"/>
        <w:gridCol w:w="317"/>
        <w:gridCol w:w="533"/>
        <w:gridCol w:w="313"/>
        <w:gridCol w:w="538"/>
        <w:gridCol w:w="206"/>
        <w:gridCol w:w="644"/>
        <w:gridCol w:w="228"/>
        <w:gridCol w:w="623"/>
        <w:gridCol w:w="326"/>
        <w:gridCol w:w="667"/>
        <w:gridCol w:w="795"/>
        <w:gridCol w:w="197"/>
        <w:gridCol w:w="601"/>
        <w:gridCol w:w="533"/>
        <w:gridCol w:w="370"/>
        <w:gridCol w:w="798"/>
        <w:gridCol w:w="250"/>
        <w:gridCol w:w="511"/>
        <w:gridCol w:w="798"/>
        <w:gridCol w:w="392"/>
        <w:gridCol w:w="1701"/>
      </w:tblGrid>
      <w:tr w:rsidR="00067EBD" w:rsidRPr="00067EBD" w:rsidTr="003C5726">
        <w:trPr>
          <w:gridAfter w:val="3"/>
          <w:wAfter w:w="2891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gridAfter w:val="2"/>
          <w:wAfter w:w="2093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по энергоэффективности</w:t>
            </w:r>
          </w:p>
        </w:tc>
        <w:tc>
          <w:tcPr>
            <w:tcW w:w="73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тыс.руб.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067EBD" w:rsidRPr="00067EBD" w:rsidTr="003C5726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31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25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3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  <w:tr w:rsidR="00067EBD" w:rsidRPr="00067EBD" w:rsidTr="003C5726">
        <w:trPr>
          <w:trHeight w:val="810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Реализация комплекса энергоресурсоэффективных мероприятий в учреждениях социальной сферы муниципального образования по:</w:t>
            </w:r>
          </w:p>
        </w:tc>
      </w:tr>
      <w:tr w:rsidR="00067EBD" w:rsidRPr="00067EBD" w:rsidTr="003C5726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Мероприятия по замене ламп накаливания и других неэффективных элементов системы освещения, в том числе светильников, на энергосберегающие ( в том числе не менее 30 процентов от объема на основе светодиодов) систем наружного освещения.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067EBD" w:rsidRPr="00067EBD" w:rsidTr="003C5726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Мероприятия по внедрению энергосберегающих светильников, в том числе на базе светодиодов в рамках подпрограммы «Энергоэффективность т развитие энергетики учреждений органов местного самоуправления» муниципальной программы «Энергоэффективность и развитие энергетики» (иные </w:t>
            </w: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lastRenderedPageBreak/>
              <w:t>закупки товаров, работ и услуг для обеспечения государственных муниципальных) нужд).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214210" w:rsidRPr="00067EBD" w:rsidRDefault="00214210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067EBD" w:rsidRPr="00067EBD" w:rsidTr="003C5726">
        <w:trPr>
          <w:trHeight w:val="291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Администрация Грушево-Дубовского сельского поселения</w:t>
            </w:r>
          </w:p>
        </w:tc>
      </w:tr>
      <w:tr w:rsidR="00067EBD" w:rsidRPr="00067EBD" w:rsidTr="003C5726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21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  <w:r w:rsidR="002142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1,6</w:t>
            </w:r>
            <w:bookmarkStart w:id="1" w:name="_GoBack"/>
            <w:bookmarkEnd w:id="1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67EBD" w:rsidRPr="00067EBD" w:rsidRDefault="00067EBD" w:rsidP="00067EBD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067E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В.Е. Федоров</w:t>
      </w:r>
    </w:p>
    <w:p w:rsidR="00067EBD" w:rsidRPr="00067EBD" w:rsidRDefault="00067EBD" w:rsidP="00067EBD">
      <w:pPr>
        <w:tabs>
          <w:tab w:val="left" w:pos="13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67E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tbl>
      <w:tblPr>
        <w:tblW w:w="15188" w:type="dxa"/>
        <w:tblInd w:w="88" w:type="dxa"/>
        <w:tblLook w:val="0000"/>
      </w:tblPr>
      <w:tblGrid>
        <w:gridCol w:w="15188"/>
      </w:tblGrid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67EBD" w:rsidRPr="00067EBD" w:rsidTr="003C5726">
        <w:trPr>
          <w:trHeight w:val="68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7EBD">
              <w:rPr>
                <w:rFonts w:ascii="Times New Roman" w:hAnsi="Times New Roman" w:cs="Times New Roman"/>
              </w:rPr>
              <w:t>Приложение №2</w:t>
            </w: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7EBD">
              <w:rPr>
                <w:rFonts w:ascii="Times New Roman" w:hAnsi="Times New Roman" w:cs="Times New Roman"/>
              </w:rPr>
              <w:t xml:space="preserve"> к подпрограмме</w:t>
            </w: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67EBD" w:rsidRPr="00067EBD" w:rsidTr="003C5726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7EBD">
              <w:rPr>
                <w:rFonts w:ascii="Times New Roman" w:hAnsi="Times New Roman" w:cs="Times New Roman"/>
              </w:rPr>
              <w:t>«Энергоэффективность и развитие энергетики учреждений</w:t>
            </w: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7EBD">
              <w:rPr>
                <w:rFonts w:ascii="Times New Roman" w:hAnsi="Times New Roman" w:cs="Times New Roman"/>
              </w:rPr>
              <w:t>органов местного самоуправления»</w:t>
            </w:r>
          </w:p>
        </w:tc>
      </w:tr>
    </w:tbl>
    <w:p w:rsidR="00067EBD" w:rsidRPr="00067EBD" w:rsidRDefault="00067EBD" w:rsidP="00067EBD">
      <w:pPr>
        <w:tabs>
          <w:tab w:val="left" w:pos="13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5" w:type="dxa"/>
        <w:tblInd w:w="88" w:type="dxa"/>
        <w:tblLayout w:type="fixed"/>
        <w:tblLook w:val="0000"/>
      </w:tblPr>
      <w:tblGrid>
        <w:gridCol w:w="540"/>
        <w:gridCol w:w="2174"/>
        <w:gridCol w:w="850"/>
        <w:gridCol w:w="851"/>
        <w:gridCol w:w="850"/>
        <w:gridCol w:w="851"/>
        <w:gridCol w:w="708"/>
        <w:gridCol w:w="709"/>
        <w:gridCol w:w="992"/>
        <w:gridCol w:w="993"/>
        <w:gridCol w:w="1417"/>
        <w:gridCol w:w="70"/>
        <w:gridCol w:w="935"/>
        <w:gridCol w:w="696"/>
        <w:gridCol w:w="660"/>
        <w:gridCol w:w="236"/>
        <w:gridCol w:w="947"/>
        <w:gridCol w:w="45"/>
        <w:gridCol w:w="236"/>
        <w:gridCol w:w="995"/>
      </w:tblGrid>
      <w:tr w:rsidR="00067EBD" w:rsidRPr="00067EBD" w:rsidTr="003C5726">
        <w:trPr>
          <w:gridAfter w:val="1"/>
          <w:wAfter w:w="995" w:type="dxa"/>
          <w:trHeight w:val="315"/>
        </w:trPr>
        <w:tc>
          <w:tcPr>
            <w:tcW w:w="11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450"/>
        </w:trPr>
        <w:tc>
          <w:tcPr>
            <w:tcW w:w="126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 « Энергоэффективность и развитие энергетики на территории Грушево-Дубовского сельского поселения»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7EBD" w:rsidRPr="00067EBD" w:rsidTr="003C572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тыс.руб.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067EBD" w:rsidRPr="00067EBD" w:rsidTr="003C5726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</w:tr>
      <w:tr w:rsidR="00067EBD" w:rsidRPr="00067EBD" w:rsidTr="003C5726">
        <w:trPr>
          <w:trHeight w:val="29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в рамках текущего финансирования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EBD" w:rsidRPr="00067EBD" w:rsidTr="003C572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</w:t>
            </w:r>
          </w:p>
        </w:tc>
      </w:tr>
      <w:tr w:rsidR="00067EBD" w:rsidRPr="00067EBD" w:rsidTr="003C572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Мероприятия по замене ламп накаливания и других неэффективных элементов системы освещения, в том числе светильников, на энергосберегающие ( в том числе не менее 30 процентов от объема на основе светодиодов) систем наружного освещения.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67EBD" w:rsidRPr="00067EBD" w:rsidTr="003C572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Мероприятия по внедрению энергосберегающих светильников, в том числе на базе светодиодов в рамках подпрограммы «Энергоэффективность т развитие </w:t>
            </w:r>
            <w:r w:rsidRPr="00067E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энергетики учреждений органов местного самоуправления» муниципальной программы «Энергоэффективность и развитие энергетики» (иные закупки товаров, работ и услуг для обеспечения государственных муниципальных) нужд).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67EBD" w:rsidRPr="00067EBD" w:rsidTr="003C572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EBD" w:rsidRPr="00067EBD" w:rsidRDefault="00067EBD" w:rsidP="0006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EB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067EBD" w:rsidRPr="00067EBD" w:rsidRDefault="00067EBD" w:rsidP="00067EBD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Pr="00067EBD" w:rsidRDefault="00067EBD" w:rsidP="00067EBD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EBD" w:rsidRDefault="00067EBD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2F" w:rsidRPr="00067EBD" w:rsidRDefault="0078642F" w:rsidP="00067EBD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642F" w:rsidRPr="00067EBD" w:rsidSect="003C5726">
          <w:pgSz w:w="16838" w:h="11906" w:orient="landscape" w:code="9"/>
          <w:pgMar w:top="719" w:right="567" w:bottom="567" w:left="567" w:header="397" w:footer="567" w:gutter="0"/>
          <w:cols w:space="708"/>
          <w:docGrid w:linePitch="360"/>
        </w:sectPr>
      </w:pPr>
    </w:p>
    <w:p w:rsidR="00067EBD" w:rsidRPr="00067EBD" w:rsidRDefault="00067EBD" w:rsidP="00067E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10EB8" w:rsidRDefault="00C10EB8"/>
    <w:sectPr w:rsidR="00C10EB8" w:rsidSect="003C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07" w:rsidRDefault="005C1107">
      <w:pPr>
        <w:spacing w:after="0" w:line="240" w:lineRule="auto"/>
      </w:pPr>
      <w:r>
        <w:separator/>
      </w:r>
    </w:p>
  </w:endnote>
  <w:endnote w:type="continuationSeparator" w:id="1">
    <w:p w:rsidR="005C1107" w:rsidRDefault="005C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26" w:rsidRPr="00C64905" w:rsidRDefault="003C5726" w:rsidP="003C572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26" w:rsidRPr="00C64905" w:rsidRDefault="003C5726" w:rsidP="003C572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07" w:rsidRDefault="005C1107">
      <w:pPr>
        <w:spacing w:after="0" w:line="240" w:lineRule="auto"/>
      </w:pPr>
      <w:r>
        <w:separator/>
      </w:r>
    </w:p>
  </w:footnote>
  <w:footnote w:type="continuationSeparator" w:id="1">
    <w:p w:rsidR="005C1107" w:rsidRDefault="005C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BB8"/>
    <w:multiLevelType w:val="multilevel"/>
    <w:tmpl w:val="A8DC9736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1">
    <w:nsid w:val="1824550C"/>
    <w:multiLevelType w:val="hybridMultilevel"/>
    <w:tmpl w:val="6AD29890"/>
    <w:lvl w:ilvl="0" w:tplc="5D7E05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D2A3960"/>
    <w:multiLevelType w:val="multilevel"/>
    <w:tmpl w:val="A588CBF4"/>
    <w:lvl w:ilvl="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3">
    <w:nsid w:val="5CB566AB"/>
    <w:multiLevelType w:val="hybridMultilevel"/>
    <w:tmpl w:val="E0FE00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782F1C"/>
    <w:multiLevelType w:val="hybridMultilevel"/>
    <w:tmpl w:val="F38E3AF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EBD"/>
    <w:rsid w:val="00067EBD"/>
    <w:rsid w:val="00214210"/>
    <w:rsid w:val="002730BC"/>
    <w:rsid w:val="003C5726"/>
    <w:rsid w:val="00500BA0"/>
    <w:rsid w:val="005C1107"/>
    <w:rsid w:val="007701FF"/>
    <w:rsid w:val="0078642F"/>
    <w:rsid w:val="00C10EB8"/>
    <w:rsid w:val="00CB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7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7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EB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7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7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7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EB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7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6469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2015-11-18T07:44:00Z</cp:lastPrinted>
  <dcterms:created xsi:type="dcterms:W3CDTF">2015-11-17T07:14:00Z</dcterms:created>
  <dcterms:modified xsi:type="dcterms:W3CDTF">2015-11-18T07:50:00Z</dcterms:modified>
</cp:coreProperties>
</file>