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4A" w:rsidRDefault="00DB4F4A" w:rsidP="0006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90880" cy="833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«ГРУШЕВО-ДУБОВСКОЕ СЕЛЬСКОЕ ПОСЕЛЕНИЕ»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EBD">
        <w:rPr>
          <w:rFonts w:ascii="Times New Roman" w:eastAsia="Calibri" w:hAnsi="Times New Roman" w:cs="Times New Roman"/>
          <w:sz w:val="28"/>
          <w:szCs w:val="28"/>
        </w:rPr>
        <w:t>АДМИНИСТРАЦИЯ ГРУШЕВО-ДУБОВСКОГО СЕЛЬСКОГО ПОСЕЛЕНИЯ</w:t>
      </w:r>
    </w:p>
    <w:p w:rsidR="00067EBD" w:rsidRPr="00067EBD" w:rsidRDefault="00067EBD" w:rsidP="00067EBD">
      <w:pPr>
        <w:jc w:val="center"/>
        <w:rPr>
          <w:rFonts w:ascii="Times New Roman" w:eastAsia="Calibri" w:hAnsi="Times New Roman" w:cs="Times New Roman"/>
          <w:bCs/>
          <w:sz w:val="30"/>
          <w:szCs w:val="36"/>
        </w:rPr>
      </w:pPr>
      <w:r w:rsidRPr="00067EBD">
        <w:rPr>
          <w:rFonts w:ascii="Times New Roman" w:eastAsia="Calibri" w:hAnsi="Times New Roman" w:cs="Times New Roman"/>
          <w:bCs/>
          <w:sz w:val="30"/>
          <w:szCs w:val="36"/>
        </w:rPr>
        <w:t>ПОСТАНОВЛЕНИЕ</w:t>
      </w:r>
    </w:p>
    <w:p w:rsidR="00CC73E3" w:rsidRPr="00067EBD" w:rsidRDefault="00F606C9" w:rsidP="00067EBD">
      <w:pPr>
        <w:rPr>
          <w:rFonts w:ascii="Times New Roman" w:eastAsia="Calibri" w:hAnsi="Times New Roman" w:cs="Times New Roman"/>
          <w:bCs/>
          <w:sz w:val="30"/>
          <w:szCs w:val="36"/>
        </w:rPr>
      </w:pPr>
      <w:r>
        <w:rPr>
          <w:rFonts w:ascii="Times New Roman" w:eastAsia="Calibri" w:hAnsi="Times New Roman" w:cs="Times New Roman"/>
          <w:bCs/>
          <w:sz w:val="30"/>
          <w:szCs w:val="36"/>
        </w:rPr>
        <w:t>20</w:t>
      </w:r>
      <w:r w:rsidR="00CC73E3">
        <w:rPr>
          <w:rFonts w:ascii="Times New Roman" w:eastAsia="Calibri" w:hAnsi="Times New Roman" w:cs="Times New Roman"/>
          <w:bCs/>
          <w:sz w:val="30"/>
          <w:szCs w:val="36"/>
        </w:rPr>
        <w:t xml:space="preserve"> января 2016</w:t>
      </w:r>
      <w:r w:rsidR="00B55BA8">
        <w:rPr>
          <w:rFonts w:ascii="Times New Roman" w:eastAsia="Calibri" w:hAnsi="Times New Roman" w:cs="Times New Roman"/>
          <w:bCs/>
          <w:sz w:val="30"/>
          <w:szCs w:val="36"/>
        </w:rPr>
        <w:t>г</w:t>
      </w:r>
      <w:r w:rsidR="00CC73E3">
        <w:rPr>
          <w:rFonts w:ascii="Times New Roman" w:eastAsia="Calibri" w:hAnsi="Times New Roman" w:cs="Times New Roman"/>
          <w:bCs/>
          <w:sz w:val="30"/>
          <w:szCs w:val="36"/>
        </w:rPr>
        <w:t xml:space="preserve">                            №</w:t>
      </w:r>
      <w:r>
        <w:rPr>
          <w:rFonts w:ascii="Times New Roman" w:eastAsia="Calibri" w:hAnsi="Times New Roman" w:cs="Times New Roman"/>
          <w:bCs/>
          <w:sz w:val="30"/>
          <w:szCs w:val="36"/>
        </w:rPr>
        <w:t xml:space="preserve"> 06</w:t>
      </w:r>
      <w:r w:rsidR="00CC73E3">
        <w:rPr>
          <w:rFonts w:ascii="Times New Roman" w:eastAsia="Calibri" w:hAnsi="Times New Roman" w:cs="Times New Roman"/>
          <w:bCs/>
          <w:sz w:val="30"/>
          <w:szCs w:val="36"/>
        </w:rPr>
        <w:t xml:space="preserve">                                х. Грушевка</w:t>
      </w:r>
    </w:p>
    <w:p w:rsidR="00067EBD" w:rsidRPr="00B55BA8" w:rsidRDefault="00067EBD" w:rsidP="00067EBD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 69 от 28.10.2013 «Об утверждении  муниципальной программы «Энергоэффективность и развитие энергетики» на территории Грушево-Дубовского сельского поселения на 2014 -2020 годы.</w:t>
      </w:r>
    </w:p>
    <w:p w:rsidR="00F606C9" w:rsidRPr="00F606C9" w:rsidRDefault="00F606C9" w:rsidP="00067EBD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Default="00067EBD" w:rsidP="0006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05.09.2013№ 24 « Об утверждении Перечня муниципальных программ  Грушево-Дубовского  сельского поселения», </w:t>
      </w:r>
    </w:p>
    <w:p w:rsidR="00214210" w:rsidRPr="00067EBD" w:rsidRDefault="00214210" w:rsidP="0006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7EBD" w:rsidRDefault="00067EBD" w:rsidP="00CC73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67EBD" w:rsidRPr="00067EBD" w:rsidRDefault="00067EBD" w:rsidP="00067EBD">
      <w:pPr>
        <w:keepNext/>
        <w:numPr>
          <w:ilvl w:val="0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№ 69 от 28.10.2013 «Об утверждении  муниципальной программы «Энергоэффективность и развитие энергетики» на территории Грушево-Дубовского сельского поселения на 2014 -2020 годы»:</w:t>
      </w:r>
    </w:p>
    <w:p w:rsidR="00067EBD" w:rsidRPr="00067EBD" w:rsidRDefault="00067EBD" w:rsidP="00067EBD">
      <w:pPr>
        <w:keepNext/>
        <w:numPr>
          <w:ilvl w:val="1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№ 1 к муниципальной программе «Энергоэффективность и развитие энергетики» в новой редакции согласно приложению № 1.;</w:t>
      </w:r>
    </w:p>
    <w:p w:rsidR="00067EBD" w:rsidRPr="00067EBD" w:rsidRDefault="00067EBD" w:rsidP="00067EBD">
      <w:pPr>
        <w:keepNext/>
        <w:numPr>
          <w:ilvl w:val="1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№ 2 к муниципальной программе «Энергоэффективность и развитие энергетики» в новой редакции согласно приложению № 2;</w:t>
      </w:r>
    </w:p>
    <w:p w:rsidR="00F606C9" w:rsidRDefault="00067EBD" w:rsidP="00067EBD">
      <w:pPr>
        <w:pStyle w:val="a7"/>
        <w:numPr>
          <w:ilvl w:val="1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№ 3 к муниципальной программе «Энергоэффективность и развитие энергетики» в новой редакции согласно приложению № 3.</w:t>
      </w:r>
    </w:p>
    <w:p w:rsidR="00F606C9" w:rsidRPr="00F606C9" w:rsidRDefault="00067EBD" w:rsidP="00067E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в силу с 01 </w:t>
      </w:r>
      <w:r w:rsidR="00DA6284" w:rsidRPr="00F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F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A6284" w:rsidRPr="00F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F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подлежит  официальному опубликованию.</w:t>
      </w:r>
    </w:p>
    <w:p w:rsidR="00067EBD" w:rsidRDefault="00F606C9" w:rsidP="00067EB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EBD" w:rsidRP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:rsidR="00F606C9" w:rsidRDefault="00F606C9" w:rsidP="00F606C9">
      <w:pPr>
        <w:spacing w:after="0" w:line="240" w:lineRule="auto"/>
        <w:ind w:left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Default="00F606C9" w:rsidP="00F606C9">
      <w:pPr>
        <w:spacing w:after="0" w:line="240" w:lineRule="auto"/>
        <w:ind w:left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606C9" w:rsidRDefault="00F606C9" w:rsidP="00F606C9">
      <w:pPr>
        <w:spacing w:after="0" w:line="240" w:lineRule="auto"/>
        <w:ind w:left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</w:t>
      </w:r>
    </w:p>
    <w:p w:rsidR="00F606C9" w:rsidRPr="00067EBD" w:rsidRDefault="00F606C9" w:rsidP="00F606C9">
      <w:pPr>
        <w:spacing w:after="0" w:line="240" w:lineRule="auto"/>
        <w:ind w:left="5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А.А.Полупанов</w:t>
      </w:r>
    </w:p>
    <w:tbl>
      <w:tblPr>
        <w:tblpPr w:leftFromText="180" w:rightFromText="180" w:vertAnchor="text" w:horzAnchor="page" w:tblpX="3145" w:tblpY="89"/>
        <w:tblW w:w="0" w:type="auto"/>
        <w:tblLook w:val="01E0"/>
      </w:tblPr>
      <w:tblGrid>
        <w:gridCol w:w="2219"/>
        <w:gridCol w:w="4944"/>
      </w:tblGrid>
      <w:tr w:rsidR="00067EBD" w:rsidRPr="00067EBD" w:rsidTr="00DA6284">
        <w:trPr>
          <w:trHeight w:val="84"/>
        </w:trPr>
        <w:tc>
          <w:tcPr>
            <w:tcW w:w="2219" w:type="dxa"/>
          </w:tcPr>
          <w:p w:rsidR="00067EBD" w:rsidRPr="00067EBD" w:rsidRDefault="00067EBD" w:rsidP="0006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284" w:rsidRPr="00067EBD" w:rsidTr="00DA6284">
        <w:trPr>
          <w:trHeight w:val="84"/>
        </w:trPr>
        <w:tc>
          <w:tcPr>
            <w:tcW w:w="2219" w:type="dxa"/>
          </w:tcPr>
          <w:p w:rsidR="00DA6284" w:rsidRDefault="00DA6284" w:rsidP="0006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284" w:rsidRPr="00067EBD" w:rsidRDefault="00DA6284" w:rsidP="0006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</w:tcPr>
          <w:p w:rsidR="00DA6284" w:rsidRPr="00067EBD" w:rsidRDefault="00DA6284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EBD" w:rsidRPr="00067EBD" w:rsidRDefault="00067EBD" w:rsidP="00DA6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284" w:rsidRDefault="00DA6284" w:rsidP="00067E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A6284" w:rsidRDefault="00DA6284" w:rsidP="00067E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A6284" w:rsidRDefault="00DA6284" w:rsidP="00067E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067EBD" w:rsidRPr="00067EBD" w:rsidRDefault="00CC73E3" w:rsidP="00B55BA8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067EBD"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</w:t>
      </w:r>
      <w:r w:rsidR="00F606C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</w:t>
      </w:r>
      <w:r w:rsidR="00067EBD"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</w:t>
      </w:r>
      <w:r w:rsidR="00B55BA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</w:t>
      </w:r>
      <w:r w:rsidR="00067EBD"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>Приложение №1</w:t>
      </w:r>
    </w:p>
    <w:p w:rsidR="00067EBD" w:rsidRPr="00067EBD" w:rsidRDefault="00067EBD" w:rsidP="00B55BA8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к муниципальной программе </w:t>
      </w:r>
    </w:p>
    <w:p w:rsidR="00067EBD" w:rsidRPr="00067EBD" w:rsidRDefault="00067EBD" w:rsidP="00B55BA8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«Энергоэффективность и развитие энергетики»</w:t>
      </w:r>
    </w:p>
    <w:p w:rsidR="00067EBD" w:rsidRPr="00067EBD" w:rsidRDefault="00067EBD" w:rsidP="00B55BA8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Грушево-Дубовского сельского поселения</w:t>
      </w:r>
    </w:p>
    <w:p w:rsidR="00067EBD" w:rsidRPr="00067EBD" w:rsidRDefault="00067EBD" w:rsidP="00067EBD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 и развитие энергетики»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Грушево-Дубовского сельского поселения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 ПРОГРАММЫ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ayout w:type="fixed"/>
        <w:tblLook w:val="01E0"/>
      </w:tblPr>
      <w:tblGrid>
        <w:gridCol w:w="2439"/>
        <w:gridCol w:w="7711"/>
        <w:gridCol w:w="38"/>
      </w:tblGrid>
      <w:tr w:rsidR="00067EBD" w:rsidRPr="00067EBD" w:rsidTr="00DA6284">
        <w:trPr>
          <w:gridAfter w:val="1"/>
          <w:wAfter w:w="38" w:type="dxa"/>
          <w:trHeight w:val="1019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40" w:type="dxa"/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Муниципальная программа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«Энергоэффективность и развитие энергетики»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(далее – Программа)</w:t>
            </w: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67EBD" w:rsidRPr="00067EBD" w:rsidRDefault="00067EBD" w:rsidP="00067EBD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067EBD" w:rsidRPr="00067EBD" w:rsidRDefault="00067EBD" w:rsidP="00067EBD">
            <w:pPr>
              <w:tabs>
                <w:tab w:val="left" w:pos="1190"/>
              </w:tabs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31 декабря 2009 г.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67EBD" w:rsidRPr="00067EBD" w:rsidRDefault="00067EBD" w:rsidP="00067EBD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коллегии Администрации области от 14.12.2009 № 88 «О стимулировании энергосбережения и повышении энергетической эффективности на территории Ростовской области»;</w:t>
            </w:r>
          </w:p>
          <w:p w:rsidR="00067EBD" w:rsidRPr="00067EBD" w:rsidRDefault="00067EBD" w:rsidP="00067EBD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Администрация Грушево-Дубовского  сельского поселения</w:t>
            </w: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28" w:lineRule="auto"/>
              <w:ind w:left="51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      </w:r>
          </w:p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472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систем освещения зданий, строений, сооружений: замена ламп накаливания на энергосберегающие, в том числе не менее 20% светодиодные;</w:t>
            </w:r>
          </w:p>
          <w:p w:rsidR="00067EBD" w:rsidRPr="00067EBD" w:rsidRDefault="00067EBD" w:rsidP="00067E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удельных показателей потребления электрической энергии, тепловой энергии и воды, природного газа; </w:t>
            </w:r>
          </w:p>
          <w:p w:rsidR="00067EBD" w:rsidRPr="00067EBD" w:rsidRDefault="00067EBD" w:rsidP="00067E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эффективности производства, передачи и потребления энергетических ресурсов; </w:t>
            </w:r>
          </w:p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энергосберегающих технологий и энергетически эффективного оборудования в бюджетных учреждениях района, в жилом фонде, а также зданиях, строениях и сооружениях, в муниципальных унитарных предприятиях коммунальной сферы</w:t>
            </w:r>
          </w:p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2014-2020 годы</w:t>
            </w: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Программы: </w:t>
            </w:r>
          </w:p>
          <w:p w:rsidR="00067EBD" w:rsidRPr="00067EBD" w:rsidRDefault="00067EBD" w:rsidP="00067EBD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Общая характеристика текущего состояния соответствующей сферы социально-экономического развития Грушево-Дубовского сельского поселения.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Информация по ресурсному обеспечению муниципальной программы.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Участие муниципальных образований Грушево-Дубовского сельского поселения в реализации муниципальной программы.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Методика оценки эффективности муниципальной программы.</w:t>
            </w:r>
          </w:p>
          <w:p w:rsidR="00067EBD" w:rsidRPr="00067EBD" w:rsidRDefault="00067EBD" w:rsidP="00067EBD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Программы:</w:t>
            </w:r>
          </w:p>
          <w:p w:rsidR="00067EBD" w:rsidRPr="00067EBD" w:rsidRDefault="00067EBD" w:rsidP="00067EBD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учреждений органов МО.</w:t>
            </w:r>
          </w:p>
          <w:p w:rsidR="00067EBD" w:rsidRPr="00067EBD" w:rsidRDefault="00067EBD" w:rsidP="00067EBD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Грушево-Дубовского сельского поселения, учреждения и организации бюджетной сферы.</w:t>
            </w: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в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объеме 150,0 тыс. руб., в том числе  за счет средств  бюджета  0,0 тыс. руб., из них</w:t>
            </w:r>
          </w:p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тыс.руб.</w:t>
            </w:r>
          </w:p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 – 0,0 тыс. руб.</w:t>
            </w:r>
          </w:p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1</w:t>
            </w:r>
            <w:r w:rsidR="00DA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71,6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067EBD" w:rsidRPr="00067EBD" w:rsidRDefault="00067EBD" w:rsidP="00067EBD">
            <w:pPr>
              <w:spacing w:after="0" w:line="228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      </w:r>
          </w:p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экономия энергоресурсов за период реализации Программы; </w:t>
            </w:r>
          </w:p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-снижение затрат местного бюджета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оплату коммунальных ресурсов;</w:t>
            </w:r>
          </w:p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контроль за ходом реализации Программы осуществляет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специалистом  муниципального хозяйства</w:t>
            </w:r>
          </w:p>
        </w:tc>
      </w:tr>
    </w:tbl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текущего состояния соответствующей сферы социально-экономического развития Грушево-Дубовского сельского поселения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энергоэффективности и структурной перестройки экономики страны в направлении повышения энергетической эффективности. 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энергоэффективности на территории Грушево-Дубовского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энергоэффективность приобретает все более ярко выраженную социальную окраску.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энергоэффективности.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инструментом управления энергоэффективности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является программно-целевой метод, предусматривающий разработку, принятие и исполнение муниципальных целевых программ энергоэффективности, в том числе программ по установке приборов учета в многоквартирных жилых домах.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решения проблемы энергоэффективности программно-целевым методом являются:</w:t>
      </w:r>
    </w:p>
    <w:p w:rsidR="00067EBD" w:rsidRPr="00067EBD" w:rsidRDefault="00067EBD" w:rsidP="00067EB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комплексный подход к решению задачи энергоэффективности и координация действий по ее решению;</w:t>
      </w:r>
    </w:p>
    <w:p w:rsidR="00067EBD" w:rsidRPr="00067EBD" w:rsidRDefault="00067EBD" w:rsidP="00067EB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и ответственности исполнителей мероприятий Программы;</w:t>
      </w:r>
    </w:p>
    <w:p w:rsidR="00067EBD" w:rsidRPr="00067EBD" w:rsidRDefault="00067EBD" w:rsidP="00067EB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и мониторинг результатов реализации Программы;</w:t>
      </w:r>
    </w:p>
    <w:p w:rsidR="00067EBD" w:rsidRPr="00067EBD" w:rsidRDefault="00067EBD" w:rsidP="00067EB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финансирование комплекса энергоэффективных мероприятий.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энергоэффективности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энергоэффективныхх мероприятий; 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неопределенностью конъюнктуры и неразвитостью институтов рынка энергоэффективности; 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Грушево-Дубовского сельского поселения.</w:t>
      </w: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tabs>
          <w:tab w:val="left" w:pos="45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 у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основные задачи: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условий для повышения эффективности производства, передачи и потребления энергетических ресурсов; 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энергосберегающих технологий и энергетически эффективного оборудования</w:t>
      </w: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бюджетных учреждениях района, в жилом фонде, а также зданиях, строениях и сооружениях, в муниципальных унитарных предприятиях коммунальной сферы; 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оснащение и осуществление расчетов за потребленные, переданные, производимые энергетические ресурсы с использованием приборов учета;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улучшение экологических показателей среды обитания;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рынка энергосервисных услуг на территории муниципального образования;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популяризация энергоэффективности среди населения.</w:t>
      </w:r>
    </w:p>
    <w:p w:rsidR="00067EBD" w:rsidRPr="00067EBD" w:rsidRDefault="00067EBD" w:rsidP="0006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рассчитана на 2014-2020 годы.</w:t>
      </w:r>
    </w:p>
    <w:p w:rsidR="00067EBD" w:rsidRPr="00067EBD" w:rsidRDefault="00067EBD" w:rsidP="00067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1-ом этапе (2014 - 2016 годы) Программы основными мероприятиями по энергоэффективности и развитию энергетики должны быть: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2-ом этапе (2017-2018 годы) Программы основными мероприятиями по энергоэффективности и развитию энергетики должны быть: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3-м этапе (2019-2020 годы) основными мероприятиями энергоэффективности и развитию энергетики должны быть: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67EBD" w:rsidRPr="00067EBD" w:rsidRDefault="00067EBD" w:rsidP="00067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Грушево-Дубовского сельского поселения на момент составления Программы не имеется муниципальных предприятий коммунального комплекса и  в отношениях с организациями коммунального комплекса муниципальным органам необходимо: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реализации полномочий органов местного самоуправления, установленных Федеральным законом от 30  декабря 2004 г. № 210-ФЗ «Об основах регулирования тарифов организаций коммунального комплекса»;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предусматривать включение мероприятий по энергоэффективности и развитии энергетики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067EBD" w:rsidRPr="00067EBD" w:rsidRDefault="00067EBD" w:rsidP="00067E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по реализации Программы состоит из следующих подпрограмм, отражающих актуальные направления энергоэффективности и развития энергетики на территории Грушево-Дубовского сельского поселения. </w:t>
      </w:r>
    </w:p>
    <w:p w:rsidR="00067EBD" w:rsidRPr="00067EBD" w:rsidRDefault="00067EBD" w:rsidP="00067E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067E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Энергоэффективность и развитие энергетики учреждений органов МО</w:t>
      </w:r>
      <w:r w:rsidRPr="00067E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с указанием примерных объемов финансовых ресурсов, необходимых для их реализации, представлены в Приложении 2.</w:t>
      </w:r>
    </w:p>
    <w:p w:rsidR="00067EBD" w:rsidRPr="00067EBD" w:rsidRDefault="00067EBD" w:rsidP="00067E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067EBD" w:rsidRPr="00067EBD" w:rsidRDefault="00067EBD" w:rsidP="00067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муниципальной программы предполагается привлечение финансирования из местного бюджета. </w:t>
      </w:r>
    </w:p>
    <w:p w:rsidR="00067EBD" w:rsidRPr="00067EBD" w:rsidRDefault="00067EBD" w:rsidP="00067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источников финансирования, планируемое с учетом ситуации в финансово-бюджетной сфере на местном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067EBD" w:rsidRPr="00067EBD" w:rsidRDefault="00067EBD" w:rsidP="00067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общий объем финансирования Программы за счет местного бюджета Грушево-Дубовского сельского поселения составит 100,0 тыс. руб.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71543694"/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 для реализации  подпрограммы, приведен в Приложении 3.</w:t>
      </w:r>
      <w:bookmarkEnd w:id="0"/>
    </w:p>
    <w:p w:rsidR="00067EBD" w:rsidRPr="00067EBD" w:rsidRDefault="00067EBD" w:rsidP="00067E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Участие муниципального образования Грушево-Дубовское сельское поселение в реализации муниципальной программы.</w:t>
      </w:r>
    </w:p>
    <w:p w:rsidR="00067EBD" w:rsidRPr="00067EBD" w:rsidRDefault="00067EBD" w:rsidP="00067E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Основание для финансирования программных мероприятий: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Финансирование энергоэффективных мероприятий за счет средств местного бюджета осуществляется в соответствии с решением Собрания Депутатов Грушево-Дубовского сельского поселенияо бюджете Грушево-Дубовского сельского поселения Белокалитвинского района на соответствующий финансовый год.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 целевым расходованием бюджетных средств на реализацию программных мероприятий в установленном порядке осуществляет  Заведующий сектором  экономики и  финансов.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работы в срок до 25 числа месяца, следующего за отчетным кварталом,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сфере энергоэффективности и развития энергетики на территории Грушево-Дубовского сельского поселения, составляется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Отчёт должен содержать: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результатах реализации программных мероприятий за отчетный год;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информацию о ходе и полноте выполнения программных мероприятий;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наличии, объемах и состоянии незавершенных мероприятий;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внедрении и эффективности инновационных проектов в сфере энергоэффективности;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оценку эффективности результатов реализации Программы;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6. Методика оценки эффективности муниципальной программы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В ходе реализации Программы планируется достичь следующие результаты:</w:t>
      </w:r>
    </w:p>
    <w:p w:rsidR="00067EBD" w:rsidRPr="00067EBD" w:rsidRDefault="00067EBD" w:rsidP="0006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</w:r>
    </w:p>
    <w:p w:rsidR="00067EBD" w:rsidRPr="00067EBD" w:rsidRDefault="00067EBD" w:rsidP="0006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экономия энергоресурсов за период реализации Программы; </w:t>
      </w:r>
    </w:p>
    <w:p w:rsidR="00067EBD" w:rsidRPr="00067EBD" w:rsidRDefault="00067EBD" w:rsidP="0006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снижение затрат местного бюджета на оплату коммунальных ресурсов.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программных мероприятий даст дополнительные эффекты в виде: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 и сокращение бюджетных затрат на оплату коммунальных ресурсов;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энергоэффективных мероприятий;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для развития рынка товаров и услуг в сфере энергоэффективности.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энергоэффективному пути будет происходить в том случае, если в каждой организации и каждом домохозяйстве будут проводиться мероприятия по энергоэффективности.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эффективности реализации Программы проводится в соответствии с методикой, изложенной в приложении №4 к настоящей Программе.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7EBD" w:rsidRPr="00067EBD" w:rsidSect="00DB4F4A">
          <w:pgSz w:w="11906" w:h="16838" w:code="9"/>
          <w:pgMar w:top="567" w:right="567" w:bottom="142" w:left="1418" w:header="397" w:footer="567" w:gutter="0"/>
          <w:cols w:space="708"/>
          <w:docGrid w:linePitch="360"/>
        </w:sectPr>
      </w:pPr>
    </w:p>
    <w:tbl>
      <w:tblPr>
        <w:tblW w:w="15812" w:type="dxa"/>
        <w:tblInd w:w="88" w:type="dxa"/>
        <w:tblLook w:val="0000"/>
      </w:tblPr>
      <w:tblGrid>
        <w:gridCol w:w="514"/>
        <w:gridCol w:w="5646"/>
        <w:gridCol w:w="1754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№2</w:t>
            </w:r>
          </w:p>
        </w:tc>
      </w:tr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к муниципальной программе </w:t>
            </w:r>
          </w:p>
        </w:tc>
      </w:tr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«Энергоэффективность и развитие энергетики»</w:t>
            </w: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EBD" w:rsidRPr="00067EBD" w:rsidTr="00DA6284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7EBD" w:rsidRPr="00067EBD" w:rsidRDefault="00067EBD" w:rsidP="00067EB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  учреждений органов МО »</w:t>
      </w:r>
    </w:p>
    <w:tbl>
      <w:tblPr>
        <w:tblW w:w="15750" w:type="dxa"/>
        <w:tblInd w:w="93" w:type="dxa"/>
        <w:tblLayout w:type="fixed"/>
        <w:tblLook w:val="04A0"/>
      </w:tblPr>
      <w:tblGrid>
        <w:gridCol w:w="581"/>
        <w:gridCol w:w="162"/>
        <w:gridCol w:w="2815"/>
        <w:gridCol w:w="270"/>
        <w:gridCol w:w="581"/>
        <w:gridCol w:w="317"/>
        <w:gridCol w:w="533"/>
        <w:gridCol w:w="313"/>
        <w:gridCol w:w="538"/>
        <w:gridCol w:w="206"/>
        <w:gridCol w:w="644"/>
        <w:gridCol w:w="228"/>
        <w:gridCol w:w="623"/>
        <w:gridCol w:w="326"/>
        <w:gridCol w:w="667"/>
        <w:gridCol w:w="795"/>
        <w:gridCol w:w="197"/>
        <w:gridCol w:w="601"/>
        <w:gridCol w:w="533"/>
        <w:gridCol w:w="370"/>
        <w:gridCol w:w="798"/>
        <w:gridCol w:w="250"/>
        <w:gridCol w:w="511"/>
        <w:gridCol w:w="798"/>
        <w:gridCol w:w="392"/>
        <w:gridCol w:w="1701"/>
      </w:tblGrid>
      <w:tr w:rsidR="00067EBD" w:rsidRPr="00067EBD" w:rsidTr="00DA6284">
        <w:trPr>
          <w:gridAfter w:val="3"/>
          <w:wAfter w:w="2891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gridAfter w:val="2"/>
          <w:wAfter w:w="2093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энергоэффективности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</w:t>
            </w: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067EBD" w:rsidRPr="00067EBD" w:rsidTr="00DA6284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3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067EBD" w:rsidRPr="00067EBD" w:rsidTr="00DA6284">
        <w:trPr>
          <w:trHeight w:val="810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комплекса энергоресурсоэффективных мероприятий в учреждениях социальной сферы муниципального образования по:</w:t>
            </w:r>
          </w:p>
        </w:tc>
      </w:tr>
      <w:tr w:rsidR="00067EBD" w:rsidRPr="00067EBD" w:rsidTr="00DA6284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Мероприятия по внедрению энергоэффективных светильников, в т.ч. на базе светодиодов;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2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DA6284" w:rsidP="002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  <w:r w:rsidR="00067EBD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="00214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214210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214210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067EBD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067EBD" w:rsidRPr="00067EBD" w:rsidTr="00DA6284">
        <w:trPr>
          <w:trHeight w:val="291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067EBD" w:rsidRPr="00067EBD" w:rsidTr="00DA628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284" w:rsidRDefault="00DA6284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214210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2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214210" w:rsidP="002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067EBD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="00067EBD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284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67EBD" w:rsidRPr="00067EBD" w:rsidRDefault="00067EBD" w:rsidP="00067EBD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F606C9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 </w:t>
      </w:r>
      <w:r w:rsidR="00067EBD"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Л.Н.Калашникова</w:t>
      </w:r>
    </w:p>
    <w:p w:rsidR="00067EBD" w:rsidRPr="00067EBD" w:rsidRDefault="00067EBD" w:rsidP="00067EBD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5188" w:type="dxa"/>
        <w:tblInd w:w="88" w:type="dxa"/>
        <w:tblLook w:val="0000"/>
      </w:tblPr>
      <w:tblGrid>
        <w:gridCol w:w="15188"/>
      </w:tblGrid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к муниципальной программе </w:t>
            </w:r>
          </w:p>
        </w:tc>
      </w:tr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«Энергоэффективность и развитие энергетики»</w:t>
            </w:r>
          </w:p>
        </w:tc>
      </w:tr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7EBD" w:rsidRPr="00067EBD" w:rsidRDefault="00067EBD" w:rsidP="00067EBD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540"/>
        <w:gridCol w:w="2174"/>
        <w:gridCol w:w="850"/>
        <w:gridCol w:w="851"/>
        <w:gridCol w:w="850"/>
        <w:gridCol w:w="851"/>
        <w:gridCol w:w="708"/>
        <w:gridCol w:w="709"/>
        <w:gridCol w:w="992"/>
        <w:gridCol w:w="993"/>
        <w:gridCol w:w="1417"/>
        <w:gridCol w:w="70"/>
        <w:gridCol w:w="935"/>
        <w:gridCol w:w="696"/>
        <w:gridCol w:w="660"/>
        <w:gridCol w:w="236"/>
        <w:gridCol w:w="947"/>
        <w:gridCol w:w="45"/>
        <w:gridCol w:w="236"/>
        <w:gridCol w:w="995"/>
      </w:tblGrid>
      <w:tr w:rsidR="00067EBD" w:rsidRPr="00067EBD" w:rsidTr="00DA6284">
        <w:trPr>
          <w:gridAfter w:val="1"/>
          <w:wAfter w:w="995" w:type="dxa"/>
          <w:trHeight w:val="315"/>
        </w:trPr>
        <w:tc>
          <w:tcPr>
            <w:tcW w:w="11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450"/>
        </w:trPr>
        <w:tc>
          <w:tcPr>
            <w:tcW w:w="12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« Энергоэффективность и развитие энергетики на территории Грушево-Дубовского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EBD" w:rsidRPr="00067EBD" w:rsidTr="00DA628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67EBD" w:rsidRPr="00067EBD" w:rsidTr="00DA62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</w:tr>
      <w:tr w:rsidR="00067EBD" w:rsidRPr="00067EBD" w:rsidTr="00DA6284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в рамках текущего финансирования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067EBD" w:rsidRPr="00067EBD" w:rsidTr="00DA6284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 и развитие энергетики учреждений органов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DA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67EBD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67EBD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67EBD" w:rsidRPr="00067EBD" w:rsidTr="00DA6284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67EBD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67EBD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F606C9" w:rsidRDefault="00F606C9" w:rsidP="00067EB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F606C9" w:rsidP="00067EB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067EBD" w:rsidRPr="00067EBD" w:rsidRDefault="00067EBD" w:rsidP="00067EB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 w:rsidR="00F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Л.Н.Калашникова</w:t>
      </w:r>
    </w:p>
    <w:p w:rsidR="00067EBD" w:rsidRPr="00067EBD" w:rsidRDefault="00067EBD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7EBD" w:rsidRPr="00067EBD" w:rsidSect="00DA6284">
          <w:pgSz w:w="16838" w:h="11906" w:orient="landscape" w:code="9"/>
          <w:pgMar w:top="719" w:right="567" w:bottom="567" w:left="567" w:header="397" w:footer="567" w:gutter="0"/>
          <w:cols w:space="708"/>
          <w:docGrid w:linePitch="360"/>
        </w:sectPr>
      </w:pPr>
    </w:p>
    <w:tbl>
      <w:tblPr>
        <w:tblW w:w="19295" w:type="dxa"/>
        <w:tblInd w:w="-1418" w:type="dxa"/>
        <w:tblLook w:val="0000"/>
      </w:tblPr>
      <w:tblGrid>
        <w:gridCol w:w="514"/>
        <w:gridCol w:w="5646"/>
        <w:gridCol w:w="5237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муниципальной программе                                                                                                                                                                        «Энергоэффективность и развитие энергетики»</w:t>
            </w: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ind w:left="-9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ind w:left="-9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«Энергоэффективность и развитие энергетики»</w:t>
            </w: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от 28.10. 2013 г. № 69</w:t>
            </w: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BD" w:rsidRPr="00067EBD" w:rsidTr="00DA6284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7EBD" w:rsidRPr="00067EBD" w:rsidRDefault="00067EBD" w:rsidP="00067EBD"/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 1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 и развитие энергетики учреждений органов местного самоуправления»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Грушево-Дубовского сельского поселения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 ПРОГРАММЫ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ayout w:type="fixed"/>
        <w:tblLook w:val="01E0"/>
      </w:tblPr>
      <w:tblGrid>
        <w:gridCol w:w="2439"/>
        <w:gridCol w:w="7711"/>
        <w:gridCol w:w="38"/>
      </w:tblGrid>
      <w:tr w:rsidR="00067EBD" w:rsidRPr="00067EBD" w:rsidTr="00DA6284">
        <w:trPr>
          <w:gridAfter w:val="1"/>
          <w:wAfter w:w="38" w:type="dxa"/>
          <w:trHeight w:val="1019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40" w:type="dxa"/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«Энергоэффективность и развитие энергетики учреждений органов местного самоуправления» (далее подпрограмма)</w:t>
            </w: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подпрограммы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67EBD" w:rsidRPr="00067EBD" w:rsidRDefault="00067EBD" w:rsidP="00067EBD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067EBD" w:rsidRPr="00067EBD" w:rsidRDefault="00067EBD" w:rsidP="00067EBD">
            <w:pPr>
              <w:tabs>
                <w:tab w:val="left" w:pos="1190"/>
              </w:tabs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31 декабря 2009 г.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067EBD" w:rsidRPr="00067EBD" w:rsidRDefault="00067EBD" w:rsidP="00067EBD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коллегии Администрации области от 14.12.2009 № 88 «О стимулировании энергосбережения и повышении энергетической эффективности на территории Ростовской области»;</w:t>
            </w:r>
          </w:p>
          <w:p w:rsidR="00067EBD" w:rsidRPr="00067EBD" w:rsidRDefault="00067EBD" w:rsidP="00067EBD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Администрация Грушево-Дубовского  сельского поселения</w:t>
            </w: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подрограммы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28" w:lineRule="auto"/>
              <w:ind w:left="51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      </w:r>
          </w:p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472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систем освещения зданий, строений, сооружений: замена ламп накаливания на энергосберегающие, в том числе не менее 20% светодиодные;</w:t>
            </w:r>
          </w:p>
          <w:p w:rsidR="00067EBD" w:rsidRPr="00067EBD" w:rsidRDefault="00067EBD" w:rsidP="00067E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удельных показателей потребления электрической энергии, тепловой энергии и воды, природного газа; </w:t>
            </w:r>
          </w:p>
          <w:p w:rsidR="00067EBD" w:rsidRPr="00067EBD" w:rsidRDefault="00067EBD" w:rsidP="00067E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эффективности производства, передачи и потребления энергетических ресурсов; </w:t>
            </w:r>
          </w:p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энергосберегающих технологий и энергетически эффективного оборудования в бюджетных учреждениях района, в жилом фонде, а также зданиях, строениях и сооружениях, в муниципальных унитарных предприятиях коммунальной сферы</w:t>
            </w:r>
          </w:p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2014-2020 годы</w:t>
            </w: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подпрограммы, перечень подпрограмм, основных направлений и мероприятий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подпрограммы: </w:t>
            </w:r>
          </w:p>
          <w:p w:rsidR="00067EBD" w:rsidRPr="00067EBD" w:rsidRDefault="00067EBD" w:rsidP="00067EBD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Общая характеристика текущего состояния соответствующей сферы социально-экономического развития Грушево-Дубовского сельского поселения.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Информация по ресурсному обеспечению муниципальной программы.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Участие муниципальных образований Грушево-Дубовского сельского поселения в реализации муниципальной программы.</w:t>
            </w:r>
          </w:p>
          <w:p w:rsidR="00067EBD" w:rsidRPr="00067EBD" w:rsidRDefault="00067EBD" w:rsidP="00067EBD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Методика оценки эффективности муниципальной программы.</w:t>
            </w:r>
          </w:p>
          <w:p w:rsidR="00067EBD" w:rsidRPr="00067EBD" w:rsidRDefault="00067EBD" w:rsidP="00067EBD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Программы:</w:t>
            </w:r>
          </w:p>
          <w:p w:rsidR="00067EBD" w:rsidRPr="00067EBD" w:rsidRDefault="00067EBD" w:rsidP="00067EBD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замене ламп накаливания и других неэффективных элементов систем освещения , в том числе светильников, на энергосберегающие (в том числе не менее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процентов от объема на основе светодиодов) систем наружного освещения.</w:t>
            </w:r>
          </w:p>
          <w:p w:rsidR="00067EBD" w:rsidRPr="00067EBD" w:rsidRDefault="00067EBD" w:rsidP="00067EBD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Грушево-Дубовского сельского поселения, учреждения и организации бюджетной сферы.</w:t>
            </w: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740" w:type="dxa"/>
            <w:gridSpan w:val="2"/>
          </w:tcPr>
          <w:p w:rsid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подпрограммы осуществляется в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объеме </w:t>
            </w:r>
            <w:r w:rsidR="009D3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D3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 за счет средств  бюджета  0,0 тыс. руб., из них</w:t>
            </w:r>
          </w:p>
          <w:p w:rsidR="009D3634" w:rsidRPr="00067EBD" w:rsidRDefault="009D3634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тыс.руб.</w:t>
            </w:r>
          </w:p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 – 0,0 тыс. руб.</w:t>
            </w:r>
          </w:p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– </w:t>
            </w:r>
            <w:r w:rsidR="00DA6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 тыс.руб.</w:t>
            </w:r>
          </w:p>
          <w:p w:rsidR="00067EBD" w:rsidRPr="00067EBD" w:rsidRDefault="00067EBD" w:rsidP="00067EBD">
            <w:pPr>
              <w:spacing w:after="0" w:line="228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      </w:r>
          </w:p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экономия энергоресурсов за период реализации подпрограммы; </w:t>
            </w:r>
          </w:p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-снижение затрат местного бюджета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оплату коммунальных ресурсов;</w:t>
            </w:r>
          </w:p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67EBD" w:rsidRPr="00067EBD" w:rsidTr="00DA6284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7740" w:type="dxa"/>
            <w:gridSpan w:val="2"/>
          </w:tcPr>
          <w:p w:rsidR="00067EBD" w:rsidRPr="00067EBD" w:rsidRDefault="00067EBD" w:rsidP="00067EBD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контроль за ходом реализации подпрограммы осуществляет </w:t>
            </w:r>
            <w:r w:rsidRPr="00067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специалистом  муниципального хозяйства</w:t>
            </w:r>
          </w:p>
        </w:tc>
      </w:tr>
    </w:tbl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текущего состояния соответствующей сферы социально-экономического развития Грушево-Дубовского сельского поселения</w:t>
      </w:r>
    </w:p>
    <w:p w:rsidR="00067EBD" w:rsidRPr="00067EBD" w:rsidRDefault="00067EBD" w:rsidP="0006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энергоэффективности и структурной перестройки экономики страны в направлении повышения энергетической эффективности. 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политики энергоэффективности на территории Грушево-Дубовского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энергоэффективность приобретает все более ярко выраженную социальную окраску.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энергоэффективности.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 инструментом управления энергоэффективности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является программно-целевой метод, предусматривающий разработку, принятие и исполнение муниципальных целевых программ энергоэффективности, в том числе программ по установке приборов учета в многоквартирных жилых домах.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преимуществами решения проблемы энергоэффективности программно-целевым методом являются:</w:t>
      </w:r>
    </w:p>
    <w:p w:rsidR="00067EBD" w:rsidRPr="00067EBD" w:rsidRDefault="00067EBD" w:rsidP="00067EB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к решению задачи энергоэффективности и координация действий по ее решению;</w:t>
      </w:r>
    </w:p>
    <w:p w:rsidR="00067EBD" w:rsidRPr="00067EBD" w:rsidRDefault="00067EBD" w:rsidP="00067EB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и ответственности исполнителей мероприятий Программы;</w:t>
      </w:r>
    </w:p>
    <w:p w:rsidR="00067EBD" w:rsidRPr="00067EBD" w:rsidRDefault="00067EBD" w:rsidP="00067EB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и мониторинг результатов реализации Программы;</w:t>
      </w:r>
    </w:p>
    <w:p w:rsidR="00067EBD" w:rsidRPr="00067EBD" w:rsidRDefault="00067EBD" w:rsidP="00067EB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финансирование комплекса энергоэффективных мероприятий.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энергоэффективности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энергоэффективныхх мероприятий; 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неопределенностью конъюнктуры и неразвитостью институтов рынка энергоэффективности; </w:t>
      </w:r>
    </w:p>
    <w:p w:rsidR="00067EBD" w:rsidRPr="00067EBD" w:rsidRDefault="00067EBD" w:rsidP="00067E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Грушево-Дубовского сельского поселения.</w:t>
      </w: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tabs>
          <w:tab w:val="left" w:pos="45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 у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условий и качества жизни населения Грушево-Дубовского сельского поселения, переход экономики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основные задачи: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условий для повышения эффективности производства, передачи и потребления энергетических ресурсов; 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энергосберегающих технологий и энергетически эффективного оборудования</w:t>
      </w: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бюджетных учреждениях района, в жилом фонде, а также зданиях, строениях и сооружениях, в муниципальных унитарных предприятиях коммунальной сферы; 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оснащение и осуществление расчетов за потребленные, переданные, производимые энергетические ресурсы с использованием приборов учета;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улучшение экологических показателей среды обитания;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рынка энергосервисных услуг на территории муниципального образования;</w:t>
      </w:r>
    </w:p>
    <w:p w:rsidR="00067EBD" w:rsidRPr="00067EBD" w:rsidRDefault="00067EBD" w:rsidP="00067EBD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8"/>
          <w:lang w:eastAsia="ru-RU"/>
        </w:rPr>
        <w:t>популяризация энергоэффективности среди населения.</w:t>
      </w:r>
    </w:p>
    <w:p w:rsidR="00067EBD" w:rsidRPr="00067EBD" w:rsidRDefault="00067EBD" w:rsidP="00067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рассчитана на 2014-2020 годы.</w:t>
      </w:r>
    </w:p>
    <w:p w:rsidR="00067EBD" w:rsidRPr="00067EBD" w:rsidRDefault="00067EBD" w:rsidP="00067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1-ом этапе (2014 – 2016 годы) Программы основными мероприятиями по энергоэффективности и развитию энергетики должны быть: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2-ом этапе (2017-2018 годы) Программы основными мероприятиями по энергоэффективности и развитию энергетики должны быть: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3-м этапе (2019-2020 годы) основными мероприятиями энергоэффективности и развитию энергетики должны быть: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замены ламп накаливания на энергоэффективные,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первоочередных мероприятий популяризации энергоэффективности и развитие энергетики среди населения, предприятий и учреждений;</w:t>
      </w:r>
    </w:p>
    <w:p w:rsidR="00067EBD" w:rsidRPr="00067EBD" w:rsidRDefault="00067EBD" w:rsidP="00067EBD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принятых мер бюджетного стимулирования энергоэффективности</w:t>
      </w:r>
      <w:r w:rsidRPr="00067EBD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067EBD" w:rsidRPr="00067EBD" w:rsidRDefault="00067EBD" w:rsidP="00067E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Грушево-Дубовского сельского поселения на момент составления Программы не имеется муниципальных предприятий коммунального комплекса и  в отношениях с организациями коммунального комплекса муниципальным органам необходимо: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реализации полномочий органов местного самоуправления, установленных Федеральным законом от 30  декабря 2004 г. № 210-ФЗ «Об основах регулирования тарифов организаций коммунального комплекса»;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предусматривать включение мероприятий по энергоэффективности и развитии энергетики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</w:p>
    <w:p w:rsidR="00067EBD" w:rsidRPr="00067EBD" w:rsidRDefault="00067EBD" w:rsidP="00067EB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по реализации Программы состоит из следующих подпрограмм, отражающих актуальные направления энергоэффективности и развития энергетики на территории Грушево-Дубовского сельского поселения. </w:t>
      </w:r>
    </w:p>
    <w:p w:rsidR="00067EBD" w:rsidRPr="00067EBD" w:rsidRDefault="00067EBD" w:rsidP="00067E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067EB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Энергоэффективность и развитие энергетики учреждений органов МО</w:t>
      </w:r>
      <w:r w:rsidRPr="00067EB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с указанием примерных объемов финансовых ресурсов, необходимых для их реализации, представлены в Приложении 2.</w:t>
      </w:r>
    </w:p>
    <w:p w:rsidR="00067EBD" w:rsidRPr="00067EBD" w:rsidRDefault="00067EBD" w:rsidP="00067E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067EBD" w:rsidRPr="00067EBD" w:rsidRDefault="00067EBD" w:rsidP="00067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муниципальной программы предполагается привлечение финансирования из местного бюджета. </w:t>
      </w:r>
    </w:p>
    <w:p w:rsidR="00067EBD" w:rsidRPr="00067EBD" w:rsidRDefault="00067EBD" w:rsidP="00067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источников финансирования, планируемое с учетом ситуации в финансово-бюджетной сфере на местном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067EBD" w:rsidRPr="00067EBD" w:rsidRDefault="00067EBD" w:rsidP="00067E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общий объем финансирования Программы за счет местного бюджета Грушево-Дубовского сельского поселения составит 100,0 тыс. руб.</w:t>
      </w:r>
    </w:p>
    <w:p w:rsidR="00067EBD" w:rsidRPr="00067EBD" w:rsidRDefault="00067EBD" w:rsidP="00067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 для реализации  подпрограммы, приведен в Приложении 3.</w:t>
      </w:r>
    </w:p>
    <w:p w:rsidR="00067EBD" w:rsidRPr="00067EBD" w:rsidRDefault="00067EBD" w:rsidP="00067E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Участие муниципального образования Грушево-Дубовское сельское поселение в реализации муниципальной программы.</w:t>
      </w:r>
    </w:p>
    <w:p w:rsidR="00067EBD" w:rsidRPr="00067EBD" w:rsidRDefault="00067EBD" w:rsidP="00067E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Основание для финансирования программных мероприятий: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Финансирование энергоэффективных мероприятий за счет средств местного бюджета осуществляется в соответствии с решением Собрания Депутатов Грушево-Дубовского сельского поселенияо бюджете Грушево-Дубовского сельского поселения Белокалитвинского района на соответствующий финансовый год.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 целевым расходованием бюджетных средств на реализацию программных мероприятий в установленном порядке осуществляет  Заведующий сектором  экономики и  финансов.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работы в срок до 25 числа месяца, следующего за отчетным кварталом,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сфере энергоэффективности и развития энергетики на территории Грушево-Дубовского сельского поселения, составляется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установленной формы, содержащий </w:t>
      </w: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Отчёт должен содержать: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результатах реализации программных мероприятий за отчетный год;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информацию о ходе и полноте выполнения программных мероприятий;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наличии, объемах и состоянии незавершенных мероприятий;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внедрении и эффективности инновационных проектов в сфере энергоэффективности;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оценку эффективности результатов реализации Программы;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Методика оценки эффективности муниципальной программы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Arial"/>
          <w:sz w:val="28"/>
          <w:szCs w:val="20"/>
          <w:lang w:eastAsia="ru-RU"/>
        </w:rPr>
        <w:t>В ходе реализации Программы планируется достичь следующие результаты:</w:t>
      </w:r>
    </w:p>
    <w:p w:rsidR="00067EBD" w:rsidRPr="00067EBD" w:rsidRDefault="00067EBD" w:rsidP="0006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</w:r>
    </w:p>
    <w:p w:rsidR="00067EBD" w:rsidRPr="00067EBD" w:rsidRDefault="00067EBD" w:rsidP="0006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экономия энергоресурсов за период реализации Программы; </w:t>
      </w:r>
    </w:p>
    <w:p w:rsidR="00067EBD" w:rsidRPr="00067EBD" w:rsidRDefault="00067EBD" w:rsidP="0006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снижение затрат местного бюджета на оплату коммунальных ресурсов.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программных мероприятий даст дополнительные эффекты в виде: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 и сокращение бюджетных затрат на оплату коммунальных ресурсов;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энергоэффективных мероприятий;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создание условий для развития рынка товаров и услуг в сфере энергоэффективности.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энергоэффективному пути будет происходить в том случае, если в каждой организации и каждом домохозяйстве будут проводиться мероприятия по энергоэффективности. </w:t>
      </w:r>
    </w:p>
    <w:p w:rsidR="00067EBD" w:rsidRPr="00067EBD" w:rsidRDefault="00067EBD" w:rsidP="00067E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эффективности реализации Программы проводится в соответствии с методикой, изложенной в приложении №4 к настоящей Программе.</w:t>
      </w: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067EBD" w:rsidRPr="00067EBD" w:rsidRDefault="00067EBD" w:rsidP="00067EB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7EBD" w:rsidRPr="00067EBD" w:rsidSect="00DA6284">
          <w:footerReference w:type="default" r:id="rId8"/>
          <w:type w:val="continuous"/>
          <w:pgSz w:w="11906" w:h="16838" w:code="9"/>
          <w:pgMar w:top="567" w:right="567" w:bottom="567" w:left="1418" w:header="397" w:footer="567" w:gutter="0"/>
          <w:cols w:space="708"/>
          <w:docGrid w:linePitch="360"/>
        </w:sectPr>
      </w:pPr>
    </w:p>
    <w:tbl>
      <w:tblPr>
        <w:tblW w:w="15812" w:type="dxa"/>
        <w:tblInd w:w="88" w:type="dxa"/>
        <w:tblLook w:val="0000"/>
      </w:tblPr>
      <w:tblGrid>
        <w:gridCol w:w="514"/>
        <w:gridCol w:w="5646"/>
        <w:gridCol w:w="1754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Приложение №1 к подпрограмме</w:t>
            </w:r>
          </w:p>
        </w:tc>
      </w:tr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«Энергоэффективность и развитие энергетики учреждений органов местного самоуправления»</w:t>
            </w:r>
          </w:p>
        </w:tc>
      </w:tr>
      <w:tr w:rsidR="00067EBD" w:rsidRPr="00067EBD" w:rsidTr="00DA6284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7EBD" w:rsidRPr="00067EBD" w:rsidTr="00DA6284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Основные мероприятия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67EBD" w:rsidRPr="00067EBD" w:rsidRDefault="00067EBD" w:rsidP="00067EB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  учреждений органов МО »</w:t>
      </w:r>
    </w:p>
    <w:tbl>
      <w:tblPr>
        <w:tblW w:w="15750" w:type="dxa"/>
        <w:tblInd w:w="93" w:type="dxa"/>
        <w:tblLayout w:type="fixed"/>
        <w:tblLook w:val="04A0"/>
      </w:tblPr>
      <w:tblGrid>
        <w:gridCol w:w="581"/>
        <w:gridCol w:w="162"/>
        <w:gridCol w:w="2815"/>
        <w:gridCol w:w="270"/>
        <w:gridCol w:w="581"/>
        <w:gridCol w:w="317"/>
        <w:gridCol w:w="533"/>
        <w:gridCol w:w="313"/>
        <w:gridCol w:w="538"/>
        <w:gridCol w:w="206"/>
        <w:gridCol w:w="644"/>
        <w:gridCol w:w="228"/>
        <w:gridCol w:w="623"/>
        <w:gridCol w:w="326"/>
        <w:gridCol w:w="667"/>
        <w:gridCol w:w="795"/>
        <w:gridCol w:w="197"/>
        <w:gridCol w:w="601"/>
        <w:gridCol w:w="533"/>
        <w:gridCol w:w="370"/>
        <w:gridCol w:w="798"/>
        <w:gridCol w:w="250"/>
        <w:gridCol w:w="511"/>
        <w:gridCol w:w="798"/>
        <w:gridCol w:w="392"/>
        <w:gridCol w:w="1701"/>
      </w:tblGrid>
      <w:tr w:rsidR="00067EBD" w:rsidRPr="00067EBD" w:rsidTr="00DA6284">
        <w:trPr>
          <w:gridAfter w:val="3"/>
          <w:wAfter w:w="2891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gridAfter w:val="2"/>
          <w:wAfter w:w="2093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энергоэффективности</w:t>
            </w:r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067EBD" w:rsidRPr="00067EBD" w:rsidTr="00DA6284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3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067EBD" w:rsidRPr="00067EBD" w:rsidTr="00DA6284">
        <w:trPr>
          <w:trHeight w:val="810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комплекса энергоресурсоэффективных мероприятий в учреждениях социальной сферы муниципального образования по:</w:t>
            </w:r>
          </w:p>
        </w:tc>
      </w:tr>
      <w:tr w:rsidR="00067EBD" w:rsidRPr="00067EBD" w:rsidTr="00DA6284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Мероприятия по замене ламп накаливания и других неэффективных элементов системы освещения, в том числе светильников, на энергосберегающие ( в том числе не менее 30 процентов от объема на основе светодиодов) систем наружного освещения.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067EBD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067EBD" w:rsidRPr="00067EBD" w:rsidTr="00DA6284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Мероприятия по внедрению энергосберегающих светильников, в том числе на базе светодиодов в рамках подпрограммы «Энергоэффективность т развитие энергетики учреждений органов местного самоуправления» муниципальной программы «Энергоэффективность и развитие энергетики» (иные </w:t>
            </w: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закупки товаров, работ и услуг для обеспечения государственных муниципальных) нужд).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214210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214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067EBD" w:rsidRPr="00067EBD" w:rsidRDefault="00067EBD" w:rsidP="009D3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A6284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9D3634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A6284" w:rsidRPr="00067EBD" w:rsidRDefault="00DA628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067EBD" w:rsidRPr="00067EBD" w:rsidTr="00DA6284">
        <w:trPr>
          <w:trHeight w:val="291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Грушево-Дубовского сельского поселения</w:t>
            </w:r>
          </w:p>
        </w:tc>
      </w:tr>
      <w:tr w:rsidR="00067EBD" w:rsidRPr="00067EBD" w:rsidTr="00DA628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DA6284" w:rsidP="0021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  <w:r w:rsidR="002142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DA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DA62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DA6284" w:rsidP="00DA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</w:t>
            </w:r>
            <w:r w:rsidR="00067EBD"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067EBD" w:rsidRPr="00067EBD" w:rsidRDefault="00067EBD" w:rsidP="00067EBD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F606C9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</w:t>
      </w:r>
      <w:r w:rsidR="00067EBD" w:rsidRPr="0006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Л.Н.Калашникова</w:t>
      </w:r>
    </w:p>
    <w:p w:rsidR="00067EBD" w:rsidRPr="00067EBD" w:rsidRDefault="00067EBD" w:rsidP="00067EBD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67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5188" w:type="dxa"/>
        <w:tblInd w:w="88" w:type="dxa"/>
        <w:tblLook w:val="0000"/>
      </w:tblPr>
      <w:tblGrid>
        <w:gridCol w:w="15188"/>
      </w:tblGrid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7EBD" w:rsidRPr="00067EBD" w:rsidTr="00DA6284">
        <w:trPr>
          <w:trHeight w:val="68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Приложение №2</w:t>
            </w: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 xml:space="preserve"> к подпрограмме</w:t>
            </w:r>
          </w:p>
        </w:tc>
      </w:tr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67EBD" w:rsidRPr="00067EBD" w:rsidTr="00DA6284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«Энергоэффективность и развитие энергетики учреждений</w:t>
            </w: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7EBD">
              <w:rPr>
                <w:rFonts w:ascii="Times New Roman" w:hAnsi="Times New Roman" w:cs="Times New Roman"/>
              </w:rPr>
              <w:t>органов местного самоуправления»</w:t>
            </w:r>
          </w:p>
        </w:tc>
      </w:tr>
    </w:tbl>
    <w:p w:rsidR="00067EBD" w:rsidRPr="00067EBD" w:rsidRDefault="00067EBD" w:rsidP="00067EBD">
      <w:pPr>
        <w:tabs>
          <w:tab w:val="left" w:pos="13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5" w:type="dxa"/>
        <w:tblInd w:w="88" w:type="dxa"/>
        <w:tblLayout w:type="fixed"/>
        <w:tblLook w:val="0000"/>
      </w:tblPr>
      <w:tblGrid>
        <w:gridCol w:w="540"/>
        <w:gridCol w:w="2174"/>
        <w:gridCol w:w="850"/>
        <w:gridCol w:w="851"/>
        <w:gridCol w:w="850"/>
        <w:gridCol w:w="851"/>
        <w:gridCol w:w="708"/>
        <w:gridCol w:w="709"/>
        <w:gridCol w:w="992"/>
        <w:gridCol w:w="993"/>
        <w:gridCol w:w="1417"/>
        <w:gridCol w:w="70"/>
        <w:gridCol w:w="935"/>
        <w:gridCol w:w="696"/>
        <w:gridCol w:w="660"/>
        <w:gridCol w:w="236"/>
        <w:gridCol w:w="947"/>
        <w:gridCol w:w="45"/>
        <w:gridCol w:w="236"/>
        <w:gridCol w:w="995"/>
      </w:tblGrid>
      <w:tr w:rsidR="00067EBD" w:rsidRPr="00067EBD" w:rsidTr="00DA6284">
        <w:trPr>
          <w:gridAfter w:val="1"/>
          <w:wAfter w:w="995" w:type="dxa"/>
          <w:trHeight w:val="315"/>
        </w:trPr>
        <w:tc>
          <w:tcPr>
            <w:tcW w:w="11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450"/>
        </w:trPr>
        <w:tc>
          <w:tcPr>
            <w:tcW w:w="12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« Энергоэффективность и развитие энергетики на территории Грушево-Дубовского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EBD" w:rsidRPr="00067EBD" w:rsidTr="00DA628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тыс.руб.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67EBD" w:rsidRPr="00067EBD" w:rsidTr="00DA62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</w:tr>
      <w:tr w:rsidR="00067EBD" w:rsidRPr="00067EBD" w:rsidTr="00DA6284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в рамках текущего финансирования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EBD" w:rsidRPr="00067EBD" w:rsidTr="00DA62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067EBD" w:rsidRPr="00067EBD" w:rsidTr="00DA6284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Мероприятия по замене ламп накаливания и других неэффективных элементов системы освещения, в том числе светильников, на энергосберегающие ( в том числе не менее 30 процентов от объема на основе светодиодов) систем наружного освещения.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67EBD"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67EBD" w:rsidRPr="00067EBD" w:rsidTr="00DA6284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Мероприятия по внедрению энергосберегающих светильников, в том числе на базе светодиодов в рамках подпрограммы «Энергоэффективность т развитие </w:t>
            </w:r>
            <w:r w:rsidRPr="00067E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энергетики учреждений органов местного самоуправления» муниципальной программы «Энергоэффективность и развитие энергетики» (иные закупки товаров, работ и услуг для обеспечения государственных муниципальных) нужд).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67EBD"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67EBD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67EBD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67EBD" w:rsidRPr="00067EBD" w:rsidTr="00DA6284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9D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D36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9D3634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bookmarkStart w:id="1" w:name="_GoBack"/>
            <w:bookmarkEnd w:id="1"/>
            <w:r w:rsidR="00067EBD" w:rsidRPr="00067EB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7EBD" w:rsidRPr="00067EBD" w:rsidRDefault="00067EBD" w:rsidP="0006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EB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067EBD" w:rsidRPr="00067EBD" w:rsidRDefault="00067EBD" w:rsidP="00067EB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Pr="00067EBD" w:rsidRDefault="00067EBD" w:rsidP="00067EBD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BD" w:rsidRDefault="00F606C9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ведущий специалист                                                                           Л.Н.Калашникова</w:t>
      </w:r>
    </w:p>
    <w:p w:rsidR="00F606C9" w:rsidRDefault="00F606C9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Default="00F606C9" w:rsidP="00067EBD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Pr="00F606C9" w:rsidRDefault="00F606C9" w:rsidP="00F60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Pr="00F606C9" w:rsidRDefault="00F606C9" w:rsidP="00F60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Pr="00F606C9" w:rsidRDefault="00F606C9" w:rsidP="00F60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Pr="00F606C9" w:rsidRDefault="00F606C9" w:rsidP="00F60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Pr="00F606C9" w:rsidRDefault="00F606C9" w:rsidP="00F60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Pr="00F606C9" w:rsidRDefault="00F606C9" w:rsidP="00F60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Default="00F606C9" w:rsidP="00F606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6C9" w:rsidRPr="00F606C9" w:rsidRDefault="00F606C9" w:rsidP="00F606C9">
      <w:pPr>
        <w:tabs>
          <w:tab w:val="left" w:pos="267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06C9" w:rsidRPr="00F606C9" w:rsidSect="00DA6284">
          <w:pgSz w:w="16838" w:h="11906" w:orient="landscape" w:code="9"/>
          <w:pgMar w:top="719" w:right="567" w:bottom="567" w:left="567" w:header="397" w:footer="56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7EBD" w:rsidRPr="00067EBD" w:rsidRDefault="00067EBD" w:rsidP="00067E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10EB8" w:rsidRDefault="00C10EB8"/>
    <w:p w:rsidR="00F606C9" w:rsidRDefault="00F606C9"/>
    <w:sectPr w:rsidR="00F606C9" w:rsidSect="00DA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20" w:rsidRDefault="00EC4B20">
      <w:pPr>
        <w:spacing w:after="0" w:line="240" w:lineRule="auto"/>
      </w:pPr>
      <w:r>
        <w:separator/>
      </w:r>
    </w:p>
  </w:endnote>
  <w:endnote w:type="continuationSeparator" w:id="1">
    <w:p w:rsidR="00EC4B20" w:rsidRDefault="00EC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C9" w:rsidRPr="00C64905" w:rsidRDefault="00F606C9" w:rsidP="00DA62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20" w:rsidRDefault="00EC4B20">
      <w:pPr>
        <w:spacing w:after="0" w:line="240" w:lineRule="auto"/>
      </w:pPr>
      <w:r>
        <w:separator/>
      </w:r>
    </w:p>
  </w:footnote>
  <w:footnote w:type="continuationSeparator" w:id="1">
    <w:p w:rsidR="00EC4B20" w:rsidRDefault="00EC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B8"/>
    <w:multiLevelType w:val="multilevel"/>
    <w:tmpl w:val="A8DC9736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D2A3960"/>
    <w:multiLevelType w:val="multilevel"/>
    <w:tmpl w:val="A588CBF4"/>
    <w:lvl w:ilvl="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">
    <w:nsid w:val="5CB566AB"/>
    <w:multiLevelType w:val="hybridMultilevel"/>
    <w:tmpl w:val="E0FE00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782F1C"/>
    <w:multiLevelType w:val="hybridMultilevel"/>
    <w:tmpl w:val="F38E3A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EBD"/>
    <w:rsid w:val="00067EBD"/>
    <w:rsid w:val="00214210"/>
    <w:rsid w:val="00605A8C"/>
    <w:rsid w:val="009D3634"/>
    <w:rsid w:val="00B55BA8"/>
    <w:rsid w:val="00B77373"/>
    <w:rsid w:val="00C10EB8"/>
    <w:rsid w:val="00CB3349"/>
    <w:rsid w:val="00CC73E3"/>
    <w:rsid w:val="00D25F5C"/>
    <w:rsid w:val="00DA6284"/>
    <w:rsid w:val="00DA6DBE"/>
    <w:rsid w:val="00DB4F4A"/>
    <w:rsid w:val="00EC4B20"/>
    <w:rsid w:val="00F606C9"/>
    <w:rsid w:val="00F6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7E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C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7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6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2016-01-20T09:57:00Z</cp:lastPrinted>
  <dcterms:created xsi:type="dcterms:W3CDTF">2016-01-18T11:25:00Z</dcterms:created>
  <dcterms:modified xsi:type="dcterms:W3CDTF">2016-01-20T10:04:00Z</dcterms:modified>
</cp:coreProperties>
</file>