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CE" w:rsidRPr="00761D34" w:rsidRDefault="00740DCE" w:rsidP="00740DCE">
      <w:pPr>
        <w:pStyle w:val="a8"/>
        <w:tabs>
          <w:tab w:val="left" w:pos="0"/>
        </w:tabs>
        <w:outlineLvl w:val="0"/>
        <w:rPr>
          <w:b w:val="0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CE" w:rsidRDefault="00740DCE" w:rsidP="00740DCE">
      <w:pPr>
        <w:pStyle w:val="a8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РОССИЙСКАЯ ФЕДЕРАЦИЯ</w:t>
      </w:r>
    </w:p>
    <w:p w:rsidR="00740DCE" w:rsidRPr="00740DCE" w:rsidRDefault="00740DCE" w:rsidP="00740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C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40DCE" w:rsidRPr="00740DCE" w:rsidRDefault="00740DCE" w:rsidP="00740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C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40DCE" w:rsidRPr="00740DCE" w:rsidRDefault="00740DCE" w:rsidP="00740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DCE">
        <w:rPr>
          <w:rFonts w:ascii="Times New Roman" w:hAnsi="Times New Roman" w:cs="Times New Roman"/>
          <w:sz w:val="28"/>
          <w:szCs w:val="28"/>
        </w:rPr>
        <w:t>«</w:t>
      </w:r>
      <w:r w:rsidR="00B22AA3">
        <w:rPr>
          <w:rFonts w:ascii="Times New Roman" w:hAnsi="Times New Roman" w:cs="Times New Roman"/>
          <w:sz w:val="28"/>
          <w:szCs w:val="28"/>
        </w:rPr>
        <w:t>ГРУШЕВО-ДУБОВ</w:t>
      </w:r>
      <w:r w:rsidRPr="00740DCE">
        <w:rPr>
          <w:rFonts w:ascii="Times New Roman" w:hAnsi="Times New Roman" w:cs="Times New Roman"/>
          <w:sz w:val="28"/>
          <w:szCs w:val="28"/>
        </w:rPr>
        <w:t>ВСКОЕ СЕЛЬСКОЕ ПОСЕЛЕНИЕ»</w:t>
      </w:r>
    </w:p>
    <w:p w:rsidR="00740DCE" w:rsidRDefault="00740DCE" w:rsidP="00740DCE">
      <w:pPr>
        <w:tabs>
          <w:tab w:val="left" w:pos="6737"/>
        </w:tabs>
        <w:spacing w:after="0" w:line="240" w:lineRule="auto"/>
        <w:jc w:val="center"/>
      </w:pPr>
      <w:r w:rsidRPr="00740D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2AA3">
        <w:rPr>
          <w:rFonts w:ascii="Times New Roman" w:hAnsi="Times New Roman" w:cs="Times New Roman"/>
          <w:sz w:val="28"/>
          <w:szCs w:val="28"/>
        </w:rPr>
        <w:t>ГРУШЕВО-ДУБОВ</w:t>
      </w:r>
      <w:r w:rsidRPr="00740DCE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DC9" w:rsidRDefault="00B22AA3" w:rsidP="00740DCE">
      <w:pPr>
        <w:tabs>
          <w:tab w:val="left" w:pos="8789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69684C" w:rsidRDefault="0069684C" w:rsidP="00095DC9">
      <w:pPr>
        <w:tabs>
          <w:tab w:val="left" w:pos="878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CC5603">
        <w:rPr>
          <w:rFonts w:ascii="Times New Roman" w:hAnsi="Times New Roman" w:cs="Times New Roman"/>
          <w:sz w:val="28"/>
        </w:rPr>
        <w:t>17.</w:t>
      </w:r>
      <w:r>
        <w:rPr>
          <w:rFonts w:ascii="Times New Roman" w:hAnsi="Times New Roman" w:cs="Times New Roman"/>
          <w:sz w:val="28"/>
        </w:rPr>
        <w:t>01.</w:t>
      </w:r>
      <w:r w:rsidR="00664C70">
        <w:rPr>
          <w:rFonts w:ascii="Times New Roman" w:hAnsi="Times New Roman" w:cs="Times New Roman"/>
          <w:sz w:val="28"/>
        </w:rPr>
        <w:t xml:space="preserve"> </w:t>
      </w:r>
      <w:r w:rsidR="00CC5603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       </w:t>
      </w:r>
      <w:r w:rsidR="002D480C">
        <w:rPr>
          <w:rFonts w:ascii="Times New Roman" w:hAnsi="Times New Roman" w:cs="Times New Roman"/>
          <w:sz w:val="28"/>
        </w:rPr>
        <w:t xml:space="preserve">№ </w:t>
      </w:r>
      <w:r w:rsidR="00095DC9">
        <w:rPr>
          <w:rFonts w:ascii="Times New Roman" w:hAnsi="Times New Roman" w:cs="Times New Roman"/>
          <w:sz w:val="28"/>
        </w:rPr>
        <w:t xml:space="preserve">  </w:t>
      </w:r>
      <w:r w:rsidR="00CC5603">
        <w:rPr>
          <w:rFonts w:ascii="Times New Roman" w:hAnsi="Times New Roman" w:cs="Times New Roman"/>
          <w:sz w:val="28"/>
        </w:rPr>
        <w:t>2</w:t>
      </w:r>
      <w:r w:rsidR="00095DC9">
        <w:rPr>
          <w:rFonts w:ascii="Times New Roman" w:hAnsi="Times New Roman" w:cs="Times New Roman"/>
          <w:sz w:val="28"/>
        </w:rPr>
        <w:t xml:space="preserve">    </w:t>
      </w:r>
      <w:r w:rsidR="00EA7447">
        <w:rPr>
          <w:rFonts w:ascii="Times New Roman" w:hAnsi="Times New Roman" w:cs="Times New Roman"/>
          <w:sz w:val="28"/>
        </w:rPr>
        <w:t xml:space="preserve">                 </w:t>
      </w:r>
    </w:p>
    <w:p w:rsidR="00095DC9" w:rsidRDefault="00EA7447" w:rsidP="00095DC9">
      <w:pPr>
        <w:tabs>
          <w:tab w:val="left" w:pos="878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9684C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</w:rPr>
        <w:t>х.</w:t>
      </w:r>
      <w:r w:rsidR="005C7CCD">
        <w:rPr>
          <w:rFonts w:ascii="Times New Roman" w:hAnsi="Times New Roman" w:cs="Times New Roman"/>
          <w:sz w:val="28"/>
        </w:rPr>
        <w:t xml:space="preserve"> </w:t>
      </w:r>
      <w:r w:rsidR="00B22AA3">
        <w:rPr>
          <w:rFonts w:ascii="Times New Roman" w:hAnsi="Times New Roman" w:cs="Times New Roman"/>
          <w:sz w:val="28"/>
        </w:rPr>
        <w:t>Грушевка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69684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Правил внутреннего</w:t>
      </w:r>
    </w:p>
    <w:p w:rsidR="00095DC9" w:rsidRDefault="00095DC9" w:rsidP="0069684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распорядка Администрации</w:t>
      </w:r>
    </w:p>
    <w:p w:rsidR="00095DC9" w:rsidRDefault="00B22AA3" w:rsidP="0069684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Грушево-Дубо</w:t>
      </w:r>
      <w:r w:rsidR="00EA7447">
        <w:rPr>
          <w:rFonts w:ascii="Times New Roman" w:hAnsi="Times New Roman"/>
          <w:sz w:val="28"/>
          <w:szCs w:val="28"/>
        </w:rPr>
        <w:t>вского</w:t>
      </w:r>
      <w:r w:rsidR="00095DC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95DC9" w:rsidRDefault="00095DC9" w:rsidP="0069684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условий, способствующих эффективному труду, рациональному использованию рабочего времени, укреплению трудовой дисциплины и в соответствии со </w:t>
      </w:r>
      <w:hyperlink r:id="rId7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189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190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r:id="rId9" w:anchor="Par3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порядка Администрации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поселения(приложение).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 Ведущему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специалисту Администрации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раб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отников Администрации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Дубовского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с </w:t>
      </w:r>
      <w:hyperlink r:id="rId10" w:anchor="Par3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орядка Администрации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E726F5" w:rsidRPr="00E726F5" w:rsidRDefault="00E726F5" w:rsidP="00E726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с</w:t>
      </w:r>
      <w:r w:rsidR="0069684C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от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17.06.2016</w:t>
      </w:r>
      <w:r w:rsidR="0069684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Правил внутреннего трудового распорядка Администрации </w:t>
      </w:r>
      <w:r w:rsidR="00B22AA3">
        <w:rPr>
          <w:rFonts w:ascii="Times New Roman" w:hAnsi="Times New Roman"/>
          <w:sz w:val="28"/>
          <w:szCs w:val="28"/>
        </w:rPr>
        <w:t>Грушево-Дубов</w:t>
      </w:r>
      <w:r>
        <w:rPr>
          <w:rFonts w:ascii="Times New Roman" w:hAnsi="Times New Roman"/>
          <w:sz w:val="28"/>
          <w:szCs w:val="28"/>
        </w:rPr>
        <w:t>ского сельского поселения», считать утратившим силу.</w:t>
      </w:r>
    </w:p>
    <w:p w:rsidR="00095DC9" w:rsidRDefault="00E726F5" w:rsidP="00095DC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Контроль за ис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 xml:space="preserve">полнением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 xml:space="preserve"> за собой.</w:t>
      </w:r>
    </w:p>
    <w:p w:rsidR="00095DC9" w:rsidRDefault="00095DC9" w:rsidP="00095DC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480C" w:rsidRDefault="00EA7447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2D480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095DC9" w:rsidRDefault="00EA7447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</w:p>
    <w:p w:rsidR="00095DC9" w:rsidRDefault="00095DC9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B22AA3">
        <w:rPr>
          <w:rFonts w:ascii="Times New Roman" w:hAnsi="Times New Roman" w:cs="Times New Roman"/>
          <w:color w:val="000000"/>
          <w:sz w:val="28"/>
          <w:szCs w:val="28"/>
        </w:rPr>
        <w:t>И.В.Никулин</w:t>
      </w:r>
      <w:proofErr w:type="spellEnd"/>
    </w:p>
    <w:p w:rsidR="00E726F5" w:rsidRDefault="003E4CD5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Верно:</w:t>
      </w:r>
    </w:p>
    <w:p w:rsidR="003E4CD5" w:rsidRDefault="003E4CD5" w:rsidP="003E4CD5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B22AA3">
        <w:rPr>
          <w:rFonts w:ascii="Times New Roman" w:hAnsi="Times New Roman" w:cs="Times New Roman"/>
          <w:color w:val="000000"/>
          <w:sz w:val="28"/>
          <w:szCs w:val="28"/>
        </w:rPr>
        <w:t>Л.Н.Калашникова</w:t>
      </w:r>
      <w:proofErr w:type="spellEnd"/>
    </w:p>
    <w:p w:rsidR="00E726F5" w:rsidRDefault="00E726F5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6F5" w:rsidRPr="00E726F5" w:rsidRDefault="00E726F5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spacing w:after="0"/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Приложение 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  </w:t>
      </w:r>
      <w:r w:rsidR="00B22AA3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постановлению</w:t>
      </w:r>
    </w:p>
    <w:p w:rsidR="00095DC9" w:rsidRDefault="00EA7447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Администрации </w:t>
      </w:r>
      <w:r w:rsidR="00B22AA3">
        <w:rPr>
          <w:rFonts w:ascii="Times New Roman" w:hAnsi="Times New Roman" w:cs="Times New Roman"/>
          <w:color w:val="000000"/>
          <w:spacing w:val="-2"/>
          <w:sz w:val="20"/>
          <w:szCs w:val="20"/>
        </w:rPr>
        <w:t>Грушево-Дубов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ского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сельского поселения </w:t>
      </w:r>
    </w:p>
    <w:p w:rsidR="00095DC9" w:rsidRDefault="002D480C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от  _</w:t>
      </w:r>
      <w:r w:rsidR="00CC5603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17.01.2022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 </w:t>
      </w:r>
      <w:r w:rsidR="00CC5603">
        <w:rPr>
          <w:rFonts w:ascii="Times New Roman" w:hAnsi="Times New Roman" w:cs="Times New Roman"/>
          <w:color w:val="000000"/>
          <w:sz w:val="20"/>
          <w:szCs w:val="20"/>
        </w:rPr>
        <w:t>2</w:t>
      </w:r>
      <w:bookmarkStart w:id="0" w:name="_GoBack"/>
      <w:bookmarkEnd w:id="0"/>
    </w:p>
    <w:p w:rsidR="00095DC9" w:rsidRDefault="00095DC9" w:rsidP="00095DC9">
      <w:pPr>
        <w:spacing w:after="0"/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095DC9" w:rsidRDefault="00095DC9" w:rsidP="00095DC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внутреннего трудового распорядка</w:t>
      </w:r>
    </w:p>
    <w:p w:rsidR="00095DC9" w:rsidRDefault="005C7CCD" w:rsidP="00095DC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-Дубов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95DC9" w:rsidRDefault="00095DC9" w:rsidP="00095D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Правила внутреннего трудового рас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порядка Администрации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поселения(далее по тексту - Правила) разработаны в соответствии с Трудовым </w:t>
      </w:r>
      <w:hyperlink r:id="rId11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2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02.03.2007 N 25-ФЗ "О муниципальной службе в Российской Федерации", Областным </w:t>
      </w:r>
      <w:hyperlink r:id="rId13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09.10.2007 N 786-ЗС "О муниципальной службе в Ростовской области" и иными нормативными правовыми актами, содержащими нормы трудового права.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Правила регламентируют порядок приема и увольнения раб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отников Администрации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права, обязанности и ответственность сторон трудовых отношений, режим работы, время отдыха, применяемые к раб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отникам Администрации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меры поощрения и взыскания, а также иные вопросы регулирования трудовых отношений.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ьности Администрации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обслуживающий пер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 xml:space="preserve">сонал. Работодатель – Глава </w:t>
      </w:r>
      <w:r w:rsidR="002D480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действующий на основании </w:t>
      </w:r>
      <w:hyperlink r:id="rId14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Устава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"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 w:rsidR="00EA7447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поселение", наделенный правом заключать трудовые договоры.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Прием и увольнение Работников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Прием и увольнение Работников осуществляется в соответствии с Трудовым </w:t>
      </w:r>
      <w:hyperlink r:id="rId15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Федеральным </w:t>
      </w:r>
      <w:hyperlink r:id="rId16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02.03.2007 N 25-ФЗ "О муниципальной службе в Российской Федерации".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Основные права и обязанности Работодателя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Работодатель имеет право: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поощрять Работников за добросовестный эффективный труд;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требовать от Работников исполнения ими трудовых обязанностей и бережного отношения к имуществу Работодателя (в том числе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определять должностные инструкции Работников в соответствии с действующими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8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локальные нормативные акты.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Работодатель обязан: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предоставлять Работникам работу, обусловленную трудовым договором;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безопасность труда и условия, соответствующие государственным нормативным требованиям охраны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Работников оборудованным рабочим местом и средствами, необходимыми для исполнения ими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выплачивать в полном размере причитающуюся Работникам заработную плату в сроки, установленные Правилами внутреннего трудового распорядка;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19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и иными нормативными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исполнять иные обязанности, предусмотренные трудовым законодательством, иными нормативными правовыми актами, содержащими нормы трудового права, локальными нормативными актами и трудовыми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договорами.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Основные права и обязанности Работника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Работник имеет право на: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2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ему работы, обусловленной трудовым договором;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рабочее место, соответствующее государственным нормативным требованиям охраны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профессиональную подготовку, переподготовку и повышение своей квалификации;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</w:t>
      </w:r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1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нормативными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иные права, предусмотренные Трудовым </w:t>
      </w:r>
      <w:hyperlink r:id="rId22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Работник обязан: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добросовестно исполнять свои трудовые обязанности, возложенные на него трудовым договором, должностной инструкцией;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Правила;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трудовую дисциплину;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требования по охране труда и обеспечению безопасности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информировать непосредственного руководителя или иных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должностных лиц о причинах невыхода на работу и иных обстоятельствах, препятствующих надлежащему выполнению им своих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сообщать Работодателю об изменении своих анкетных данных - фамилии, имени, отчества, места жительства, образовании, паспортных данных в месячный срок;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проявлять корректность и внимательность в обращении с гражданами и представителями организаций;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придерживаться манеры поведения и стиля одежды, соответствующих деловому общению;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служебный телефон для междугородних переговоров в личных целях;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иные обязанности, предусмотренные Трудовым </w:t>
      </w:r>
      <w:hyperlink r:id="rId23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Организация рабочего времени и времени отдыха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Работникам устанавливается пятидневная рабочая неделя с выходными днями (суббота, воскресенье), а также следующее время начала, окончания работы и перерыва для отдыха и питания:</w:t>
      </w:r>
    </w:p>
    <w:p w:rsidR="00095DC9" w:rsidRPr="00664C70" w:rsidRDefault="000A6238" w:rsidP="00095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70">
        <w:rPr>
          <w:rFonts w:ascii="Times New Roman" w:hAnsi="Times New Roman" w:cs="Times New Roman"/>
          <w:sz w:val="28"/>
          <w:szCs w:val="28"/>
        </w:rPr>
        <w:t>- начало работы – 8</w:t>
      </w:r>
      <w:r w:rsidR="00095DC9" w:rsidRPr="00664C70">
        <w:rPr>
          <w:rFonts w:ascii="Times New Roman" w:hAnsi="Times New Roman" w:cs="Times New Roman"/>
          <w:sz w:val="28"/>
          <w:szCs w:val="28"/>
        </w:rPr>
        <w:t xml:space="preserve"> часов 00 минут;</w:t>
      </w:r>
    </w:p>
    <w:p w:rsidR="00095DC9" w:rsidRPr="00664C70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70">
        <w:rPr>
          <w:rFonts w:ascii="Times New Roman" w:hAnsi="Times New Roman" w:cs="Times New Roman"/>
          <w:sz w:val="28"/>
          <w:szCs w:val="28"/>
        </w:rPr>
        <w:t>- пер</w:t>
      </w:r>
      <w:r w:rsidR="000A6238" w:rsidRPr="00664C70">
        <w:rPr>
          <w:rFonts w:ascii="Times New Roman" w:hAnsi="Times New Roman" w:cs="Times New Roman"/>
          <w:sz w:val="28"/>
          <w:szCs w:val="28"/>
        </w:rPr>
        <w:t xml:space="preserve">ерыв для отдыха и питания - с 12.00 до </w:t>
      </w:r>
      <w:r w:rsidR="005C7CCD">
        <w:rPr>
          <w:rFonts w:ascii="Times New Roman" w:hAnsi="Times New Roman" w:cs="Times New Roman"/>
          <w:sz w:val="28"/>
          <w:szCs w:val="28"/>
        </w:rPr>
        <w:t>12.45</w:t>
      </w:r>
      <w:r w:rsidRPr="00664C70">
        <w:rPr>
          <w:rFonts w:ascii="Times New Roman" w:hAnsi="Times New Roman" w:cs="Times New Roman"/>
          <w:sz w:val="28"/>
          <w:szCs w:val="28"/>
        </w:rPr>
        <w:t>;</w:t>
      </w:r>
    </w:p>
    <w:p w:rsidR="00095DC9" w:rsidRPr="00664C70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70">
        <w:rPr>
          <w:rFonts w:ascii="Times New Roman" w:hAnsi="Times New Roman" w:cs="Times New Roman"/>
          <w:sz w:val="28"/>
          <w:szCs w:val="28"/>
        </w:rPr>
        <w:t xml:space="preserve">- окончание работы:  </w:t>
      </w:r>
    </w:p>
    <w:p w:rsidR="00095DC9" w:rsidRPr="00664C70" w:rsidRDefault="000A6238" w:rsidP="00095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70">
        <w:rPr>
          <w:rFonts w:ascii="Times New Roman" w:hAnsi="Times New Roman" w:cs="Times New Roman"/>
          <w:sz w:val="28"/>
          <w:szCs w:val="28"/>
        </w:rPr>
        <w:t>- для женщин - 16</w:t>
      </w:r>
      <w:r w:rsidR="00095DC9" w:rsidRPr="00664C7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C7CCD">
        <w:rPr>
          <w:rFonts w:ascii="Times New Roman" w:hAnsi="Times New Roman" w:cs="Times New Roman"/>
          <w:sz w:val="28"/>
          <w:szCs w:val="28"/>
        </w:rPr>
        <w:t>00</w:t>
      </w:r>
      <w:r w:rsidR="00095DC9" w:rsidRPr="00664C7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95DC9" w:rsidRPr="00664C70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70">
        <w:rPr>
          <w:rFonts w:ascii="Times New Roman" w:hAnsi="Times New Roman" w:cs="Times New Roman"/>
          <w:sz w:val="28"/>
          <w:szCs w:val="28"/>
        </w:rPr>
        <w:t>- для муж</w:t>
      </w:r>
      <w:r w:rsidR="000A6238" w:rsidRPr="00664C70">
        <w:rPr>
          <w:rFonts w:ascii="Times New Roman" w:hAnsi="Times New Roman" w:cs="Times New Roman"/>
          <w:sz w:val="28"/>
          <w:szCs w:val="28"/>
        </w:rPr>
        <w:t>чин – 17</w:t>
      </w:r>
      <w:r w:rsidRPr="00664C70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095DC9" w:rsidRDefault="00095DC9" w:rsidP="00095D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Учет отработанного времени раб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 xml:space="preserve">отников Администрации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производит ведущий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Дубовского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 xml:space="preserve">оселения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(ведущий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путем заполнения табеля учета рабочего времени. Табель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учета отработанного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>ремени подписывается ведущим специалистом,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передается в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сектор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-Дубов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 в срок до последнего числа текущего месяца. При совпадении дня подачи табеля с выходным или нерабочим праздничным днем табель подается в последний рабочий день накануне этого дня.</w:t>
      </w:r>
    </w:p>
    <w:p w:rsidR="000A6238" w:rsidRDefault="002F114B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Для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 и водителя легкового авто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 xml:space="preserve">мобиля администрации 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Грушево-Дубов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установлен особый режим работы (ненормированный рабочий день). Ненормированный рабочий день - особый режим работы, в соответствии с которым отдельные Работники могут по распоряжению Работодател</w:t>
      </w:r>
      <w:r w:rsidR="00664C70">
        <w:rPr>
          <w:rFonts w:ascii="Times New Roman" w:hAnsi="Times New Roman" w:cs="Times New Roman"/>
          <w:color w:val="000000"/>
          <w:sz w:val="28"/>
          <w:szCs w:val="28"/>
        </w:rPr>
        <w:t xml:space="preserve">я при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необходимости привлекаться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 xml:space="preserve"> к выполнению своих трудовых функций за пределами установленной для них продолжительности рабочего времени. </w:t>
      </w:r>
    </w:p>
    <w:p w:rsidR="00095DC9" w:rsidRDefault="002F114B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 М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>униципальным служащим устанавливается ежегодный дополнительный оплачиваемый отпуск за ненорми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рованный рабочий день в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размере, 3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дня.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Продолжительность ежегодного оплачиваемого отпуска Работника определяется согласно действующему законодательству. Очередность предоставления оплачиваемых отпусков определяется ежегодно в соответствии с графиком отпусков. График отпуск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составляется ведущим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специалистом и утверждается</w:t>
      </w:r>
      <w:r w:rsidR="000A6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 Грушево</w:t>
      </w:r>
      <w:r w:rsidR="00B22A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7CCD">
        <w:rPr>
          <w:rFonts w:ascii="Times New Roman" w:hAnsi="Times New Roman" w:cs="Times New Roman"/>
          <w:color w:val="000000"/>
          <w:sz w:val="28"/>
          <w:szCs w:val="28"/>
        </w:rPr>
        <w:t>Дубовского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095DC9" w:rsidRDefault="00095DC9" w:rsidP="002F11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Иные вопросы, относящиеся к предоставлению ежегодных оплачиваемых отпусков, регулируются в соответствии с действующим законодательством.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Порядок выплаты заработной платы</w:t>
      </w:r>
    </w:p>
    <w:p w:rsidR="00E94F16" w:rsidRPr="00E94F16" w:rsidRDefault="00E94F16" w:rsidP="00E94F16">
      <w:pPr>
        <w:pStyle w:val="ad"/>
        <w:shd w:val="clear" w:color="auto" w:fill="FFFFFF"/>
        <w:jc w:val="both"/>
        <w:rPr>
          <w:color w:val="222222"/>
          <w:sz w:val="28"/>
          <w:szCs w:val="28"/>
        </w:rPr>
      </w:pPr>
    </w:p>
    <w:p w:rsidR="00E94F16" w:rsidRPr="00E94F16" w:rsidRDefault="00E94F16" w:rsidP="00E94F16">
      <w:pPr>
        <w:pStyle w:val="ad"/>
        <w:shd w:val="clear" w:color="auto" w:fill="FFFFFF"/>
        <w:jc w:val="both"/>
        <w:rPr>
          <w:color w:val="222222"/>
          <w:sz w:val="28"/>
          <w:szCs w:val="28"/>
        </w:rPr>
      </w:pPr>
      <w:r w:rsidRPr="00E94F16">
        <w:rPr>
          <w:color w:val="222222"/>
          <w:sz w:val="28"/>
          <w:szCs w:val="28"/>
        </w:rPr>
        <w:t xml:space="preserve">     6.1.При выплате заработной платы работодатель обязан извещать в письменной форме каждого работника:</w:t>
      </w:r>
    </w:p>
    <w:p w:rsidR="00E94F16" w:rsidRPr="00E94F16" w:rsidRDefault="00E94F16" w:rsidP="00E94F16">
      <w:pPr>
        <w:pStyle w:val="ad"/>
        <w:shd w:val="clear" w:color="auto" w:fill="FFFFFF"/>
        <w:jc w:val="both"/>
        <w:rPr>
          <w:color w:val="222222"/>
          <w:sz w:val="28"/>
          <w:szCs w:val="28"/>
        </w:rPr>
      </w:pPr>
      <w:r w:rsidRPr="00E94F16">
        <w:rPr>
          <w:color w:val="222222"/>
          <w:sz w:val="28"/>
          <w:szCs w:val="28"/>
        </w:rPr>
        <w:t>1) о составных частях заработной платы, причитающейся ему за соответствующий период;</w:t>
      </w:r>
    </w:p>
    <w:p w:rsidR="00E94F16" w:rsidRPr="00E94F16" w:rsidRDefault="00E94F16" w:rsidP="00E94F16">
      <w:pPr>
        <w:pStyle w:val="ad"/>
        <w:shd w:val="clear" w:color="auto" w:fill="FFFFFF"/>
        <w:jc w:val="both"/>
        <w:rPr>
          <w:color w:val="222222"/>
          <w:sz w:val="28"/>
          <w:szCs w:val="28"/>
        </w:rPr>
      </w:pPr>
      <w:r w:rsidRPr="00E94F16">
        <w:rPr>
          <w:color w:val="222222"/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E94F16" w:rsidRPr="00E94F16" w:rsidRDefault="00E94F16" w:rsidP="00E94F16">
      <w:pPr>
        <w:pStyle w:val="ad"/>
        <w:shd w:val="clear" w:color="auto" w:fill="FFFFFF"/>
        <w:jc w:val="both"/>
        <w:rPr>
          <w:color w:val="222222"/>
          <w:sz w:val="28"/>
          <w:szCs w:val="28"/>
        </w:rPr>
      </w:pPr>
      <w:r w:rsidRPr="00E94F16">
        <w:rPr>
          <w:color w:val="222222"/>
          <w:sz w:val="28"/>
          <w:szCs w:val="28"/>
        </w:rPr>
        <w:t>3) о размерах и об основаниях произведенных удержаний;</w:t>
      </w:r>
    </w:p>
    <w:p w:rsidR="00E94F16" w:rsidRPr="00E94F16" w:rsidRDefault="00E94F16" w:rsidP="00E94F16">
      <w:pPr>
        <w:pStyle w:val="ad"/>
        <w:shd w:val="clear" w:color="auto" w:fill="FFFFFF"/>
        <w:jc w:val="both"/>
        <w:rPr>
          <w:color w:val="222222"/>
          <w:sz w:val="28"/>
          <w:szCs w:val="28"/>
        </w:rPr>
      </w:pPr>
      <w:r w:rsidRPr="00E94F16">
        <w:rPr>
          <w:color w:val="222222"/>
          <w:sz w:val="28"/>
          <w:szCs w:val="28"/>
        </w:rPr>
        <w:t>4) об общей денежной сумме, подлежащей выплате.</w:t>
      </w:r>
    </w:p>
    <w:p w:rsidR="00E94F16" w:rsidRPr="00E94F16" w:rsidRDefault="00E94F16" w:rsidP="00E94F16">
      <w:pPr>
        <w:pStyle w:val="ad"/>
        <w:shd w:val="clear" w:color="auto" w:fill="FFFFFF"/>
        <w:jc w:val="both"/>
        <w:rPr>
          <w:color w:val="222222"/>
          <w:sz w:val="28"/>
          <w:szCs w:val="28"/>
        </w:rPr>
      </w:pPr>
      <w:r w:rsidRPr="00E94F16">
        <w:rPr>
          <w:color w:val="222222"/>
          <w:sz w:val="28"/>
          <w:szCs w:val="28"/>
        </w:rPr>
        <w:t xml:space="preserve">Форма расчетного листка утверждается работодателем с учетом мнения представительного органа работников в порядке, установленном </w:t>
      </w:r>
      <w:hyperlink r:id="rId24" w:tgtFrame="_blank" w:history="1">
        <w:r w:rsidRPr="00E94F16">
          <w:rPr>
            <w:rStyle w:val="a5"/>
            <w:sz w:val="28"/>
            <w:szCs w:val="28"/>
          </w:rPr>
          <w:t>статьей 372 настоящего Кодекса</w:t>
        </w:r>
      </w:hyperlink>
      <w:r w:rsidRPr="00E94F16">
        <w:rPr>
          <w:color w:val="222222"/>
          <w:sz w:val="28"/>
          <w:szCs w:val="28"/>
        </w:rPr>
        <w:t xml:space="preserve"> для принятия локальных нормативных актов.</w:t>
      </w:r>
    </w:p>
    <w:p w:rsidR="00E94F16" w:rsidRPr="009A2B87" w:rsidRDefault="00E94F16" w:rsidP="009A2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lastRenderedPageBreak/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платы.</w:t>
      </w:r>
    </w:p>
    <w:p w:rsidR="00095DC9" w:rsidRPr="009A2B87" w:rsidRDefault="00E94F16" w:rsidP="009A2B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2B87"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095DC9" w:rsidRPr="009A2B87">
        <w:rPr>
          <w:rFonts w:ascii="Times New Roman" w:hAnsi="Times New Roman" w:cs="Times New Roman"/>
          <w:color w:val="000000"/>
          <w:sz w:val="28"/>
          <w:szCs w:val="28"/>
        </w:rPr>
        <w:t>. Заработная плата Работникам выплачивается не реже чем два раза в месяц в следующие сроки:</w:t>
      </w:r>
    </w:p>
    <w:p w:rsidR="00095DC9" w:rsidRPr="009A2B87" w:rsidRDefault="002F114B" w:rsidP="009A2B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2B87">
        <w:rPr>
          <w:rFonts w:ascii="Times New Roman" w:hAnsi="Times New Roman" w:cs="Times New Roman"/>
          <w:color w:val="000000"/>
          <w:sz w:val="28"/>
          <w:szCs w:val="28"/>
        </w:rPr>
        <w:t>- первая часть -  1</w:t>
      </w:r>
      <w:r w:rsidR="009A2B87" w:rsidRPr="009A2B8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A6238" w:rsidRPr="009A2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DC9" w:rsidRPr="009A2B87">
        <w:rPr>
          <w:rFonts w:ascii="Times New Roman" w:hAnsi="Times New Roman" w:cs="Times New Roman"/>
          <w:color w:val="000000"/>
          <w:sz w:val="28"/>
          <w:szCs w:val="28"/>
        </w:rPr>
        <w:t>числа текущего месяца;</w:t>
      </w:r>
    </w:p>
    <w:p w:rsidR="00095DC9" w:rsidRPr="009A2B87" w:rsidRDefault="002F114B" w:rsidP="009A2B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2B87">
        <w:rPr>
          <w:rFonts w:ascii="Times New Roman" w:hAnsi="Times New Roman" w:cs="Times New Roman"/>
          <w:color w:val="000000"/>
          <w:sz w:val="28"/>
          <w:szCs w:val="28"/>
        </w:rPr>
        <w:t>- вторая часть - 0</w:t>
      </w:r>
      <w:r w:rsidR="009A2B87" w:rsidRPr="009A2B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5DC9" w:rsidRPr="009A2B87">
        <w:rPr>
          <w:rFonts w:ascii="Times New Roman" w:hAnsi="Times New Roman" w:cs="Times New Roman"/>
          <w:color w:val="000000"/>
          <w:sz w:val="28"/>
          <w:szCs w:val="28"/>
        </w:rPr>
        <w:t xml:space="preserve"> числа следующего месяца.</w:t>
      </w:r>
    </w:p>
    <w:p w:rsidR="00095DC9" w:rsidRPr="009A2B87" w:rsidRDefault="00095DC9" w:rsidP="009A2B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A2B87">
        <w:rPr>
          <w:rFonts w:ascii="Times New Roman" w:hAnsi="Times New Roman" w:cs="Times New Roman"/>
          <w:color w:val="000000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69684C" w:rsidRDefault="0069684C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Ответственность сторон трудового договора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За нарушение Правил стороны, заключившие трудовой договор, несут ответственность в соответствии с Трудовым </w:t>
      </w:r>
      <w:hyperlink r:id="rId25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Поощрения за труд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К Работнику могут применяться следующие виды поощрений: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объявление благодарности;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вручение единовременного денежного вознаграждения;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объявление благодарности с единовременным денежным вознаграждением;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награждение ценным подарком;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другие поощрения, устанавливаемые правовыми актами органов местного самоуправления в соответствии с федеральными и областными законами.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Дисциплинарные взыскания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 За совершение дисциплинарного проступка, то есть неисполнение или ненадлежащее исполнение Работником возложенных на него должностных обязанностей, могут налагаться дисциплинарные взыскания: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муниципальных служащих - предусмотренные </w:t>
      </w:r>
      <w:hyperlink r:id="rId26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статьей 27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N 25-ФЗ "О муниципальной службе в Российской Федерации",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иных работников - предусмотренные Трудовым </w:t>
      </w:r>
      <w:hyperlink r:id="rId27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9.2. При наложении дисциплинарного взыскания должны учитываться тяжесть совершенного проступка и обстоятельства, при котором он был совершен.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9.3. Порядок применения и обжалования дисциплинарного взыскания устанавливается федеральным законом.</w:t>
      </w:r>
    </w:p>
    <w:p w:rsidR="00095DC9" w:rsidRPr="0094424D" w:rsidRDefault="009A2B87" w:rsidP="0094424D">
      <w:pPr>
        <w:tabs>
          <w:tab w:val="left" w:pos="6675"/>
        </w:tabs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спе</w:t>
      </w:r>
      <w:r w:rsidR="0094424D" w:rsidRPr="0094424D">
        <w:rPr>
          <w:rFonts w:ascii="Times New Roman" w:hAnsi="Times New Roman" w:cs="Times New Roman"/>
          <w:color w:val="000000"/>
          <w:sz w:val="28"/>
          <w:szCs w:val="28"/>
        </w:rPr>
        <w:t xml:space="preserve">циалист </w:t>
      </w:r>
      <w:r w:rsidR="0094424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Л.Н.Калашникова</w:t>
      </w:r>
    </w:p>
    <w:sectPr w:rsidR="00095DC9" w:rsidRPr="0094424D" w:rsidSect="00095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452"/>
    <w:multiLevelType w:val="hybridMultilevel"/>
    <w:tmpl w:val="C234D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0117"/>
    <w:multiLevelType w:val="hybridMultilevel"/>
    <w:tmpl w:val="3BB4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D"/>
    <w:rsid w:val="000001DE"/>
    <w:rsid w:val="000019D4"/>
    <w:rsid w:val="00002D1F"/>
    <w:rsid w:val="000047BB"/>
    <w:rsid w:val="000060A9"/>
    <w:rsid w:val="00011DC9"/>
    <w:rsid w:val="000140A8"/>
    <w:rsid w:val="0002390A"/>
    <w:rsid w:val="00062596"/>
    <w:rsid w:val="000640C6"/>
    <w:rsid w:val="0006674B"/>
    <w:rsid w:val="00080409"/>
    <w:rsid w:val="00095643"/>
    <w:rsid w:val="00095DC9"/>
    <w:rsid w:val="000A6238"/>
    <w:rsid w:val="000D4DF0"/>
    <w:rsid w:val="000E22C1"/>
    <w:rsid w:val="000F7B67"/>
    <w:rsid w:val="00100BAE"/>
    <w:rsid w:val="00105E3C"/>
    <w:rsid w:val="00111A69"/>
    <w:rsid w:val="001144BB"/>
    <w:rsid w:val="0014144B"/>
    <w:rsid w:val="001654A4"/>
    <w:rsid w:val="001754DB"/>
    <w:rsid w:val="001878C4"/>
    <w:rsid w:val="00193E7C"/>
    <w:rsid w:val="001974BE"/>
    <w:rsid w:val="001A30E6"/>
    <w:rsid w:val="001A767D"/>
    <w:rsid w:val="001B0F97"/>
    <w:rsid w:val="001C2B15"/>
    <w:rsid w:val="001C2C2D"/>
    <w:rsid w:val="001D1C67"/>
    <w:rsid w:val="001D2A95"/>
    <w:rsid w:val="001E12CF"/>
    <w:rsid w:val="001E3668"/>
    <w:rsid w:val="001E4973"/>
    <w:rsid w:val="001F185F"/>
    <w:rsid w:val="001F398C"/>
    <w:rsid w:val="001F7D70"/>
    <w:rsid w:val="00204B62"/>
    <w:rsid w:val="00213D81"/>
    <w:rsid w:val="00222F4D"/>
    <w:rsid w:val="002252F7"/>
    <w:rsid w:val="0023075C"/>
    <w:rsid w:val="00240916"/>
    <w:rsid w:val="002448D2"/>
    <w:rsid w:val="00246E7B"/>
    <w:rsid w:val="00252EB3"/>
    <w:rsid w:val="0025489C"/>
    <w:rsid w:val="00255B41"/>
    <w:rsid w:val="00255CC1"/>
    <w:rsid w:val="00262892"/>
    <w:rsid w:val="002675A0"/>
    <w:rsid w:val="002754CF"/>
    <w:rsid w:val="0028114F"/>
    <w:rsid w:val="00287967"/>
    <w:rsid w:val="002A43B6"/>
    <w:rsid w:val="002D0B59"/>
    <w:rsid w:val="002D480C"/>
    <w:rsid w:val="002E0B0D"/>
    <w:rsid w:val="002E46CE"/>
    <w:rsid w:val="002F114B"/>
    <w:rsid w:val="002F40EB"/>
    <w:rsid w:val="002F7A11"/>
    <w:rsid w:val="00311378"/>
    <w:rsid w:val="00327144"/>
    <w:rsid w:val="00336EF0"/>
    <w:rsid w:val="00350F1D"/>
    <w:rsid w:val="0037442E"/>
    <w:rsid w:val="00376892"/>
    <w:rsid w:val="003A3CA9"/>
    <w:rsid w:val="003A53AC"/>
    <w:rsid w:val="003B0B14"/>
    <w:rsid w:val="003C70FE"/>
    <w:rsid w:val="003D01DC"/>
    <w:rsid w:val="003E4CD5"/>
    <w:rsid w:val="003F1DCC"/>
    <w:rsid w:val="003F21FA"/>
    <w:rsid w:val="003F42C5"/>
    <w:rsid w:val="003F46E9"/>
    <w:rsid w:val="00401ED7"/>
    <w:rsid w:val="00411DA7"/>
    <w:rsid w:val="00414A0E"/>
    <w:rsid w:val="0042627E"/>
    <w:rsid w:val="00427A08"/>
    <w:rsid w:val="00431941"/>
    <w:rsid w:val="00431F2A"/>
    <w:rsid w:val="00431FC2"/>
    <w:rsid w:val="00441B90"/>
    <w:rsid w:val="00446FDC"/>
    <w:rsid w:val="0045173B"/>
    <w:rsid w:val="004520CC"/>
    <w:rsid w:val="00492BB0"/>
    <w:rsid w:val="00495B3E"/>
    <w:rsid w:val="004A064A"/>
    <w:rsid w:val="004B336C"/>
    <w:rsid w:val="004C37DE"/>
    <w:rsid w:val="004D1A4E"/>
    <w:rsid w:val="004D4891"/>
    <w:rsid w:val="004E2BE2"/>
    <w:rsid w:val="004E2D96"/>
    <w:rsid w:val="0051259E"/>
    <w:rsid w:val="005146AF"/>
    <w:rsid w:val="005178B8"/>
    <w:rsid w:val="0053406B"/>
    <w:rsid w:val="00536D07"/>
    <w:rsid w:val="00547323"/>
    <w:rsid w:val="00550D64"/>
    <w:rsid w:val="0057457A"/>
    <w:rsid w:val="005746D6"/>
    <w:rsid w:val="005878D1"/>
    <w:rsid w:val="005A285C"/>
    <w:rsid w:val="005A75DE"/>
    <w:rsid w:val="005B5257"/>
    <w:rsid w:val="005C1602"/>
    <w:rsid w:val="005C55A3"/>
    <w:rsid w:val="005C7CCD"/>
    <w:rsid w:val="005D0259"/>
    <w:rsid w:val="005E1D45"/>
    <w:rsid w:val="005F1D12"/>
    <w:rsid w:val="005F2663"/>
    <w:rsid w:val="005F40F6"/>
    <w:rsid w:val="00601687"/>
    <w:rsid w:val="00615F92"/>
    <w:rsid w:val="006269D6"/>
    <w:rsid w:val="00631940"/>
    <w:rsid w:val="00643D5B"/>
    <w:rsid w:val="00664C70"/>
    <w:rsid w:val="00694EE5"/>
    <w:rsid w:val="0069684C"/>
    <w:rsid w:val="006A5979"/>
    <w:rsid w:val="006D0288"/>
    <w:rsid w:val="006D2154"/>
    <w:rsid w:val="006D4FFF"/>
    <w:rsid w:val="006E62ED"/>
    <w:rsid w:val="006F5165"/>
    <w:rsid w:val="0070626E"/>
    <w:rsid w:val="007138AB"/>
    <w:rsid w:val="0072488C"/>
    <w:rsid w:val="00724AC4"/>
    <w:rsid w:val="00740DCE"/>
    <w:rsid w:val="00742E79"/>
    <w:rsid w:val="00746341"/>
    <w:rsid w:val="00747496"/>
    <w:rsid w:val="0075294A"/>
    <w:rsid w:val="00752C6C"/>
    <w:rsid w:val="00761068"/>
    <w:rsid w:val="00772AAA"/>
    <w:rsid w:val="00775452"/>
    <w:rsid w:val="00785A94"/>
    <w:rsid w:val="0078722F"/>
    <w:rsid w:val="00792E90"/>
    <w:rsid w:val="007937AE"/>
    <w:rsid w:val="007A63E5"/>
    <w:rsid w:val="007B1917"/>
    <w:rsid w:val="007B4A05"/>
    <w:rsid w:val="007B4CCB"/>
    <w:rsid w:val="007C145C"/>
    <w:rsid w:val="007C76C8"/>
    <w:rsid w:val="007D04B3"/>
    <w:rsid w:val="007D4DAE"/>
    <w:rsid w:val="007F4F3B"/>
    <w:rsid w:val="00807A0E"/>
    <w:rsid w:val="00807B61"/>
    <w:rsid w:val="00807F5D"/>
    <w:rsid w:val="008260E7"/>
    <w:rsid w:val="008327FB"/>
    <w:rsid w:val="008331F1"/>
    <w:rsid w:val="00834F31"/>
    <w:rsid w:val="00853531"/>
    <w:rsid w:val="008562E7"/>
    <w:rsid w:val="00860766"/>
    <w:rsid w:val="008644E6"/>
    <w:rsid w:val="008645BB"/>
    <w:rsid w:val="0086564F"/>
    <w:rsid w:val="00881FCD"/>
    <w:rsid w:val="00882054"/>
    <w:rsid w:val="00887175"/>
    <w:rsid w:val="00896478"/>
    <w:rsid w:val="008A4332"/>
    <w:rsid w:val="008B5315"/>
    <w:rsid w:val="008E2BEF"/>
    <w:rsid w:val="008F1291"/>
    <w:rsid w:val="008F3DD4"/>
    <w:rsid w:val="008F6FE0"/>
    <w:rsid w:val="009159B7"/>
    <w:rsid w:val="00930816"/>
    <w:rsid w:val="0093546C"/>
    <w:rsid w:val="009359EF"/>
    <w:rsid w:val="0094424D"/>
    <w:rsid w:val="00951821"/>
    <w:rsid w:val="009625DF"/>
    <w:rsid w:val="0097796E"/>
    <w:rsid w:val="0098072F"/>
    <w:rsid w:val="00980E1B"/>
    <w:rsid w:val="0099005B"/>
    <w:rsid w:val="00990A79"/>
    <w:rsid w:val="0099372C"/>
    <w:rsid w:val="00993A29"/>
    <w:rsid w:val="009970BB"/>
    <w:rsid w:val="009A2B87"/>
    <w:rsid w:val="009B201E"/>
    <w:rsid w:val="009B3FAD"/>
    <w:rsid w:val="009B5C00"/>
    <w:rsid w:val="009B779A"/>
    <w:rsid w:val="009B7D02"/>
    <w:rsid w:val="009C368E"/>
    <w:rsid w:val="009C6EA9"/>
    <w:rsid w:val="009C7DDF"/>
    <w:rsid w:val="009D7491"/>
    <w:rsid w:val="00A070AE"/>
    <w:rsid w:val="00A12423"/>
    <w:rsid w:val="00A36EFB"/>
    <w:rsid w:val="00A45989"/>
    <w:rsid w:val="00A8265B"/>
    <w:rsid w:val="00A90372"/>
    <w:rsid w:val="00A91574"/>
    <w:rsid w:val="00A9240D"/>
    <w:rsid w:val="00A96991"/>
    <w:rsid w:val="00AA6C23"/>
    <w:rsid w:val="00AB5904"/>
    <w:rsid w:val="00AD1A1C"/>
    <w:rsid w:val="00AE6099"/>
    <w:rsid w:val="00B00DF7"/>
    <w:rsid w:val="00B02CEA"/>
    <w:rsid w:val="00B14AAB"/>
    <w:rsid w:val="00B22AA3"/>
    <w:rsid w:val="00B2402D"/>
    <w:rsid w:val="00B3543A"/>
    <w:rsid w:val="00B35D91"/>
    <w:rsid w:val="00B46413"/>
    <w:rsid w:val="00B54E6B"/>
    <w:rsid w:val="00BB4049"/>
    <w:rsid w:val="00BB48D6"/>
    <w:rsid w:val="00BC6061"/>
    <w:rsid w:val="00BC6630"/>
    <w:rsid w:val="00BD6192"/>
    <w:rsid w:val="00BD733B"/>
    <w:rsid w:val="00BD7666"/>
    <w:rsid w:val="00BE0361"/>
    <w:rsid w:val="00BE5BC9"/>
    <w:rsid w:val="00BF3F20"/>
    <w:rsid w:val="00BF778E"/>
    <w:rsid w:val="00C11EF1"/>
    <w:rsid w:val="00C31D18"/>
    <w:rsid w:val="00C37331"/>
    <w:rsid w:val="00C54ABA"/>
    <w:rsid w:val="00C63499"/>
    <w:rsid w:val="00C73C40"/>
    <w:rsid w:val="00C849A9"/>
    <w:rsid w:val="00C947DB"/>
    <w:rsid w:val="00C969B6"/>
    <w:rsid w:val="00C97334"/>
    <w:rsid w:val="00CB1C06"/>
    <w:rsid w:val="00CB2A00"/>
    <w:rsid w:val="00CC25EC"/>
    <w:rsid w:val="00CC5603"/>
    <w:rsid w:val="00CD29E6"/>
    <w:rsid w:val="00CD56FF"/>
    <w:rsid w:val="00CD7A2A"/>
    <w:rsid w:val="00CD7C48"/>
    <w:rsid w:val="00CE5AE1"/>
    <w:rsid w:val="00CF0EA9"/>
    <w:rsid w:val="00CF4831"/>
    <w:rsid w:val="00D0493D"/>
    <w:rsid w:val="00D14463"/>
    <w:rsid w:val="00D20C13"/>
    <w:rsid w:val="00D22C29"/>
    <w:rsid w:val="00D529F6"/>
    <w:rsid w:val="00D5346B"/>
    <w:rsid w:val="00D70626"/>
    <w:rsid w:val="00D82EE7"/>
    <w:rsid w:val="00D8564A"/>
    <w:rsid w:val="00DA396E"/>
    <w:rsid w:val="00DB468C"/>
    <w:rsid w:val="00DC1B50"/>
    <w:rsid w:val="00DC2378"/>
    <w:rsid w:val="00DD1A1A"/>
    <w:rsid w:val="00DE4C06"/>
    <w:rsid w:val="00DE6D1D"/>
    <w:rsid w:val="00DF52DC"/>
    <w:rsid w:val="00DF7233"/>
    <w:rsid w:val="00E068DA"/>
    <w:rsid w:val="00E25CEC"/>
    <w:rsid w:val="00E46886"/>
    <w:rsid w:val="00E647F9"/>
    <w:rsid w:val="00E71A6F"/>
    <w:rsid w:val="00E726F5"/>
    <w:rsid w:val="00E74232"/>
    <w:rsid w:val="00E75E0C"/>
    <w:rsid w:val="00E81073"/>
    <w:rsid w:val="00E904C1"/>
    <w:rsid w:val="00E90683"/>
    <w:rsid w:val="00E917DE"/>
    <w:rsid w:val="00E94F16"/>
    <w:rsid w:val="00EA08CE"/>
    <w:rsid w:val="00EA7447"/>
    <w:rsid w:val="00EB62B8"/>
    <w:rsid w:val="00ED55E2"/>
    <w:rsid w:val="00ED638F"/>
    <w:rsid w:val="00ED6731"/>
    <w:rsid w:val="00EF5B07"/>
    <w:rsid w:val="00EF7DAF"/>
    <w:rsid w:val="00F01041"/>
    <w:rsid w:val="00F040F7"/>
    <w:rsid w:val="00F0435C"/>
    <w:rsid w:val="00F04605"/>
    <w:rsid w:val="00F221BD"/>
    <w:rsid w:val="00F22D41"/>
    <w:rsid w:val="00F30595"/>
    <w:rsid w:val="00F3199B"/>
    <w:rsid w:val="00F44E29"/>
    <w:rsid w:val="00F5082B"/>
    <w:rsid w:val="00F527E4"/>
    <w:rsid w:val="00F70648"/>
    <w:rsid w:val="00F80831"/>
    <w:rsid w:val="00F933B3"/>
    <w:rsid w:val="00FA104E"/>
    <w:rsid w:val="00FA6990"/>
    <w:rsid w:val="00FC4209"/>
    <w:rsid w:val="00FC73F8"/>
    <w:rsid w:val="00FD017B"/>
    <w:rsid w:val="00FD5B93"/>
    <w:rsid w:val="00FE20F1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BF452-3E68-47F6-8261-0322BDEC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92"/>
  </w:style>
  <w:style w:type="paragraph" w:styleId="1">
    <w:name w:val="heading 1"/>
    <w:basedOn w:val="a"/>
    <w:link w:val="10"/>
    <w:uiPriority w:val="9"/>
    <w:qFormat/>
    <w:rsid w:val="00E94F16"/>
    <w:pPr>
      <w:spacing w:before="150" w:after="300" w:line="240" w:lineRule="auto"/>
      <w:outlineLvl w:val="0"/>
    </w:pPr>
    <w:rPr>
      <w:rFonts w:ascii="Roboto" w:eastAsia="Times New Roman" w:hAnsi="Roboto" w:cs="Times New Roman"/>
      <w:color w:val="000000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BD"/>
    <w:pPr>
      <w:spacing w:after="0" w:line="240" w:lineRule="auto"/>
    </w:pPr>
  </w:style>
  <w:style w:type="table" w:styleId="a4">
    <w:name w:val="Table Grid"/>
    <w:basedOn w:val="a1"/>
    <w:uiPriority w:val="59"/>
    <w:rsid w:val="00D20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semiHidden/>
    <w:unhideWhenUsed/>
    <w:rsid w:val="00095DC9"/>
    <w:rPr>
      <w:color w:val="0000FF"/>
      <w:u w:val="single"/>
    </w:rPr>
  </w:style>
  <w:style w:type="paragraph" w:styleId="a6">
    <w:name w:val="Plain Text"/>
    <w:basedOn w:val="a"/>
    <w:link w:val="a7"/>
    <w:semiHidden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740D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740DC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74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D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4F16"/>
    <w:rPr>
      <w:rFonts w:ascii="Roboto" w:eastAsia="Times New Roman" w:hAnsi="Roboto" w:cs="Times New Roman"/>
      <w:color w:val="000000"/>
      <w:kern w:val="36"/>
      <w:sz w:val="42"/>
      <w:szCs w:val="42"/>
    </w:rPr>
  </w:style>
  <w:style w:type="character" w:styleId="ac">
    <w:name w:val="Strong"/>
    <w:basedOn w:val="a0"/>
    <w:uiPriority w:val="22"/>
    <w:qFormat/>
    <w:rsid w:val="00E94F16"/>
    <w:rPr>
      <w:b/>
      <w:bCs/>
    </w:rPr>
  </w:style>
  <w:style w:type="paragraph" w:styleId="ad">
    <w:name w:val="Normal (Web)"/>
    <w:basedOn w:val="a"/>
    <w:uiPriority w:val="99"/>
    <w:unhideWhenUsed/>
    <w:rsid w:val="00E94F16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835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2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176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A6CC0C3320AA24E72D5854602E07C04E64CA42ED4F1EE17CBC245AA6FDE444FC2E326Co5x8H" TargetMode="External"/><Relationship Id="rId13" Type="http://schemas.openxmlformats.org/officeDocument/2006/relationships/hyperlink" Target="consultantplus://offline/ref=9935A6CC0C3320AA24E72D5B460C7102C74532C340E9454DBC23E7790DAFF7B3o0x3H" TargetMode="External"/><Relationship Id="rId18" Type="http://schemas.openxmlformats.org/officeDocument/2006/relationships/hyperlink" Target="consultantplus://offline/ref=9935A6CC0C3320AA24E72D5854602E07C04E64CA42ED4F1EE17CBC245AoAx6H" TargetMode="External"/><Relationship Id="rId26" Type="http://schemas.openxmlformats.org/officeDocument/2006/relationships/hyperlink" Target="consultantplus://offline/ref=9935A6CC0C3320AA24E72D5854602E07C9476BCC47E51214E925B0265DA9A2F343B52235655390o0x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35A6CC0C3320AA24E72D5854602E07C04E64CA42ED4F1EE17CBC245AoAx6H" TargetMode="External"/><Relationship Id="rId7" Type="http://schemas.openxmlformats.org/officeDocument/2006/relationships/hyperlink" Target="consultantplus://offline/ref=9935A6CC0C3320AA24E72D5854602E07C04E64CA42ED4F1EE17CBC245AA6FDE444FC2E326Co5x2H" TargetMode="External"/><Relationship Id="rId12" Type="http://schemas.openxmlformats.org/officeDocument/2006/relationships/hyperlink" Target="consultantplus://offline/ref=9935A6CC0C3320AA24E72D5854602E07C9476BCC47E51214E925B026o5xDH" TargetMode="External"/><Relationship Id="rId17" Type="http://schemas.openxmlformats.org/officeDocument/2006/relationships/hyperlink" Target="consultantplus://offline/ref=9935A6CC0C3320AA24E72D5854602E07C04E64CA42ED4F1EE17CBC245AoAx6H" TargetMode="External"/><Relationship Id="rId25" Type="http://schemas.openxmlformats.org/officeDocument/2006/relationships/hyperlink" Target="consultantplus://offline/ref=9935A6CC0C3320AA24E72D5854602E07C04E64CA42ED4F1EE17CBC245AoAx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5A6CC0C3320AA24E72D5854602E07C9476BCC47E51214E925B026o5xDH" TargetMode="External"/><Relationship Id="rId20" Type="http://schemas.openxmlformats.org/officeDocument/2006/relationships/hyperlink" Target="consultantplus://offline/ref=9935A6CC0C3320AA24E72D5854602E07C04E64CA42ED4F1EE17CBC245AoAx6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935A6CC0C3320AA24E72D5854602E07C04E64CA42ED4F1EE17CBC245AoAx6H" TargetMode="External"/><Relationship Id="rId24" Type="http://schemas.openxmlformats.org/officeDocument/2006/relationships/hyperlink" Target="https://tkodeksrf.ru/ch-5/rzd-13/gl-58/st-372-tk-r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5A6CC0C3320AA24E72D5854602E07C04E64CA42ED4F1EE17CBC245AoAx6H" TargetMode="External"/><Relationship Id="rId23" Type="http://schemas.openxmlformats.org/officeDocument/2006/relationships/hyperlink" Target="consultantplus://offline/ref=9935A6CC0C3320AA24E72D5854602E07C04E64CA42ED4F1EE17CBC245AoAx6H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19" Type="http://schemas.openxmlformats.org/officeDocument/2006/relationships/hyperlink" Target="consultantplus://offline/ref=9935A6CC0C3320AA24E72D5854602E07C04E64CA42ED4F1EE17CBC245AoAx6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14" Type="http://schemas.openxmlformats.org/officeDocument/2006/relationships/hyperlink" Target="consultantplus://offline/ref=9935A6CC0C3320AA24E72D5B460C7102C74532C340E84C4DBF23E7790DAFF7B303B37776215C930E838148o5x8H" TargetMode="External"/><Relationship Id="rId22" Type="http://schemas.openxmlformats.org/officeDocument/2006/relationships/hyperlink" Target="consultantplus://offline/ref=9935A6CC0C3320AA24E72D5854602E07C04E64CA42ED4F1EE17CBC245AoAx6H" TargetMode="External"/><Relationship Id="rId27" Type="http://schemas.openxmlformats.org/officeDocument/2006/relationships/hyperlink" Target="consultantplus://offline/ref=9935A6CC0C3320AA24E72D5854602E07C04E64CA42ED4F1EE17CBC245AoA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E248-D35F-4AFB-933B-9BACC892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2</cp:revision>
  <cp:lastPrinted>2022-01-13T11:34:00Z</cp:lastPrinted>
  <dcterms:created xsi:type="dcterms:W3CDTF">2022-01-17T08:39:00Z</dcterms:created>
  <dcterms:modified xsi:type="dcterms:W3CDTF">2022-01-17T08:39:00Z</dcterms:modified>
</cp:coreProperties>
</file>