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2B4899">
        <w:rPr>
          <w:sz w:val="28"/>
          <w:szCs w:val="28"/>
          <w:lang w:eastAsia="zh-CN"/>
        </w:rPr>
        <w:t>28</w:t>
      </w:r>
      <w:r w:rsidR="00247224">
        <w:rPr>
          <w:sz w:val="28"/>
          <w:szCs w:val="28"/>
          <w:lang w:eastAsia="zh-CN"/>
        </w:rPr>
        <w:t>.11</w:t>
      </w:r>
      <w:r w:rsidRPr="007079B7">
        <w:rPr>
          <w:sz w:val="28"/>
          <w:szCs w:val="28"/>
          <w:lang w:eastAsia="zh-CN"/>
        </w:rPr>
        <w:t>.202</w:t>
      </w:r>
      <w:r w:rsidR="00B12513">
        <w:rPr>
          <w:sz w:val="28"/>
          <w:szCs w:val="28"/>
          <w:lang w:eastAsia="zh-CN"/>
        </w:rPr>
        <w:t>5</w:t>
      </w:r>
      <w:r w:rsidRPr="007079B7">
        <w:rPr>
          <w:sz w:val="28"/>
          <w:szCs w:val="28"/>
          <w:lang w:eastAsia="zh-CN"/>
        </w:rPr>
        <w:t xml:space="preserve"> № </w:t>
      </w:r>
      <w:r w:rsidR="002B4899">
        <w:rPr>
          <w:sz w:val="28"/>
          <w:szCs w:val="28"/>
          <w:lang w:eastAsia="zh-CN"/>
        </w:rPr>
        <w:t>121</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0" w:name="Наименование"/>
      <w:bookmarkEnd w:id="0"/>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B12513">
        <w:rPr>
          <w:sz w:val="28"/>
          <w:szCs w:val="28"/>
        </w:rPr>
        <w:t>30.11.2018 № 117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 управления муниципальными финансами поселения</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 xml:space="preserve">Грушево-Дубовского </w:t>
      </w:r>
      <w:proofErr w:type="gramStart"/>
      <w:r>
        <w:rPr>
          <w:sz w:val="28"/>
        </w:rPr>
        <w:t>сельского</w:t>
      </w:r>
      <w:r w:rsidRPr="00F924FD">
        <w:rPr>
          <w:sz w:val="28"/>
        </w:rPr>
        <w:t xml:space="preserve"> </w:t>
      </w:r>
      <w:r>
        <w:rPr>
          <w:sz w:val="28"/>
        </w:rPr>
        <w:t xml:space="preserve"> поселения</w:t>
      </w:r>
      <w:proofErr w:type="gramEnd"/>
      <w:r w:rsidRPr="00190DE3">
        <w:rPr>
          <w:b/>
          <w:sz w:val="28"/>
          <w:szCs w:val="28"/>
        </w:rPr>
        <w:t xml:space="preserve"> «</w:t>
      </w:r>
      <w:r w:rsidRPr="00B12513">
        <w:rPr>
          <w:sz w:val="28"/>
          <w:szCs w:val="28"/>
        </w:rPr>
        <w:t>Управление муниципальными финансами и создание условий для эффективного управления муниципальными финансами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163" w:type="pct"/>
        <w:tblLayout w:type="fixed"/>
        <w:tblLook w:val="04A0" w:firstRow="1" w:lastRow="0" w:firstColumn="1" w:lastColumn="0" w:noHBand="0" w:noVBand="1"/>
      </w:tblPr>
      <w:tblGrid>
        <w:gridCol w:w="959"/>
        <w:gridCol w:w="3480"/>
        <w:gridCol w:w="406"/>
        <w:gridCol w:w="5915"/>
      </w:tblGrid>
      <w:tr w:rsidR="00B12513" w:rsidRPr="00FE703B" w:rsidTr="00237E4B">
        <w:tc>
          <w:tcPr>
            <w:tcW w:w="959" w:type="dxa"/>
          </w:tcPr>
          <w:p w:rsidR="00B12513" w:rsidRPr="00F924FD" w:rsidRDefault="00237E4B" w:rsidP="00B12513">
            <w:pPr>
              <w:widowControl w:val="0"/>
              <w:spacing w:line="264" w:lineRule="auto"/>
              <w:jc w:val="center"/>
              <w:rPr>
                <w:sz w:val="28"/>
              </w:rPr>
            </w:pPr>
            <w:r>
              <w:rPr>
                <w:sz w:val="28"/>
              </w:rPr>
              <w:t>«1.</w:t>
            </w:r>
            <w:r w:rsidR="00B12513" w:rsidRPr="00F924FD">
              <w:rPr>
                <w:sz w:val="28"/>
              </w:rPr>
              <w:t>5.</w:t>
            </w:r>
          </w:p>
        </w:tc>
        <w:tc>
          <w:tcPr>
            <w:tcW w:w="3480" w:type="dxa"/>
            <w:shd w:val="clear" w:color="auto" w:fill="auto"/>
          </w:tcPr>
          <w:p w:rsidR="00B12513" w:rsidRPr="00F924FD" w:rsidRDefault="00B12513" w:rsidP="00B12513">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06" w:type="dxa"/>
          </w:tcPr>
          <w:p w:rsidR="00B12513" w:rsidRPr="00F924FD" w:rsidRDefault="00B12513" w:rsidP="00B12513">
            <w:pPr>
              <w:widowControl w:val="0"/>
              <w:spacing w:line="264" w:lineRule="auto"/>
              <w:jc w:val="center"/>
              <w:rPr>
                <w:sz w:val="28"/>
              </w:rPr>
            </w:pPr>
            <w:r w:rsidRPr="00F924FD">
              <w:rPr>
                <w:sz w:val="28"/>
              </w:rPr>
              <w:t>–</w:t>
            </w:r>
          </w:p>
        </w:tc>
        <w:tc>
          <w:tcPr>
            <w:tcW w:w="5915" w:type="dxa"/>
            <w:shd w:val="clear" w:color="auto" w:fill="auto"/>
          </w:tcPr>
          <w:p w:rsidR="00B12513" w:rsidRPr="00F959A9" w:rsidRDefault="00274696" w:rsidP="00B12513">
            <w:pPr>
              <w:widowControl w:val="0"/>
              <w:spacing w:line="264" w:lineRule="auto"/>
              <w:jc w:val="both"/>
              <w:rPr>
                <w:sz w:val="28"/>
              </w:rPr>
            </w:pPr>
            <w:r>
              <w:rPr>
                <w:sz w:val="28"/>
              </w:rPr>
              <w:t>67</w:t>
            </w:r>
            <w:r w:rsidR="006B621B">
              <w:rPr>
                <w:sz w:val="28"/>
              </w:rPr>
              <w:t> 914,4</w:t>
            </w:r>
            <w:r w:rsidR="00B12513" w:rsidRPr="00F959A9">
              <w:rPr>
                <w:sz w:val="28"/>
              </w:rPr>
              <w:t xml:space="preserve"> тыс. рублей:</w:t>
            </w:r>
          </w:p>
          <w:p w:rsidR="00B12513" w:rsidRPr="00F959A9" w:rsidRDefault="00B12513" w:rsidP="00B12513">
            <w:pPr>
              <w:widowControl w:val="0"/>
              <w:spacing w:line="264" w:lineRule="auto"/>
              <w:jc w:val="both"/>
              <w:rPr>
                <w:sz w:val="28"/>
              </w:rPr>
            </w:pPr>
            <w:r w:rsidRPr="00F959A9">
              <w:rPr>
                <w:sz w:val="28"/>
              </w:rPr>
              <w:t xml:space="preserve">этап I: </w:t>
            </w:r>
            <w:r w:rsidR="006B621B">
              <w:rPr>
                <w:sz w:val="28"/>
              </w:rPr>
              <w:t>40 323,0</w:t>
            </w:r>
            <w:r w:rsidRPr="00F959A9">
              <w:rPr>
                <w:sz w:val="28"/>
              </w:rPr>
              <w:t xml:space="preserve"> тыс. рублей;</w:t>
            </w:r>
          </w:p>
          <w:p w:rsidR="00B12513" w:rsidRPr="00FE703B" w:rsidRDefault="00B12513" w:rsidP="00734DB5">
            <w:pPr>
              <w:widowControl w:val="0"/>
              <w:spacing w:line="264" w:lineRule="auto"/>
              <w:jc w:val="both"/>
              <w:rPr>
                <w:sz w:val="28"/>
                <w:highlight w:val="yellow"/>
              </w:rPr>
            </w:pPr>
            <w:r w:rsidRPr="00F959A9">
              <w:rPr>
                <w:sz w:val="28"/>
              </w:rPr>
              <w:t xml:space="preserve">этап II: </w:t>
            </w:r>
            <w:r w:rsidR="00456A40">
              <w:rPr>
                <w:sz w:val="28"/>
              </w:rPr>
              <w:t>27</w:t>
            </w:r>
            <w:r w:rsidR="00734DB5">
              <w:rPr>
                <w:sz w:val="28"/>
              </w:rPr>
              <w:t> 591,4</w:t>
            </w:r>
            <w:r w:rsidRPr="00F959A9">
              <w:rPr>
                <w:sz w:val="28"/>
              </w:rPr>
              <w:t>тыс. рублей</w:t>
            </w:r>
            <w:r w:rsidR="00B45E6D">
              <w:rPr>
                <w:sz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Наименование </w:t>
            </w:r>
          </w:p>
          <w:p w:rsidR="00B12513" w:rsidRPr="00B12513" w:rsidRDefault="00B12513" w:rsidP="00B12513">
            <w:pPr>
              <w:jc w:val="center"/>
              <w:rPr>
                <w:sz w:val="28"/>
                <w:szCs w:val="28"/>
              </w:rPr>
            </w:pPr>
            <w:r w:rsidRPr="00B12513">
              <w:rPr>
                <w:sz w:val="28"/>
                <w:szCs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Объем расходов по годам реализации (тыс. рублей)</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2026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Всего</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6</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Муниципальная  программа Грушево-Дубовского сельского поселения «Управление муниципальными  финансами </w:t>
            </w:r>
          </w:p>
          <w:p w:rsidR="00B12513" w:rsidRPr="00B12513" w:rsidRDefault="00B12513" w:rsidP="00B12513">
            <w:pPr>
              <w:jc w:val="center"/>
              <w:rPr>
                <w:sz w:val="28"/>
                <w:szCs w:val="28"/>
              </w:rPr>
            </w:pPr>
            <w:r w:rsidRPr="00B12513">
              <w:rPr>
                <w:sz w:val="28"/>
                <w:szCs w:val="28"/>
              </w:rPr>
              <w:t xml:space="preserve">и создание условий для эффективного управления муниципальными финансами поселения»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274696">
            <w:pPr>
              <w:jc w:val="center"/>
              <w:rPr>
                <w:sz w:val="28"/>
                <w:szCs w:val="28"/>
              </w:rPr>
            </w:pPr>
            <w:r>
              <w:rPr>
                <w:sz w:val="28"/>
                <w:szCs w:val="28"/>
              </w:rPr>
              <w:t>10</w:t>
            </w:r>
            <w:r w:rsidR="00456A40">
              <w:rPr>
                <w:sz w:val="28"/>
                <w:szCs w:val="28"/>
              </w:rPr>
              <w:t>2</w:t>
            </w:r>
            <w:r w:rsidR="00274696">
              <w:rPr>
                <w:sz w:val="28"/>
                <w:szCs w:val="28"/>
              </w:rPr>
              <w:t>05</w:t>
            </w:r>
            <w:r>
              <w:rPr>
                <w:sz w:val="28"/>
                <w:szCs w:val="28"/>
              </w:rPr>
              <w:t>,</w:t>
            </w:r>
            <w:r w:rsidR="00274696">
              <w:rPr>
                <w:sz w:val="28"/>
                <w:szCs w:val="28"/>
              </w:rPr>
              <w:t>7</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274696">
            <w:pPr>
              <w:jc w:val="center"/>
              <w:rPr>
                <w:sz w:val="28"/>
                <w:szCs w:val="28"/>
              </w:rPr>
            </w:pPr>
            <w:r>
              <w:rPr>
                <w:sz w:val="28"/>
                <w:szCs w:val="28"/>
              </w:rPr>
              <w:t>27</w:t>
            </w:r>
            <w:r w:rsidR="00274696">
              <w:rPr>
                <w:sz w:val="28"/>
                <w:szCs w:val="28"/>
              </w:rPr>
              <w:t>591,4</w:t>
            </w:r>
          </w:p>
        </w:tc>
      </w:tr>
      <w:tr w:rsidR="00274696"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r w:rsidRPr="00B12513">
              <w:rPr>
                <w:sz w:val="28"/>
                <w:szCs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«Эффективное управление доходами»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274696"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r w:rsidRPr="00B12513">
              <w:rPr>
                <w:sz w:val="28"/>
                <w:szCs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r w:rsidRPr="00B12513">
              <w:rPr>
                <w:sz w:val="28"/>
                <w:szCs w:val="28"/>
              </w:rPr>
              <w:t xml:space="preserve">Комплекс процессных мероприятий «Информационное обеспечение </w:t>
            </w:r>
          </w:p>
          <w:p w:rsidR="00274696" w:rsidRPr="00B12513" w:rsidRDefault="00274696" w:rsidP="00B12513">
            <w:pPr>
              <w:jc w:val="center"/>
              <w:rPr>
                <w:sz w:val="28"/>
                <w:szCs w:val="28"/>
              </w:rPr>
            </w:pPr>
            <w:r w:rsidRPr="00B12513">
              <w:rPr>
                <w:sz w:val="28"/>
                <w:szCs w:val="28"/>
              </w:rPr>
              <w:t xml:space="preserve">и организация бюджетного процесса» (всего), </w:t>
            </w:r>
          </w:p>
          <w:p w:rsidR="00274696" w:rsidRPr="00B12513" w:rsidRDefault="00274696"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274696"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456A40">
            <w:pPr>
              <w:jc w:val="center"/>
              <w:rPr>
                <w:sz w:val="28"/>
                <w:szCs w:val="28"/>
              </w:rPr>
            </w:pPr>
            <w:r>
              <w:rPr>
                <w:sz w:val="28"/>
                <w:szCs w:val="28"/>
              </w:rPr>
              <w:t>27591,4»;</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bl>
    <w:p w:rsidR="00B12513" w:rsidRPr="00BC0D59" w:rsidRDefault="00B12513" w:rsidP="00B12513">
      <w:pPr>
        <w:jc w:val="center"/>
        <w:rPr>
          <w:sz w:val="28"/>
          <w:szCs w:val="28"/>
        </w:rPr>
      </w:pPr>
    </w:p>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 xml:space="preserve">паспорта      комплекса процессных мероприятий «Информационное обеспечение и организация бюджетного процесса»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Pr="00AF4380" w:rsidRDefault="00A36CD6" w:rsidP="00A36CD6">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 xml:space="preserve">№ </w:t>
            </w:r>
          </w:p>
          <w:p w:rsidR="00A36CD6" w:rsidRPr="00AF4380" w:rsidRDefault="00A36CD6" w:rsidP="008561EB">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Объем расходов по годам реализации (тыс. рублей)</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t>202</w:t>
            </w:r>
            <w: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Всего</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7</w:t>
            </w:r>
          </w:p>
        </w:tc>
      </w:tr>
      <w:tr w:rsidR="0027469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274696" w:rsidRPr="00AF4380" w:rsidRDefault="00274696" w:rsidP="008561EB">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4696" w:rsidRPr="00AF4380" w:rsidRDefault="0027469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27469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4696" w:rsidRPr="00AF4380" w:rsidRDefault="0027469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27469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4696" w:rsidRPr="00AF4380" w:rsidRDefault="0027469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27469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4696" w:rsidRPr="00AF4380" w:rsidRDefault="0027469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10205,7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Pr>
                <w:sz w:val="28"/>
                <w:szCs w:val="28"/>
              </w:rPr>
              <w:t>27591,4</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7354,6</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21553,2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1950,4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4806,5</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17,2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274696" w:rsidP="008561EB">
            <w:pPr>
              <w:widowControl w:val="0"/>
              <w:jc w:val="center"/>
              <w:rPr>
                <w:color w:val="000000" w:themeColor="text1"/>
              </w:rPr>
            </w:pPr>
            <w:r>
              <w:rPr>
                <w:color w:val="000000" w:themeColor="text1"/>
              </w:rPr>
              <w:t>34,4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274696" w:rsidP="008561EB">
            <w:pPr>
              <w:widowControl w:val="0"/>
              <w:jc w:val="center"/>
              <w:rPr>
                <w:color w:val="000000" w:themeColor="text1"/>
              </w:rPr>
            </w:pPr>
            <w:r>
              <w:rPr>
                <w:color w:val="000000" w:themeColor="text1"/>
              </w:rPr>
              <w:t>112,4</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73,2</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212,0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17</w:t>
            </w:r>
            <w:r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51</w:t>
            </w:r>
            <w:r w:rsidRPr="0059126D">
              <w:rPr>
                <w:color w:val="000000" w:themeColor="text1"/>
              </w:rPr>
              <w:t>,1</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616F39">
              <w:t>95101131040299990240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274696" w:rsidP="008561EB">
            <w:pPr>
              <w:widowControl w:val="0"/>
              <w:jc w:val="center"/>
              <w:rPr>
                <w:color w:val="000000" w:themeColor="text1"/>
              </w:rPr>
            </w:pPr>
            <w:r>
              <w:rPr>
                <w:color w:val="000000" w:themeColor="text1"/>
              </w:rPr>
              <w:t>25,0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274696" w:rsidP="008561EB">
            <w:pPr>
              <w:widowControl w:val="0"/>
              <w:jc w:val="center"/>
              <w:rPr>
                <w:color w:val="000000" w:themeColor="text1"/>
              </w:rPr>
            </w:pPr>
            <w:r>
              <w:rPr>
                <w:color w:val="000000" w:themeColor="text1"/>
              </w:rPr>
              <w:t>73,0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E46442" w:rsidP="008561EB">
            <w:pPr>
              <w:widowControl w:val="0"/>
              <w:jc w:val="center"/>
              <w:rPr>
                <w:color w:val="000000" w:themeColor="text1"/>
              </w:rPr>
            </w:pPr>
            <w:r>
              <w:rPr>
                <w:color w:val="000000" w:themeColor="text1"/>
              </w:rPr>
              <w:t>527</w:t>
            </w:r>
            <w:r w:rsidR="00A36CD6">
              <w:rPr>
                <w:color w:val="000000" w:themeColor="text1"/>
              </w:rPr>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E46442" w:rsidP="00E46442">
            <w:pPr>
              <w:widowControl w:val="0"/>
              <w:jc w:val="center"/>
              <w:rPr>
                <w:color w:val="000000" w:themeColor="text1"/>
              </w:rPr>
            </w:pPr>
            <w:r>
              <w:rPr>
                <w:color w:val="000000" w:themeColor="text1"/>
              </w:rPr>
              <w:t>549</w:t>
            </w:r>
            <w:r w:rsidR="00A36CD6">
              <w:rPr>
                <w:color w:val="000000" w:themeColor="text1"/>
              </w:rPr>
              <w:t>,0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tabs>
                <w:tab w:val="left" w:pos="11057"/>
              </w:tabs>
            </w:pPr>
            <w:r w:rsidRPr="00AF4380">
              <w:t xml:space="preserve">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w:t>
            </w:r>
            <w:r w:rsidRPr="00AF4380">
              <w:lastRenderedPageBreak/>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lastRenderedPageBreak/>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r>
              <w:t>»;</w:t>
            </w:r>
          </w:p>
        </w:tc>
      </w:tr>
    </w:tbl>
    <w:p w:rsidR="00B45E6D" w:rsidRDefault="00B45E6D" w:rsidP="00A36CD6">
      <w:pPr>
        <w:rPr>
          <w:sz w:val="28"/>
          <w:szCs w:val="28"/>
        </w:rPr>
      </w:pPr>
    </w:p>
    <w:p w:rsidR="00B45E6D" w:rsidRPr="00B45E6D" w:rsidRDefault="00B45E6D" w:rsidP="00B45E6D">
      <w:pPr>
        <w:rPr>
          <w:sz w:val="28"/>
          <w:szCs w:val="28"/>
        </w:rPr>
      </w:pPr>
      <w:r>
        <w:rPr>
          <w:sz w:val="28"/>
          <w:szCs w:val="28"/>
        </w:rPr>
        <w:t xml:space="preserve"> </w:t>
      </w:r>
      <w:r w:rsidRPr="00B45E6D">
        <w:rPr>
          <w:sz w:val="28"/>
          <w:szCs w:val="28"/>
        </w:rPr>
        <w:t>2. Настоящее постановление вступает в силу со дня его официального опубликования</w:t>
      </w:r>
    </w:p>
    <w:p w:rsidR="00B45E6D" w:rsidRDefault="00B45E6D" w:rsidP="00B45E6D">
      <w:pPr>
        <w:rPr>
          <w:sz w:val="28"/>
          <w:szCs w:val="28"/>
        </w:rPr>
      </w:pPr>
      <w:r w:rsidRPr="00B45E6D">
        <w:rPr>
          <w:sz w:val="28"/>
          <w:szCs w:val="28"/>
        </w:rPr>
        <w:t xml:space="preserve"> 3. Контроль за выполнением постановления оставляю за собой.</w:t>
      </w:r>
    </w:p>
    <w:p w:rsidR="002B4899" w:rsidRDefault="002B4899" w:rsidP="00B45E6D">
      <w:pPr>
        <w:rPr>
          <w:sz w:val="28"/>
          <w:szCs w:val="28"/>
        </w:rPr>
      </w:pPr>
    </w:p>
    <w:p w:rsidR="002B4899" w:rsidRDefault="002B4899" w:rsidP="00B45E6D">
      <w:pPr>
        <w:rPr>
          <w:sz w:val="28"/>
          <w:szCs w:val="28"/>
        </w:rPr>
      </w:pPr>
      <w:r>
        <w:rPr>
          <w:sz w:val="28"/>
          <w:szCs w:val="28"/>
        </w:rPr>
        <w:t>Временно исполняющий полномочия Главы</w:t>
      </w:r>
    </w:p>
    <w:p w:rsidR="002B4899" w:rsidRDefault="002B4899" w:rsidP="00B45E6D">
      <w:pPr>
        <w:rPr>
          <w:sz w:val="28"/>
          <w:szCs w:val="28"/>
        </w:rPr>
      </w:pPr>
      <w:r>
        <w:rPr>
          <w:sz w:val="28"/>
          <w:szCs w:val="28"/>
        </w:rPr>
        <w:t xml:space="preserve">Грушево-Дубовского сельского поселения                                                                                     </w:t>
      </w:r>
      <w:proofErr w:type="spellStart"/>
      <w:r>
        <w:rPr>
          <w:sz w:val="28"/>
          <w:szCs w:val="28"/>
        </w:rPr>
        <w:t>А.А.Митрофанов</w:t>
      </w:r>
      <w:bookmarkStart w:id="1" w:name="_GoBack"/>
      <w:bookmarkEnd w:id="1"/>
      <w:proofErr w:type="spellEnd"/>
    </w:p>
    <w:p w:rsidR="00B45E6D" w:rsidRDefault="00B45E6D" w:rsidP="00B45E6D">
      <w:pPr>
        <w:rPr>
          <w:sz w:val="28"/>
          <w:szCs w:val="28"/>
        </w:rPr>
      </w:pPr>
    </w:p>
    <w:p w:rsid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sectPr w:rsidR="00B45E6D" w:rsidRPr="00B45E6D" w:rsidSect="002534C9">
      <w:headerReference w:type="default" r:id="rId11"/>
      <w:footerReference w:type="default" r:id="rId1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000" w:rsidRDefault="009F0000">
      <w:r>
        <w:separator/>
      </w:r>
    </w:p>
  </w:endnote>
  <w:endnote w:type="continuationSeparator" w:id="0">
    <w:p w:rsidR="009F0000" w:rsidRDefault="009F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000" w:rsidRDefault="009F0000">
      <w:r>
        <w:separator/>
      </w:r>
    </w:p>
  </w:footnote>
  <w:footnote w:type="continuationSeparator" w:id="0">
    <w:p w:rsidR="009F0000" w:rsidRDefault="009F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E21D37">
    <w:pPr>
      <w:framePr w:wrap="around" w:vAnchor="text" w:hAnchor="margin" w:xAlign="center" w:y="1"/>
    </w:pPr>
    <w:r>
      <w:rPr>
        <w:noProof/>
      </w:rPr>
      <w:fldChar w:fldCharType="begin"/>
    </w:r>
    <w:r w:rsidR="00B12513">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224"/>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B4899"/>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DB5"/>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0000"/>
    <w:rsid w:val="009F5DFF"/>
    <w:rsid w:val="009F74E7"/>
    <w:rsid w:val="009F792E"/>
    <w:rsid w:val="00A027DB"/>
    <w:rsid w:val="00A05C6B"/>
    <w:rsid w:val="00A1157A"/>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1D37"/>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F2ABA2-79DC-425B-BA17-D4607011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20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0760A-5A2C-4D87-932F-4702B275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2025-12-03T08:17:00Z</cp:lastPrinted>
  <dcterms:created xsi:type="dcterms:W3CDTF">2025-12-03T08:18:00Z</dcterms:created>
  <dcterms:modified xsi:type="dcterms:W3CDTF">2025-12-03T08:18:00Z</dcterms:modified>
</cp:coreProperties>
</file>