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A5" w:rsidRPr="00683E28" w:rsidRDefault="00AC7FA5" w:rsidP="00AC7FA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683E2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67690" cy="721995"/>
            <wp:effectExtent l="0" t="0" r="3810" b="1905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A5" w:rsidRPr="00683E28" w:rsidRDefault="00AC7FA5" w:rsidP="00AC7FA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3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ГРУШЕВО-ДУБОВСКОГО </w:t>
      </w:r>
    </w:p>
    <w:p w:rsidR="00AC7FA5" w:rsidRPr="00683E28" w:rsidRDefault="00AC7FA5" w:rsidP="00AC7FA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3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 ПОСЕЛЕНИЯ</w:t>
      </w:r>
    </w:p>
    <w:p w:rsidR="00AC7FA5" w:rsidRPr="00683E28" w:rsidRDefault="00AC7FA5" w:rsidP="00AC7FA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3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DF34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87E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(ПРОЕКТ)</w:t>
      </w:r>
    </w:p>
    <w:p w:rsidR="00DC08CC" w:rsidRDefault="00D87E5B" w:rsidP="00DC08CC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C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.01.2018 года                                              </w:t>
      </w:r>
      <w:r w:rsidR="0017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C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Грушевка</w:t>
      </w:r>
    </w:p>
    <w:p w:rsidR="00DC08CC" w:rsidRDefault="00DC08CC" w:rsidP="00DC08CC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№ </w:t>
      </w:r>
      <w:r w:rsidR="00D87E5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C7FA5" w:rsidRPr="00683E28" w:rsidRDefault="00AC7FA5" w:rsidP="00AC7FA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768"/>
      </w:tblGrid>
      <w:tr w:rsidR="00AC7FA5" w:rsidRPr="005952B0" w:rsidTr="00FF185F">
        <w:tc>
          <w:tcPr>
            <w:tcW w:w="6768" w:type="dxa"/>
            <w:hideMark/>
          </w:tcPr>
          <w:p w:rsidR="00AC7FA5" w:rsidRPr="00161F09" w:rsidRDefault="00AC7FA5" w:rsidP="00FF185F">
            <w:pPr>
              <w:tabs>
                <w:tab w:val="left" w:pos="270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Наименование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16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Грушево-Дубовского сельского поселения от 21.04.2012 №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качественных характеристик и стоимости гарантированных услуг по погребению»</w:t>
            </w:r>
          </w:p>
        </w:tc>
      </w:tr>
    </w:tbl>
    <w:p w:rsidR="00AC7FA5" w:rsidRDefault="00AC7FA5" w:rsidP="00AC7FA5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CC" w:rsidRPr="005952B0" w:rsidRDefault="00DC08CC" w:rsidP="00AC7FA5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A5" w:rsidRDefault="00AC7FA5" w:rsidP="00AC7FA5">
      <w:pPr>
        <w:pStyle w:val="22"/>
        <w:tabs>
          <w:tab w:val="num" w:pos="1260"/>
        </w:tabs>
        <w:spacing w:after="24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52B0">
        <w:rPr>
          <w:sz w:val="28"/>
          <w:szCs w:val="28"/>
        </w:rPr>
        <w:t>В соответствии с Федеральными законами от 12.01.1996 № 8-ФЗ «О погребении и похоронном деле», с п.17 ч.1 ст.15 от 06.10.2003  № 131-ФЗ «Об общих принципах организации местного самоуправления в Российской Федерации»,от 01.12.2014 №384-ФЗ «О федеральном бюджете на 2015 год и плановый период 2016-2017 годов», Областным законом от 10.12.2010 № 529-ЗС «О внесении изменений</w:t>
      </w:r>
      <w:r>
        <w:rPr>
          <w:sz w:val="28"/>
          <w:szCs w:val="28"/>
        </w:rPr>
        <w:t xml:space="preserve"> </w:t>
      </w:r>
      <w:r w:rsidRPr="005952B0">
        <w:rPr>
          <w:sz w:val="28"/>
          <w:szCs w:val="28"/>
        </w:rPr>
        <w:t>в Областной закон «О предоставлении материальной и иной помощи для погребения умерших за счет средств областного бюджета»,</w:t>
      </w:r>
      <w:r>
        <w:rPr>
          <w:sz w:val="28"/>
          <w:szCs w:val="28"/>
        </w:rPr>
        <w:t xml:space="preserve"> Постановлением Правительства Ро</w:t>
      </w:r>
      <w:r w:rsidR="00AC0180">
        <w:rPr>
          <w:sz w:val="28"/>
          <w:szCs w:val="28"/>
        </w:rPr>
        <w:t>ссийской Федерации от 26.01.2018</w:t>
      </w:r>
      <w:r>
        <w:rPr>
          <w:sz w:val="28"/>
          <w:szCs w:val="28"/>
        </w:rPr>
        <w:t xml:space="preserve"> года № </w:t>
      </w:r>
      <w:r w:rsidR="00AC0180">
        <w:rPr>
          <w:sz w:val="28"/>
          <w:szCs w:val="28"/>
        </w:rPr>
        <w:t>74</w:t>
      </w:r>
      <w:r>
        <w:rPr>
          <w:sz w:val="28"/>
          <w:szCs w:val="28"/>
        </w:rPr>
        <w:t xml:space="preserve"> «Об утверждении </w:t>
      </w:r>
      <w:r w:rsidR="00AC0180">
        <w:rPr>
          <w:sz w:val="28"/>
          <w:szCs w:val="28"/>
        </w:rPr>
        <w:t xml:space="preserve">коэффициента </w:t>
      </w:r>
      <w:r>
        <w:rPr>
          <w:sz w:val="28"/>
          <w:szCs w:val="28"/>
        </w:rPr>
        <w:t>индексации выплат, пособий и компенсаций в 201</w:t>
      </w:r>
      <w:r w:rsidR="00AC0180">
        <w:rPr>
          <w:sz w:val="28"/>
          <w:szCs w:val="28"/>
        </w:rPr>
        <w:t>8</w:t>
      </w:r>
      <w:r>
        <w:rPr>
          <w:sz w:val="28"/>
          <w:szCs w:val="28"/>
        </w:rPr>
        <w:t xml:space="preserve"> году»,</w:t>
      </w:r>
      <w:r w:rsidRPr="00AD4EDB">
        <w:rPr>
          <w:sz w:val="28"/>
          <w:szCs w:val="28"/>
        </w:rPr>
        <w:t xml:space="preserve"> </w:t>
      </w:r>
      <w:r w:rsidRPr="00595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тарифной комиссии Администрации Грушево-Дубовского сельского поселения от </w:t>
      </w:r>
      <w:r w:rsidR="00583F93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583F93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583F9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№ 1</w:t>
      </w:r>
      <w:r w:rsidR="00583F93">
        <w:rPr>
          <w:sz w:val="28"/>
          <w:szCs w:val="28"/>
        </w:rPr>
        <w:t>4</w:t>
      </w:r>
    </w:p>
    <w:p w:rsidR="00AC7FA5" w:rsidRPr="005952B0" w:rsidRDefault="00AC7FA5" w:rsidP="00AC7FA5">
      <w:pPr>
        <w:spacing w:after="0" w:line="216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A5" w:rsidRDefault="00AC7FA5" w:rsidP="00AC7FA5">
      <w:pPr>
        <w:spacing w:after="0" w:line="216" w:lineRule="auto"/>
        <w:ind w:firstLine="1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</w:p>
    <w:p w:rsidR="00AC7FA5" w:rsidRPr="005952B0" w:rsidRDefault="00AC7FA5" w:rsidP="00AC7FA5">
      <w:pPr>
        <w:spacing w:after="0" w:line="216" w:lineRule="auto"/>
        <w:ind w:firstLine="1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FA5" w:rsidRPr="005952B0" w:rsidRDefault="00AC7FA5" w:rsidP="00AC7FA5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приложения к постановлению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AC7FA5" w:rsidRPr="005952B0" w:rsidRDefault="00AC7FA5" w:rsidP="00AC7FA5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качественных характеристик и стоимости гарантированных услуг по погребению» изложив его 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приложению)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7FA5" w:rsidRPr="005952B0" w:rsidRDefault="00AC7FA5" w:rsidP="00AC7F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и распространяются на правоотношение возникшие с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83F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C7FA5" w:rsidRPr="005952B0" w:rsidRDefault="00AC7FA5" w:rsidP="00AC7F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7FA5" w:rsidRPr="005952B0" w:rsidRDefault="00AC7FA5" w:rsidP="00AC7F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A5" w:rsidRPr="00683E28" w:rsidRDefault="00AC7FA5" w:rsidP="00AC7F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A5" w:rsidRPr="00683E28" w:rsidRDefault="00AC7FA5" w:rsidP="00AC7F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A5" w:rsidRPr="00A03C31" w:rsidRDefault="00A03C31" w:rsidP="00A03C3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03C31"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03C31" w:rsidRPr="00A03C31" w:rsidRDefault="00A03C31" w:rsidP="00A03C3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03C31">
        <w:rPr>
          <w:rFonts w:ascii="Times New Roman" w:hAnsi="Times New Roman" w:cs="Times New Roman"/>
          <w:sz w:val="24"/>
          <w:szCs w:val="24"/>
          <w:lang w:eastAsia="ru-RU"/>
        </w:rPr>
        <w:t>Грушево-Дубовского</w:t>
      </w:r>
    </w:p>
    <w:p w:rsidR="00A03C31" w:rsidRPr="00A03C31" w:rsidRDefault="00A03C31" w:rsidP="00A03C3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A03C31" w:rsidRPr="00A03C31" w:rsidSect="001F4DAD">
          <w:footerReference w:type="default" r:id="rId8"/>
          <w:pgSz w:w="11906" w:h="16838" w:code="9"/>
          <w:pgMar w:top="510" w:right="567" w:bottom="1134" w:left="1134" w:header="397" w:footer="567" w:gutter="0"/>
          <w:cols w:space="708"/>
          <w:docGrid w:linePitch="360"/>
        </w:sectPr>
      </w:pPr>
      <w:r w:rsidRPr="00A03C3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А.А.Полупанов</w:t>
      </w:r>
    </w:p>
    <w:tbl>
      <w:tblPr>
        <w:tblpPr w:leftFromText="180" w:rightFromText="180" w:vertAnchor="text" w:horzAnchor="margin" w:tblpXSpec="right" w:tblpY="-272"/>
        <w:tblW w:w="0" w:type="auto"/>
        <w:tblLook w:val="01E0"/>
      </w:tblPr>
      <w:tblGrid>
        <w:gridCol w:w="3306"/>
      </w:tblGrid>
      <w:tr w:rsidR="00AC7FA5" w:rsidRPr="00683E28" w:rsidTr="00FF185F">
        <w:trPr>
          <w:trHeight w:val="2212"/>
        </w:trPr>
        <w:tc>
          <w:tcPr>
            <w:tcW w:w="3306" w:type="dxa"/>
          </w:tcPr>
          <w:p w:rsidR="00AC7FA5" w:rsidRPr="00187005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AC7FA5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D87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проекту постановления</w:t>
            </w:r>
            <w:r w:rsidRPr="0018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Грушево-Дубовского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C7FA5" w:rsidRPr="00DC08CC" w:rsidRDefault="00DC08CC" w:rsidP="00D8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D87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A03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C0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01.2018 года </w:t>
            </w:r>
            <w:r w:rsidR="00DF3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87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</w:tc>
      </w:tr>
    </w:tbl>
    <w:p w:rsidR="00AC7FA5" w:rsidRPr="00683E28" w:rsidRDefault="00AC7FA5" w:rsidP="00AC7F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A5" w:rsidRPr="00683E28" w:rsidRDefault="00AC7FA5" w:rsidP="00AC7F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A5" w:rsidRPr="00683E28" w:rsidRDefault="00AC7FA5" w:rsidP="00AC7F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A5" w:rsidRPr="00683E28" w:rsidRDefault="00AC7FA5" w:rsidP="00AC7F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C7FA5" w:rsidRPr="003B0257" w:rsidRDefault="00AC7FA5" w:rsidP="00AC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характеристики и стоимость</w:t>
      </w:r>
    </w:p>
    <w:p w:rsidR="00AC7FA5" w:rsidRPr="003B0257" w:rsidRDefault="00AC7FA5" w:rsidP="00AC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гарантированных услуг по погребению</w:t>
      </w:r>
    </w:p>
    <w:p w:rsidR="00AC7FA5" w:rsidRPr="003B0257" w:rsidRDefault="00AC7FA5" w:rsidP="00AC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0"/>
        <w:gridCol w:w="4025"/>
        <w:gridCol w:w="7"/>
        <w:gridCol w:w="6734"/>
        <w:gridCol w:w="1896"/>
        <w:gridCol w:w="1323"/>
      </w:tblGrid>
      <w:tr w:rsidR="00AC7FA5" w:rsidRPr="003B0257" w:rsidTr="00FF185F">
        <w:trPr>
          <w:jc w:val="center"/>
        </w:trPr>
        <w:tc>
          <w:tcPr>
            <w:tcW w:w="56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35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6741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характеристики услуги</w:t>
            </w: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 услуги</w:t>
            </w:r>
          </w:p>
        </w:tc>
        <w:tc>
          <w:tcPr>
            <w:tcW w:w="1323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услуги, руб.</w:t>
            </w:r>
          </w:p>
        </w:tc>
      </w:tr>
      <w:tr w:rsidR="00AC7FA5" w:rsidRPr="003B0257" w:rsidTr="00FF185F">
        <w:trPr>
          <w:jc w:val="center"/>
        </w:trPr>
        <w:tc>
          <w:tcPr>
            <w:tcW w:w="566" w:type="dxa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5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1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3" w:type="dxa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FA5" w:rsidRPr="003B0257" w:rsidTr="00FF185F">
        <w:trPr>
          <w:jc w:val="center"/>
        </w:trPr>
        <w:tc>
          <w:tcPr>
            <w:tcW w:w="566" w:type="dxa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5" w:type="dxa"/>
            <w:gridSpan w:val="6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Гарантированный перечень услуг по погребению согласно статье 9 федерального закона от 12.01.1996 №8-ФЗ</w:t>
            </w:r>
          </w:p>
        </w:tc>
      </w:tr>
      <w:tr w:rsidR="00AC7FA5" w:rsidRPr="003B0257" w:rsidTr="00FF185F">
        <w:trPr>
          <w:jc w:val="center"/>
        </w:trPr>
        <w:tc>
          <w:tcPr>
            <w:tcW w:w="566" w:type="dxa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5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 в салоне-магазине, на кладбище или в другом подразделении предприятия, на которое возложены данные функции*</w:t>
            </w:r>
          </w:p>
        </w:tc>
        <w:tc>
          <w:tcPr>
            <w:tcW w:w="6741" w:type="dxa"/>
            <w:gridSpan w:val="2"/>
          </w:tcPr>
          <w:p w:rsidR="00AC7FA5" w:rsidRPr="003B0257" w:rsidRDefault="00AC7FA5" w:rsidP="00FF1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смерти;</w:t>
            </w:r>
          </w:p>
          <w:p w:rsidR="00AC7FA5" w:rsidRPr="003B0257" w:rsidRDefault="00AC7FA5" w:rsidP="00FF1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на отвод участка для захоронения;</w:t>
            </w:r>
          </w:p>
          <w:p w:rsidR="00AC7FA5" w:rsidRPr="003B0257" w:rsidRDefault="00AC7FA5" w:rsidP="00FF1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на повторное захоронение;</w:t>
            </w:r>
          </w:p>
          <w:p w:rsidR="00AC7FA5" w:rsidRPr="003B0257" w:rsidRDefault="00AC7FA5" w:rsidP="00FF1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счёт-заказ на похороны и получение платы за услуги;</w:t>
            </w:r>
          </w:p>
          <w:p w:rsidR="00AC7FA5" w:rsidRPr="003B0257" w:rsidRDefault="00AC7FA5" w:rsidP="00FF1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AC7FA5" w:rsidRPr="003B0257" w:rsidRDefault="00AC7FA5" w:rsidP="00FF1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  <w:tc>
          <w:tcPr>
            <w:tcW w:w="1896" w:type="dxa"/>
            <w:vAlign w:val="bottom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оформление</w:t>
            </w:r>
          </w:p>
        </w:tc>
        <w:tc>
          <w:tcPr>
            <w:tcW w:w="1323" w:type="dxa"/>
            <w:vAlign w:val="bottom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AC7FA5" w:rsidRPr="003B0257" w:rsidTr="00FF185F">
        <w:trPr>
          <w:jc w:val="center"/>
        </w:trPr>
        <w:tc>
          <w:tcPr>
            <w:tcW w:w="566" w:type="dxa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5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(изготовление) гроба и других предметов, необходимых для погребения</w:t>
            </w:r>
          </w:p>
        </w:tc>
        <w:tc>
          <w:tcPr>
            <w:tcW w:w="6741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Align w:val="bottom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bottom"/>
          </w:tcPr>
          <w:p w:rsidR="00AC7FA5" w:rsidRPr="003B0257" w:rsidRDefault="00AC7FA5" w:rsidP="00FF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B02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32 мм</w:t>
              </w:r>
            </w:smartTag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обитый внутри и снаружи тканью хлопчатобумажной, с ножками, без ручек, с изголовьем из древесных опилок. Размер 1,95×0,65×0,44 м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bottom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гроб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AC7FA5" w:rsidRPr="00212F2E" w:rsidRDefault="00BE190B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1919,2</w:t>
            </w:r>
            <w:r w:rsidR="0016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center"/>
          </w:tcPr>
          <w:p w:rsidR="00AC7FA5" w:rsidRPr="003B0257" w:rsidRDefault="00AC7FA5" w:rsidP="00FF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таблички</w:t>
            </w:r>
          </w:p>
        </w:tc>
        <w:tc>
          <w:tcPr>
            <w:tcW w:w="6734" w:type="dxa"/>
            <w:tcBorders>
              <w:bottom w:val="single" w:sz="4" w:space="0" w:color="auto"/>
            </w:tcBorders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пластмассовая размером 17,0×26,0 см на 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AC7FA5" w:rsidRPr="00212F2E" w:rsidRDefault="00BE190B" w:rsidP="0016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</w:t>
            </w:r>
            <w:r w:rsidR="0016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2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гроба автокатафалком в </w:t>
            </w: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назначенное время похорон, погрузка  и перевозка гроба с телом (останками) умершего к месту захоронения автокатафалком</w:t>
            </w:r>
          </w:p>
        </w:tc>
        <w:tc>
          <w:tcPr>
            <w:tcW w:w="6734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Погрузить гроб в автокатафалк, доставить и выгрузить гроб в </w:t>
            </w: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месте нахождения умершего в назначенное время похорон. Вынести гроб с телом (останками) умершего, установить на автокатафалк, доставить к месту прощания (место работы или место жительства умершего) с умершим и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перевозка</w:t>
            </w:r>
          </w:p>
        </w:tc>
        <w:tc>
          <w:tcPr>
            <w:tcW w:w="1323" w:type="dxa"/>
            <w:vAlign w:val="center"/>
          </w:tcPr>
          <w:p w:rsidR="00AC7FA5" w:rsidRPr="00212F2E" w:rsidRDefault="00BE190B" w:rsidP="002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1899,3</w:t>
            </w:r>
            <w:r w:rsidR="00212F2E" w:rsidRPr="0021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32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 умершего</w:t>
            </w:r>
          </w:p>
        </w:tc>
        <w:tc>
          <w:tcPr>
            <w:tcW w:w="6734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AC7FA5" w:rsidRPr="00212F2E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vAlign w:val="center"/>
          </w:tcPr>
          <w:p w:rsidR="00AC7FA5" w:rsidRPr="003B0257" w:rsidRDefault="00AC7FA5" w:rsidP="00FF18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32" w:type="dxa"/>
            <w:gridSpan w:val="2"/>
            <w:vAlign w:val="center"/>
          </w:tcPr>
          <w:p w:rsidR="00AC7FA5" w:rsidRPr="003B0257" w:rsidRDefault="00AC7FA5" w:rsidP="00FF18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Рытьё могилы и захоронение</w:t>
            </w:r>
          </w:p>
        </w:tc>
        <w:tc>
          <w:tcPr>
            <w:tcW w:w="6734" w:type="dxa"/>
            <w:vAlign w:val="center"/>
          </w:tcPr>
          <w:p w:rsidR="00AC7FA5" w:rsidRPr="003B0257" w:rsidRDefault="00AC7FA5" w:rsidP="00FF18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</w:t>
            </w: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323" w:type="dxa"/>
            <w:vAlign w:val="center"/>
          </w:tcPr>
          <w:p w:rsidR="00AC7FA5" w:rsidRPr="00212F2E" w:rsidRDefault="00BE190B" w:rsidP="00FF18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1695,89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34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AC7FA5" w:rsidRPr="003B0257" w:rsidRDefault="00AC7FA5" w:rsidP="0058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  <w:r w:rsidR="0016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985" w:type="dxa"/>
            <w:gridSpan w:val="5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Гарантированный перечень услуг по погребению согласно статье 12 федерального закона от 12.01.1996 №8-ФЗ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2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6734" w:type="dxa"/>
            <w:vAlign w:val="center"/>
          </w:tcPr>
          <w:p w:rsidR="00AC7FA5" w:rsidRPr="003B0257" w:rsidRDefault="00AC7FA5" w:rsidP="00FF185F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смерти;</w:t>
            </w:r>
          </w:p>
          <w:p w:rsidR="00AC7FA5" w:rsidRPr="003B0257" w:rsidRDefault="00AC7FA5" w:rsidP="00FF185F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захоронения умершего в книге установленной формы</w:t>
            </w: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оформление</w:t>
            </w:r>
          </w:p>
        </w:tc>
        <w:tc>
          <w:tcPr>
            <w:tcW w:w="1323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2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6734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облачения используется покрывало из ткани хлопчатобумажной. Размер 2,0×0,8 м</w:t>
            </w: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покрывало</w:t>
            </w:r>
          </w:p>
        </w:tc>
        <w:tc>
          <w:tcPr>
            <w:tcW w:w="1323" w:type="dxa"/>
            <w:vAlign w:val="center"/>
          </w:tcPr>
          <w:p w:rsidR="00AC7FA5" w:rsidRPr="003B0257" w:rsidRDefault="00AC7FA5" w:rsidP="0080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2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(изготовление) гроба и других предметов, необходимых для погребения</w:t>
            </w:r>
          </w:p>
        </w:tc>
        <w:tc>
          <w:tcPr>
            <w:tcW w:w="6734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32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</w:t>
            </w:r>
          </w:p>
        </w:tc>
        <w:tc>
          <w:tcPr>
            <w:tcW w:w="6734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B02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32 мм</w:t>
              </w:r>
            </w:smartTag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необитый, с ножками, без ручек. Размер 1,95×0,65×0,44 м</w:t>
            </w: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гроб</w:t>
            </w:r>
          </w:p>
        </w:tc>
        <w:tc>
          <w:tcPr>
            <w:tcW w:w="1323" w:type="dxa"/>
            <w:vAlign w:val="center"/>
          </w:tcPr>
          <w:p w:rsidR="00AC7FA5" w:rsidRPr="003B0257" w:rsidRDefault="00AC7FA5" w:rsidP="0080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0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52,28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32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таблички</w:t>
            </w:r>
          </w:p>
        </w:tc>
        <w:tc>
          <w:tcPr>
            <w:tcW w:w="6734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пластмассовая размером 17,0×26,0 см на 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323" w:type="dxa"/>
            <w:vAlign w:val="center"/>
          </w:tcPr>
          <w:p w:rsidR="00AC7FA5" w:rsidRPr="003B0257" w:rsidRDefault="00AC7FA5" w:rsidP="0080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0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2" w:type="dxa"/>
            <w:gridSpan w:val="2"/>
            <w:vAlign w:val="center"/>
          </w:tcPr>
          <w:p w:rsidR="00AC7FA5" w:rsidRPr="003B0257" w:rsidRDefault="00AC7FA5" w:rsidP="00FF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 автокатафалком в назначенное время похорон, погрузка  и перевозка гроба с телом (останками) умершего к месту захоронения автокатафалком</w:t>
            </w:r>
          </w:p>
        </w:tc>
        <w:tc>
          <w:tcPr>
            <w:tcW w:w="6734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Погрузить гроб в автокатафалк, доставить и выгрузить гроб в назначенное время  в морге, установить на автокатафалк, доставить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896" w:type="dxa"/>
            <w:vAlign w:val="center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перевозка</w:t>
            </w:r>
          </w:p>
        </w:tc>
        <w:tc>
          <w:tcPr>
            <w:tcW w:w="1323" w:type="dxa"/>
            <w:vAlign w:val="center"/>
          </w:tcPr>
          <w:p w:rsidR="00AC7FA5" w:rsidRPr="003B0257" w:rsidRDefault="00801A14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1601,35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2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 умершего</w:t>
            </w:r>
          </w:p>
        </w:tc>
        <w:tc>
          <w:tcPr>
            <w:tcW w:w="6734" w:type="dxa"/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Align w:val="bottom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bottom"/>
          </w:tcPr>
          <w:p w:rsidR="00AC7FA5" w:rsidRPr="003B0257" w:rsidRDefault="00AC7FA5" w:rsidP="00FF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32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Рытьё могилы и захоронение </w:t>
            </w:r>
          </w:p>
        </w:tc>
        <w:tc>
          <w:tcPr>
            <w:tcW w:w="6734" w:type="dxa"/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</w:t>
            </w: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могилы вручную и устройство надмогильного холма</w:t>
            </w:r>
          </w:p>
        </w:tc>
        <w:tc>
          <w:tcPr>
            <w:tcW w:w="1896" w:type="dxa"/>
            <w:vAlign w:val="bottom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погребение</w:t>
            </w:r>
          </w:p>
        </w:tc>
        <w:tc>
          <w:tcPr>
            <w:tcW w:w="1323" w:type="dxa"/>
            <w:vAlign w:val="bottom"/>
          </w:tcPr>
          <w:p w:rsidR="00AC7FA5" w:rsidRPr="003B0257" w:rsidRDefault="00AC7FA5" w:rsidP="0080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0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95,89</w:t>
            </w:r>
          </w:p>
        </w:tc>
      </w:tr>
      <w:tr w:rsidR="00AC7FA5" w:rsidRPr="003B0257" w:rsidTr="00FF185F">
        <w:trPr>
          <w:jc w:val="center"/>
        </w:trPr>
        <w:tc>
          <w:tcPr>
            <w:tcW w:w="576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gridSpan w:val="2"/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34" w:type="dxa"/>
          </w:tcPr>
          <w:p w:rsidR="00AC7FA5" w:rsidRPr="003B0257" w:rsidRDefault="00AC7FA5" w:rsidP="00FF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Align w:val="bottom"/>
          </w:tcPr>
          <w:p w:rsidR="00AC7FA5" w:rsidRPr="003B0257" w:rsidRDefault="00AC7FA5" w:rsidP="00FF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bottom"/>
          </w:tcPr>
          <w:p w:rsidR="00AC7FA5" w:rsidRDefault="00583F93" w:rsidP="00FF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5196,7</w:t>
            </w:r>
            <w:r w:rsidR="0080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7FA5" w:rsidRPr="003B0257" w:rsidRDefault="00AC7FA5" w:rsidP="00FF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FA5" w:rsidRPr="003B0257" w:rsidRDefault="00AC7FA5" w:rsidP="00AC7FA5">
      <w:pPr>
        <w:spacing w:after="0" w:line="28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FA5" w:rsidRPr="003B0257" w:rsidRDefault="00AC7FA5" w:rsidP="00AC7FA5">
      <w:pPr>
        <w:spacing w:after="0" w:line="280" w:lineRule="exac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:rsidR="00AC7FA5" w:rsidRPr="003B0257" w:rsidRDefault="00AC7FA5" w:rsidP="00AC7FA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обработка документов не является основанием для взимания дополнительной платы с населения за эти услуги.</w:t>
      </w:r>
    </w:p>
    <w:p w:rsidR="00AC7FA5" w:rsidRPr="003B0257" w:rsidRDefault="00AC7FA5" w:rsidP="00AC7FA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дополнительных услуг типа ламинирования документов, выдачи плана кладбища и т. п. производится только с согласия клиента.</w:t>
      </w:r>
    </w:p>
    <w:p w:rsidR="00AC7FA5" w:rsidRPr="003B0257" w:rsidRDefault="00AC7FA5" w:rsidP="00AC7FA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в наглядной и доступной форме информируется:</w:t>
      </w:r>
    </w:p>
    <w:p w:rsidR="00AC7FA5" w:rsidRPr="003B0257" w:rsidRDefault="00AC7FA5" w:rsidP="00AC7FA5">
      <w:pPr>
        <w:numPr>
          <w:ilvl w:val="0"/>
          <w:numId w:val="2"/>
        </w:numPr>
        <w:tabs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качественных характеристиках гарантированных услуг по погребению;</w:t>
      </w:r>
    </w:p>
    <w:p w:rsidR="00AC7FA5" w:rsidRPr="003B0257" w:rsidRDefault="00AC7FA5" w:rsidP="00AC7FA5">
      <w:pPr>
        <w:numPr>
          <w:ilvl w:val="0"/>
          <w:numId w:val="2"/>
        </w:numPr>
        <w:tabs>
          <w:tab w:val="num" w:pos="399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стоимости гарантированных услуг по погребению;</w:t>
      </w:r>
    </w:p>
    <w:p w:rsidR="00AC7FA5" w:rsidRPr="003B0257" w:rsidRDefault="00AC7FA5" w:rsidP="00AC7FA5">
      <w:pPr>
        <w:numPr>
          <w:ilvl w:val="0"/>
          <w:numId w:val="2"/>
        </w:numPr>
        <w:tabs>
          <w:tab w:val="num" w:pos="399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услугах по оформлению документов, необходимых для погребения, за которые плата не взимается;</w:t>
      </w:r>
    </w:p>
    <w:p w:rsidR="00AC7FA5" w:rsidRPr="003B0257" w:rsidRDefault="00AC7FA5" w:rsidP="00AC7FA5">
      <w:pPr>
        <w:numPr>
          <w:ilvl w:val="0"/>
          <w:numId w:val="2"/>
        </w:numPr>
        <w:tabs>
          <w:tab w:val="num" w:pos="399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AC7FA5" w:rsidRPr="003B0257" w:rsidRDefault="00AC7FA5" w:rsidP="00AC7FA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AC7FA5" w:rsidRPr="003B0257" w:rsidRDefault="00AC7FA5" w:rsidP="00AC7FA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(не в назначенное время похорон) доставка гроба относится к дополнительной услуге.</w:t>
      </w:r>
    </w:p>
    <w:p w:rsidR="00AC7FA5" w:rsidRPr="003B0257" w:rsidRDefault="00AC7FA5" w:rsidP="00AC7FA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AC7FA5" w:rsidRPr="003B0257" w:rsidRDefault="00AC7FA5" w:rsidP="00AC7FA5">
      <w:pPr>
        <w:spacing w:after="0" w:line="28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FA5" w:rsidRPr="003B0257" w:rsidRDefault="00AC7FA5" w:rsidP="00AC7FA5">
      <w:pPr>
        <w:tabs>
          <w:tab w:val="left" w:pos="994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C7FA5" w:rsidRDefault="00AC7FA5" w:rsidP="00AC7FA5"/>
    <w:p w:rsidR="00AC7FA5" w:rsidRDefault="00AC7FA5" w:rsidP="00AC7FA5"/>
    <w:p w:rsidR="00E23E2B" w:rsidRDefault="00E23E2B"/>
    <w:sectPr w:rsidR="00E23E2B" w:rsidSect="001F4DAD">
      <w:pgSz w:w="16838" w:h="11906" w:orient="landscape" w:code="9"/>
      <w:pgMar w:top="1134" w:right="510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AC" w:rsidRDefault="00672AAC" w:rsidP="00F4377F">
      <w:pPr>
        <w:spacing w:after="0" w:line="240" w:lineRule="auto"/>
      </w:pPr>
      <w:r>
        <w:separator/>
      </w:r>
    </w:p>
  </w:endnote>
  <w:endnote w:type="continuationSeparator" w:id="1">
    <w:p w:rsidR="00672AAC" w:rsidRDefault="00672AAC" w:rsidP="00F4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B3" w:rsidRDefault="00672AAC">
    <w:pPr>
      <w:pStyle w:val="a3"/>
      <w:jc w:val="right"/>
      <w:rPr>
        <w:sz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AC" w:rsidRDefault="00672AAC" w:rsidP="00F4377F">
      <w:pPr>
        <w:spacing w:after="0" w:line="240" w:lineRule="auto"/>
      </w:pPr>
      <w:r>
        <w:separator/>
      </w:r>
    </w:p>
  </w:footnote>
  <w:footnote w:type="continuationSeparator" w:id="1">
    <w:p w:rsidR="00672AAC" w:rsidRDefault="00672AAC" w:rsidP="00F4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551676"/>
    <w:multiLevelType w:val="hybridMultilevel"/>
    <w:tmpl w:val="ABAA2A04"/>
    <w:lvl w:ilvl="0" w:tplc="D51E7E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FA5"/>
    <w:rsid w:val="00011A1C"/>
    <w:rsid w:val="00166BF9"/>
    <w:rsid w:val="00176CEF"/>
    <w:rsid w:val="001961F2"/>
    <w:rsid w:val="00212F2E"/>
    <w:rsid w:val="00273E11"/>
    <w:rsid w:val="002E3822"/>
    <w:rsid w:val="00583F93"/>
    <w:rsid w:val="00672AAC"/>
    <w:rsid w:val="00712729"/>
    <w:rsid w:val="00801A14"/>
    <w:rsid w:val="009603FA"/>
    <w:rsid w:val="009A0581"/>
    <w:rsid w:val="00A03C31"/>
    <w:rsid w:val="00AC0180"/>
    <w:rsid w:val="00AC7FA5"/>
    <w:rsid w:val="00B115DC"/>
    <w:rsid w:val="00B91F56"/>
    <w:rsid w:val="00BE190B"/>
    <w:rsid w:val="00C50A27"/>
    <w:rsid w:val="00CB4F38"/>
    <w:rsid w:val="00CE3E3B"/>
    <w:rsid w:val="00D87E5B"/>
    <w:rsid w:val="00DC08CC"/>
    <w:rsid w:val="00DF34A1"/>
    <w:rsid w:val="00E23E2B"/>
    <w:rsid w:val="00F4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C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7FA5"/>
  </w:style>
  <w:style w:type="paragraph" w:customStyle="1" w:styleId="22">
    <w:name w:val="Основной текст 22"/>
    <w:basedOn w:val="a"/>
    <w:rsid w:val="00AC7F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F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3C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Admin</cp:lastModifiedBy>
  <cp:revision>18</cp:revision>
  <cp:lastPrinted>2018-02-06T12:02:00Z</cp:lastPrinted>
  <dcterms:created xsi:type="dcterms:W3CDTF">2018-01-25T08:20:00Z</dcterms:created>
  <dcterms:modified xsi:type="dcterms:W3CDTF">2018-02-21T05:34:00Z</dcterms:modified>
</cp:coreProperties>
</file>