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A95" w:rsidRPr="00AD1A95" w:rsidRDefault="00AD1A95" w:rsidP="00AD1A95">
      <w:pPr>
        <w:jc w:val="center"/>
        <w:rPr>
          <w:rFonts w:ascii="Calibri" w:eastAsia="Calibri" w:hAnsi="Calibri" w:cs="Times New Roman"/>
          <w:sz w:val="20"/>
          <w:szCs w:val="34"/>
        </w:rPr>
      </w:pPr>
      <w:r w:rsidRPr="00AD1A95">
        <w:rPr>
          <w:rFonts w:ascii="Calibri" w:eastAsia="Calibri" w:hAnsi="Calibri" w:cs="Times New Roman"/>
          <w:noProof/>
          <w:sz w:val="20"/>
          <w:szCs w:val="34"/>
          <w:lang w:eastAsia="ru-RU"/>
        </w:rPr>
        <w:drawing>
          <wp:inline distT="0" distB="0" distL="0" distR="0" wp14:anchorId="51738199" wp14:editId="573FA5D8">
            <wp:extent cx="57912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 cy="723900"/>
                    </a:xfrm>
                    <a:prstGeom prst="rect">
                      <a:avLst/>
                    </a:prstGeom>
                    <a:solidFill>
                      <a:srgbClr val="FFFFFF"/>
                    </a:solidFill>
                    <a:ln>
                      <a:noFill/>
                    </a:ln>
                  </pic:spPr>
                </pic:pic>
              </a:graphicData>
            </a:graphic>
          </wp:inline>
        </w:drawing>
      </w:r>
    </w:p>
    <w:p w:rsidR="00AD1A95" w:rsidRPr="00AD1A95" w:rsidRDefault="00AD1A95" w:rsidP="00AD1A95">
      <w:pPr>
        <w:spacing w:after="0" w:line="240" w:lineRule="auto"/>
        <w:jc w:val="center"/>
        <w:rPr>
          <w:rFonts w:ascii="Times New Roman" w:eastAsia="Calibri" w:hAnsi="Times New Roman" w:cs="Times New Roman"/>
          <w:sz w:val="28"/>
          <w:szCs w:val="28"/>
        </w:rPr>
      </w:pPr>
      <w:r w:rsidRPr="00AD1A95">
        <w:rPr>
          <w:rFonts w:ascii="Times New Roman" w:eastAsia="Calibri" w:hAnsi="Times New Roman" w:cs="Times New Roman"/>
          <w:sz w:val="28"/>
          <w:szCs w:val="28"/>
        </w:rPr>
        <w:t>РОССИЙСКАЯ ФЕДЕРАЦИЯ</w:t>
      </w:r>
    </w:p>
    <w:p w:rsidR="00AD1A95" w:rsidRPr="00AD1A95" w:rsidRDefault="00AD1A95" w:rsidP="00AD1A95">
      <w:pPr>
        <w:spacing w:after="0" w:line="240" w:lineRule="auto"/>
        <w:jc w:val="center"/>
        <w:rPr>
          <w:rFonts w:ascii="Times New Roman" w:eastAsia="Calibri" w:hAnsi="Times New Roman" w:cs="Times New Roman"/>
          <w:sz w:val="28"/>
          <w:szCs w:val="28"/>
        </w:rPr>
      </w:pPr>
      <w:r w:rsidRPr="00AD1A95">
        <w:rPr>
          <w:rFonts w:ascii="Times New Roman" w:eastAsia="Calibri" w:hAnsi="Times New Roman" w:cs="Times New Roman"/>
          <w:sz w:val="28"/>
          <w:szCs w:val="28"/>
        </w:rPr>
        <w:t>РОСТОВСКАЯ ОБЛАСТЬ</w:t>
      </w:r>
    </w:p>
    <w:p w:rsidR="00AD1A95" w:rsidRPr="00AD1A95" w:rsidRDefault="00AD1A95" w:rsidP="00AD1A95">
      <w:pPr>
        <w:spacing w:after="0" w:line="240" w:lineRule="auto"/>
        <w:jc w:val="center"/>
        <w:rPr>
          <w:rFonts w:ascii="Times New Roman" w:eastAsia="Calibri" w:hAnsi="Times New Roman" w:cs="Times New Roman"/>
          <w:sz w:val="28"/>
          <w:szCs w:val="28"/>
        </w:rPr>
      </w:pPr>
      <w:r w:rsidRPr="00AD1A95">
        <w:rPr>
          <w:rFonts w:ascii="Times New Roman" w:eastAsia="Calibri" w:hAnsi="Times New Roman" w:cs="Times New Roman"/>
          <w:sz w:val="28"/>
          <w:szCs w:val="28"/>
        </w:rPr>
        <w:t xml:space="preserve">МУНИЦИПАЛЬНОЕ ОБРАЗОВАНИЕ </w:t>
      </w:r>
    </w:p>
    <w:p w:rsidR="00AD1A95" w:rsidRPr="00AD1A95" w:rsidRDefault="00AD1A95" w:rsidP="00AD1A95">
      <w:pPr>
        <w:spacing w:after="0" w:line="240" w:lineRule="auto"/>
        <w:jc w:val="center"/>
        <w:rPr>
          <w:rFonts w:ascii="Times New Roman" w:eastAsia="Calibri" w:hAnsi="Times New Roman" w:cs="Times New Roman"/>
          <w:sz w:val="28"/>
          <w:szCs w:val="28"/>
        </w:rPr>
      </w:pPr>
      <w:r w:rsidRPr="00AD1A95">
        <w:rPr>
          <w:rFonts w:ascii="Times New Roman" w:eastAsia="Calibri" w:hAnsi="Times New Roman" w:cs="Times New Roman"/>
          <w:sz w:val="28"/>
          <w:szCs w:val="28"/>
        </w:rPr>
        <w:t>«ГРУШЕВО-ДУБОВСКОЕ СЕЛЬСКОЕ ПОСЕЛЕНИЕ»</w:t>
      </w:r>
    </w:p>
    <w:p w:rsidR="00AD1A95" w:rsidRPr="00AD1A95" w:rsidRDefault="00AD1A95" w:rsidP="00AD1A95">
      <w:pPr>
        <w:spacing w:after="0" w:line="240" w:lineRule="auto"/>
        <w:jc w:val="center"/>
        <w:rPr>
          <w:rFonts w:ascii="Times New Roman" w:eastAsia="Calibri" w:hAnsi="Times New Roman" w:cs="Times New Roman"/>
          <w:sz w:val="28"/>
          <w:szCs w:val="28"/>
        </w:rPr>
      </w:pPr>
      <w:r w:rsidRPr="00AD1A95">
        <w:rPr>
          <w:rFonts w:ascii="Times New Roman" w:eastAsia="Calibri" w:hAnsi="Times New Roman" w:cs="Times New Roman"/>
          <w:sz w:val="28"/>
          <w:szCs w:val="28"/>
        </w:rPr>
        <w:t xml:space="preserve">АДМИНИСТРАЦИЯ </w:t>
      </w:r>
    </w:p>
    <w:p w:rsidR="00AD1A95" w:rsidRPr="00AD1A95" w:rsidRDefault="00AD1A95" w:rsidP="00AD1A95">
      <w:pPr>
        <w:spacing w:after="0" w:line="240" w:lineRule="auto"/>
        <w:jc w:val="center"/>
        <w:rPr>
          <w:rFonts w:ascii="Times New Roman" w:eastAsia="Calibri" w:hAnsi="Times New Roman" w:cs="Times New Roman"/>
          <w:sz w:val="28"/>
          <w:szCs w:val="28"/>
        </w:rPr>
      </w:pPr>
      <w:r w:rsidRPr="00AD1A95">
        <w:rPr>
          <w:rFonts w:ascii="Times New Roman" w:eastAsia="Calibri" w:hAnsi="Times New Roman" w:cs="Times New Roman"/>
          <w:sz w:val="28"/>
          <w:szCs w:val="28"/>
        </w:rPr>
        <w:t>ГРУШЕВО-ДУБОВСКОГО СЕЛЬСКОГО ПОСЕЛЕНИЯ</w:t>
      </w:r>
    </w:p>
    <w:p w:rsidR="00AD1A95" w:rsidRPr="00AD1A95" w:rsidRDefault="00AD1A95" w:rsidP="00AD1A95">
      <w:pPr>
        <w:spacing w:after="0" w:line="240" w:lineRule="auto"/>
        <w:jc w:val="center"/>
        <w:rPr>
          <w:rFonts w:ascii="Times New Roman" w:eastAsia="Calibri" w:hAnsi="Times New Roman" w:cs="Times New Roman"/>
          <w:sz w:val="28"/>
          <w:szCs w:val="28"/>
        </w:rPr>
      </w:pPr>
    </w:p>
    <w:tbl>
      <w:tblPr>
        <w:tblpPr w:leftFromText="180" w:rightFromText="180" w:vertAnchor="text" w:horzAnchor="margin" w:tblpY="928"/>
        <w:tblW w:w="14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3473"/>
        <w:gridCol w:w="2093"/>
      </w:tblGrid>
      <w:tr w:rsidR="00AD1A95" w:rsidRPr="00AD1A95" w:rsidTr="00186FC1">
        <w:tc>
          <w:tcPr>
            <w:tcW w:w="8472" w:type="dxa"/>
            <w:tcBorders>
              <w:top w:val="nil"/>
              <w:left w:val="nil"/>
              <w:bottom w:val="nil"/>
              <w:right w:val="nil"/>
            </w:tcBorders>
          </w:tcPr>
          <w:p w:rsidR="00AD1A95" w:rsidRPr="00AD1A95" w:rsidRDefault="00AD1A95" w:rsidP="00AD1A95">
            <w:pPr>
              <w:spacing w:after="0" w:line="240" w:lineRule="auto"/>
              <w:rPr>
                <w:rFonts w:ascii="Times New Roman" w:eastAsia="Times New Roman" w:hAnsi="Times New Roman" w:cs="Times New Roman"/>
                <w:sz w:val="28"/>
                <w:szCs w:val="20"/>
                <w:lang w:eastAsia="ru-RU"/>
              </w:rPr>
            </w:pPr>
            <w:r w:rsidRPr="00AD1A95">
              <w:rPr>
                <w:rFonts w:ascii="Times New Roman" w:eastAsia="Times New Roman" w:hAnsi="Times New Roman" w:cs="Times New Roman"/>
                <w:sz w:val="28"/>
                <w:szCs w:val="20"/>
                <w:lang w:eastAsia="ru-RU"/>
              </w:rPr>
              <w:t xml:space="preserve">                                                            </w:t>
            </w:r>
          </w:p>
        </w:tc>
        <w:tc>
          <w:tcPr>
            <w:tcW w:w="3473" w:type="dxa"/>
            <w:tcBorders>
              <w:top w:val="nil"/>
              <w:left w:val="nil"/>
              <w:bottom w:val="nil"/>
              <w:right w:val="nil"/>
            </w:tcBorders>
          </w:tcPr>
          <w:p w:rsidR="00AD1A95" w:rsidRPr="00AD1A95" w:rsidRDefault="00AD1A95" w:rsidP="00AD1A95">
            <w:pPr>
              <w:spacing w:after="0" w:line="240" w:lineRule="auto"/>
              <w:ind w:right="-1775"/>
              <w:jc w:val="right"/>
              <w:rPr>
                <w:rFonts w:ascii="Times New Roman" w:eastAsia="Times New Roman" w:hAnsi="Times New Roman" w:cs="Times New Roman"/>
                <w:sz w:val="28"/>
                <w:szCs w:val="20"/>
                <w:lang w:eastAsia="ru-RU"/>
              </w:rPr>
            </w:pPr>
            <w:r w:rsidRPr="00AD1A95">
              <w:rPr>
                <w:rFonts w:ascii="Times New Roman" w:eastAsia="Times New Roman" w:hAnsi="Times New Roman" w:cs="Times New Roman"/>
                <w:sz w:val="28"/>
                <w:szCs w:val="20"/>
                <w:lang w:eastAsia="ru-RU"/>
              </w:rPr>
              <w:t>№ 58</w:t>
            </w:r>
          </w:p>
        </w:tc>
        <w:tc>
          <w:tcPr>
            <w:tcW w:w="2093" w:type="dxa"/>
            <w:tcBorders>
              <w:top w:val="nil"/>
              <w:left w:val="nil"/>
              <w:bottom w:val="nil"/>
              <w:right w:val="nil"/>
            </w:tcBorders>
          </w:tcPr>
          <w:p w:rsidR="00AD1A95" w:rsidRPr="00AD1A95" w:rsidRDefault="00AD1A95" w:rsidP="00AD1A95">
            <w:pPr>
              <w:spacing w:after="0" w:line="240" w:lineRule="auto"/>
              <w:jc w:val="center"/>
              <w:rPr>
                <w:rFonts w:ascii="Times New Roman" w:eastAsia="Times New Roman" w:hAnsi="Times New Roman" w:cs="Times New Roman"/>
                <w:sz w:val="28"/>
                <w:szCs w:val="20"/>
                <w:lang w:eastAsia="ru-RU"/>
              </w:rPr>
            </w:pPr>
          </w:p>
        </w:tc>
      </w:tr>
      <w:tr w:rsidR="00AD1A95" w:rsidRPr="00AD1A95" w:rsidTr="00186FC1">
        <w:tc>
          <w:tcPr>
            <w:tcW w:w="14038" w:type="dxa"/>
            <w:gridSpan w:val="3"/>
            <w:tcBorders>
              <w:top w:val="nil"/>
              <w:left w:val="nil"/>
              <w:bottom w:val="nil"/>
              <w:right w:val="nil"/>
            </w:tcBorders>
          </w:tcPr>
          <w:p w:rsidR="00AD1A95" w:rsidRPr="00AD1A95" w:rsidRDefault="00AD1A95" w:rsidP="00AD1A95">
            <w:pPr>
              <w:tabs>
                <w:tab w:val="left" w:pos="567"/>
              </w:tabs>
              <w:spacing w:after="0" w:line="240" w:lineRule="auto"/>
              <w:ind w:left="567"/>
              <w:rPr>
                <w:rFonts w:ascii="Times New Roman" w:eastAsia="Times New Roman" w:hAnsi="Times New Roman" w:cs="Times New Roman"/>
                <w:b/>
                <w:sz w:val="28"/>
                <w:szCs w:val="28"/>
                <w:lang w:eastAsia="ru-RU"/>
              </w:rPr>
            </w:pPr>
            <w:r w:rsidRPr="00AD1A95">
              <w:rPr>
                <w:rFonts w:ascii="Times New Roman" w:eastAsia="Times New Roman" w:hAnsi="Times New Roman" w:cs="Times New Roman"/>
                <w:b/>
                <w:sz w:val="28"/>
                <w:szCs w:val="28"/>
                <w:lang w:eastAsia="ru-RU"/>
              </w:rPr>
              <w:t xml:space="preserve">    О внесении изменений в Постановление </w:t>
            </w:r>
          </w:p>
          <w:p w:rsidR="00AD1A95" w:rsidRPr="00AD1A95" w:rsidRDefault="00AD1A95" w:rsidP="00AD1A95">
            <w:pPr>
              <w:tabs>
                <w:tab w:val="left" w:pos="567"/>
              </w:tabs>
              <w:spacing w:after="0" w:line="240" w:lineRule="auto"/>
              <w:ind w:left="567"/>
              <w:rPr>
                <w:rFonts w:ascii="Times New Roman" w:eastAsia="Times New Roman" w:hAnsi="Times New Roman" w:cs="Times New Roman"/>
                <w:b/>
                <w:sz w:val="28"/>
                <w:szCs w:val="28"/>
                <w:lang w:eastAsia="ru-RU"/>
              </w:rPr>
            </w:pPr>
            <w:r w:rsidRPr="00AD1A95">
              <w:rPr>
                <w:rFonts w:ascii="Times New Roman" w:eastAsia="Times New Roman" w:hAnsi="Times New Roman" w:cs="Times New Roman"/>
                <w:b/>
                <w:sz w:val="28"/>
                <w:szCs w:val="28"/>
                <w:lang w:eastAsia="ru-RU"/>
              </w:rPr>
              <w:t xml:space="preserve"> № 68 от 28.10.2013 года Об утверждении </w:t>
            </w:r>
          </w:p>
          <w:p w:rsidR="00AD1A95" w:rsidRPr="00AD1A95" w:rsidRDefault="00AD1A95" w:rsidP="00AD1A95">
            <w:pPr>
              <w:tabs>
                <w:tab w:val="left" w:pos="567"/>
              </w:tabs>
              <w:spacing w:after="0" w:line="240" w:lineRule="auto"/>
              <w:ind w:left="567"/>
              <w:rPr>
                <w:rFonts w:ascii="Times New Roman" w:eastAsia="Times New Roman" w:hAnsi="Times New Roman" w:cs="Times New Roman"/>
                <w:b/>
                <w:sz w:val="28"/>
                <w:szCs w:val="28"/>
                <w:lang w:eastAsia="ru-RU"/>
              </w:rPr>
            </w:pPr>
            <w:r w:rsidRPr="00AD1A95">
              <w:rPr>
                <w:rFonts w:ascii="Times New Roman" w:eastAsia="Times New Roman" w:hAnsi="Times New Roman" w:cs="Times New Roman"/>
                <w:b/>
                <w:sz w:val="28"/>
                <w:szCs w:val="28"/>
                <w:lang w:eastAsia="ru-RU"/>
              </w:rPr>
              <w:t>муниципальной программы «Развитие</w:t>
            </w:r>
          </w:p>
          <w:p w:rsidR="00AD1A95" w:rsidRPr="00AD1A95" w:rsidRDefault="00AD1A95" w:rsidP="00AD1A95">
            <w:pPr>
              <w:tabs>
                <w:tab w:val="left" w:pos="567"/>
              </w:tabs>
              <w:spacing w:after="0" w:line="240" w:lineRule="auto"/>
              <w:ind w:left="567"/>
              <w:rPr>
                <w:rFonts w:ascii="Times New Roman" w:eastAsia="Times New Roman" w:hAnsi="Times New Roman" w:cs="Times New Roman"/>
                <w:b/>
                <w:sz w:val="28"/>
                <w:szCs w:val="28"/>
                <w:lang w:eastAsia="ru-RU"/>
              </w:rPr>
            </w:pPr>
            <w:r w:rsidRPr="00AD1A95">
              <w:rPr>
                <w:rFonts w:ascii="Times New Roman" w:eastAsia="Times New Roman" w:hAnsi="Times New Roman" w:cs="Times New Roman"/>
                <w:b/>
                <w:sz w:val="28"/>
                <w:szCs w:val="28"/>
                <w:lang w:eastAsia="ru-RU"/>
              </w:rPr>
              <w:t xml:space="preserve"> транспортной системы» на территории </w:t>
            </w:r>
          </w:p>
          <w:p w:rsidR="00AD1A95" w:rsidRPr="00AD1A95" w:rsidRDefault="00AD1A95" w:rsidP="00AD1A95">
            <w:pPr>
              <w:tabs>
                <w:tab w:val="left" w:pos="567"/>
              </w:tabs>
              <w:spacing w:after="0" w:line="240" w:lineRule="auto"/>
              <w:ind w:left="567"/>
              <w:rPr>
                <w:rFonts w:ascii="Times New Roman" w:eastAsia="Times New Roman" w:hAnsi="Times New Roman" w:cs="Times New Roman"/>
                <w:b/>
                <w:sz w:val="28"/>
                <w:szCs w:val="28"/>
                <w:lang w:eastAsia="ru-RU"/>
              </w:rPr>
            </w:pPr>
            <w:r w:rsidRPr="00AD1A95">
              <w:rPr>
                <w:rFonts w:ascii="Times New Roman" w:eastAsia="Times New Roman" w:hAnsi="Times New Roman" w:cs="Times New Roman"/>
                <w:b/>
                <w:sz w:val="28"/>
                <w:szCs w:val="28"/>
                <w:lang w:eastAsia="ru-RU"/>
              </w:rPr>
              <w:t xml:space="preserve"> Грушево-Дубовского сельского  поселения </w:t>
            </w:r>
          </w:p>
          <w:p w:rsidR="00AD1A95" w:rsidRPr="00AD1A95" w:rsidRDefault="00AD1A95" w:rsidP="00AD1A95">
            <w:pPr>
              <w:tabs>
                <w:tab w:val="left" w:pos="567"/>
              </w:tabs>
              <w:spacing w:after="0" w:line="240" w:lineRule="auto"/>
              <w:ind w:left="567"/>
              <w:rPr>
                <w:rFonts w:ascii="Times New Roman" w:eastAsia="Times New Roman" w:hAnsi="Times New Roman" w:cs="Times New Roman"/>
                <w:b/>
                <w:sz w:val="28"/>
                <w:szCs w:val="28"/>
                <w:lang w:eastAsia="ru-RU"/>
              </w:rPr>
            </w:pPr>
            <w:r w:rsidRPr="00AD1A95">
              <w:rPr>
                <w:rFonts w:ascii="Times New Roman" w:eastAsia="Times New Roman" w:hAnsi="Times New Roman" w:cs="Times New Roman"/>
                <w:b/>
                <w:sz w:val="28"/>
                <w:szCs w:val="28"/>
                <w:lang w:eastAsia="ru-RU"/>
              </w:rPr>
              <w:t xml:space="preserve">  на 2014 – 2020 годы.</w:t>
            </w:r>
          </w:p>
          <w:p w:rsidR="00AD1A95" w:rsidRPr="00AD1A95" w:rsidRDefault="00AD1A95" w:rsidP="00AD1A95">
            <w:pPr>
              <w:tabs>
                <w:tab w:val="left" w:pos="567"/>
              </w:tabs>
              <w:autoSpaceDE w:val="0"/>
              <w:autoSpaceDN w:val="0"/>
              <w:adjustRightInd w:val="0"/>
              <w:spacing w:after="0" w:line="240" w:lineRule="auto"/>
              <w:ind w:left="567"/>
              <w:jc w:val="center"/>
              <w:rPr>
                <w:rFonts w:ascii="Times New Roman" w:eastAsia="Times New Roman" w:hAnsi="Times New Roman" w:cs="Times New Roman"/>
                <w:sz w:val="28"/>
                <w:szCs w:val="28"/>
                <w:lang w:eastAsia="ru-RU"/>
              </w:rPr>
            </w:pPr>
          </w:p>
        </w:tc>
      </w:tr>
    </w:tbl>
    <w:p w:rsidR="00AD1A95" w:rsidRPr="00AD1A95" w:rsidRDefault="00AD1A95" w:rsidP="00AD1A95">
      <w:pPr>
        <w:tabs>
          <w:tab w:val="left" w:pos="567"/>
        </w:tabs>
        <w:ind w:left="567"/>
        <w:jc w:val="center"/>
        <w:rPr>
          <w:rFonts w:ascii="Times New Roman" w:eastAsia="Calibri" w:hAnsi="Times New Roman" w:cs="Times New Roman"/>
          <w:sz w:val="28"/>
          <w:szCs w:val="28"/>
        </w:rPr>
      </w:pPr>
      <w:r>
        <w:rPr>
          <w:rFonts w:ascii="Times New Roman" w:eastAsia="Calibri" w:hAnsi="Times New Roman" w:cs="Times New Roman"/>
          <w:sz w:val="28"/>
          <w:szCs w:val="28"/>
        </w:rPr>
        <w:t>(ПРОЕКТ)</w:t>
      </w:r>
    </w:p>
    <w:p w:rsidR="00AD1A95" w:rsidRPr="00AD1A95" w:rsidRDefault="00AD1A95" w:rsidP="00AD1A95">
      <w:pPr>
        <w:tabs>
          <w:tab w:val="left" w:pos="567"/>
        </w:tabs>
        <w:ind w:left="567"/>
        <w:rPr>
          <w:rFonts w:ascii="Times New Roman" w:eastAsia="Calibri" w:hAnsi="Times New Roman" w:cs="Times New Roman"/>
          <w:bCs/>
          <w:sz w:val="30"/>
          <w:szCs w:val="36"/>
        </w:rPr>
      </w:pPr>
      <w:r w:rsidRPr="00AD1A95">
        <w:rPr>
          <w:rFonts w:ascii="Times New Roman" w:eastAsia="Times New Roman" w:hAnsi="Times New Roman" w:cs="Times New Roman"/>
          <w:kern w:val="2"/>
          <w:sz w:val="28"/>
          <w:szCs w:val="28"/>
          <w:lang w:eastAsia="ru-RU"/>
        </w:rPr>
        <w:t xml:space="preserve">                В соответствии с постановлением  Администрации Грушево-Дубовского сельского поселения от 13.09.2013 № 48 « Об утверждении Порядка  разработки, реализации и оценки эффективности муниципальных программ Грушево-Дубовского сельского поселения» и  распоряжением Администрации Грушево-Дубовского сельского поселения от 05.09.2013№ 24 « Об утверждении Перечня муниципальных программ  Грушево-Дубовского  сельского поселения»,</w:t>
      </w:r>
    </w:p>
    <w:p w:rsidR="00AD1A95" w:rsidRPr="00AD1A95" w:rsidRDefault="00AD1A95" w:rsidP="00AD1A95">
      <w:pPr>
        <w:tabs>
          <w:tab w:val="left" w:pos="0"/>
        </w:tabs>
        <w:rPr>
          <w:rFonts w:ascii="Times New Roman" w:eastAsia="Calibri" w:hAnsi="Times New Roman" w:cs="Times New Roman"/>
          <w:bCs/>
          <w:sz w:val="30"/>
          <w:szCs w:val="36"/>
        </w:rPr>
      </w:pPr>
      <w:r>
        <w:rPr>
          <w:rFonts w:ascii="Times New Roman" w:eastAsia="Times New Roman" w:hAnsi="Times New Roman" w:cs="Times New Roman"/>
          <w:b/>
          <w:sz w:val="28"/>
          <w:szCs w:val="28"/>
          <w:lang w:eastAsia="ru-RU"/>
        </w:rPr>
        <w:t xml:space="preserve">                                                      </w:t>
      </w:r>
      <w:r w:rsidRPr="00AD1A95">
        <w:rPr>
          <w:rFonts w:ascii="Times New Roman" w:eastAsia="Times New Roman" w:hAnsi="Times New Roman" w:cs="Times New Roman"/>
          <w:b/>
          <w:sz w:val="28"/>
          <w:szCs w:val="28"/>
          <w:lang w:eastAsia="ru-RU"/>
        </w:rPr>
        <w:t>ПОСТАНОВЛЯЮ:</w:t>
      </w:r>
    </w:p>
    <w:p w:rsidR="00AD1A95" w:rsidRPr="00AD1A95" w:rsidRDefault="00AD1A95" w:rsidP="00AD1A95">
      <w:pPr>
        <w:tabs>
          <w:tab w:val="left" w:pos="0"/>
        </w:tabs>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D1A95">
        <w:rPr>
          <w:rFonts w:ascii="Times New Roman" w:eastAsia="Times New Roman" w:hAnsi="Times New Roman" w:cs="Times New Roman"/>
          <w:sz w:val="28"/>
          <w:szCs w:val="28"/>
          <w:lang w:eastAsia="ru-RU"/>
        </w:rPr>
        <w:t xml:space="preserve">   1. Внести изменения в постановление № 68 от 28.10.2013 года  «Развитие транспортной системы» на территории Грушево-Дубовского сельского поселения  на 2014 – 2020 годы» :</w:t>
      </w:r>
    </w:p>
    <w:p w:rsidR="00AD1A95" w:rsidRPr="00AD1A95" w:rsidRDefault="00AD1A95" w:rsidP="00AD1A95">
      <w:pPr>
        <w:tabs>
          <w:tab w:val="left" w:pos="0"/>
        </w:tabs>
        <w:spacing w:after="0" w:line="240" w:lineRule="auto"/>
        <w:contextualSpacing/>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1.1.Изложив приложение № 1 к муниципальной программе «Развитие транспортной системы» в новой редакции согласно приложению №1.</w:t>
      </w:r>
    </w:p>
    <w:p w:rsidR="00AD1A95" w:rsidRPr="00AD1A95" w:rsidRDefault="00AD1A95" w:rsidP="00AD1A95">
      <w:pPr>
        <w:tabs>
          <w:tab w:val="left" w:pos="0"/>
        </w:tabs>
        <w:spacing w:after="0" w:line="240" w:lineRule="auto"/>
        <w:contextualSpacing/>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1.2. Изложив приложение № 1 к муниципальной программе «Развитие транспортной системы» в новой редакции согласно приложению № 2. таблица 1.</w:t>
      </w:r>
    </w:p>
    <w:p w:rsidR="00AD1A95" w:rsidRPr="00AD1A95" w:rsidRDefault="00AD1A95" w:rsidP="00AD1A95">
      <w:pPr>
        <w:tabs>
          <w:tab w:val="left" w:pos="0"/>
        </w:tabs>
        <w:spacing w:after="0" w:line="240" w:lineRule="auto"/>
        <w:contextualSpacing/>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1.3. Изложив приложение № 1 к муниципальной программе «Развитие транспортной системы» в новой редакции согласно приложению №3.</w:t>
      </w:r>
    </w:p>
    <w:p w:rsidR="00AD1A95" w:rsidRPr="00AD1A95" w:rsidRDefault="00AD1A95" w:rsidP="00AD1A95">
      <w:pPr>
        <w:tabs>
          <w:tab w:val="left" w:pos="0"/>
        </w:tabs>
        <w:spacing w:after="0" w:line="240" w:lineRule="auto"/>
        <w:contextualSpacing/>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1.4. Изложив приложение № 1 к муниципальной подпрограмме «Развитие транспортной системы» № 1 таблица 1, 2. Изложив в новой редакции.</w:t>
      </w:r>
    </w:p>
    <w:p w:rsidR="00AD1A95" w:rsidRPr="00AD1A95" w:rsidRDefault="00AD1A95" w:rsidP="00AD1A95">
      <w:pPr>
        <w:tabs>
          <w:tab w:val="left" w:pos="0"/>
        </w:tabs>
        <w:spacing w:after="0" w:line="240" w:lineRule="auto"/>
        <w:rPr>
          <w:rFonts w:ascii="Times New Roman" w:eastAsia="Times New Roman" w:hAnsi="Times New Roman" w:cs="Times New Roman"/>
          <w:sz w:val="28"/>
          <w:szCs w:val="28"/>
          <w:lang w:eastAsia="ru-RU"/>
        </w:rPr>
      </w:pPr>
    </w:p>
    <w:p w:rsidR="00AD1A95" w:rsidRPr="00AD1A95" w:rsidRDefault="00AD1A95" w:rsidP="00AD1A95">
      <w:pPr>
        <w:tabs>
          <w:tab w:val="left" w:pos="0"/>
        </w:tabs>
        <w:spacing w:after="0" w:line="240" w:lineRule="auto"/>
        <w:rPr>
          <w:rFonts w:ascii="Times New Roman" w:eastAsia="Times New Roman" w:hAnsi="Times New Roman" w:cs="Times New Roman"/>
          <w:sz w:val="28"/>
          <w:szCs w:val="28"/>
          <w:lang w:eastAsia="ru-RU"/>
        </w:rPr>
      </w:pPr>
    </w:p>
    <w:p w:rsidR="00AD1A95" w:rsidRPr="00AD1A95" w:rsidRDefault="00AD1A95" w:rsidP="00AD1A95">
      <w:pPr>
        <w:tabs>
          <w:tab w:val="left" w:pos="0"/>
        </w:tabs>
        <w:spacing w:after="0" w:line="240" w:lineRule="auto"/>
        <w:rPr>
          <w:rFonts w:ascii="Times New Roman" w:eastAsia="Times New Roman" w:hAnsi="Times New Roman" w:cs="Times New Roman"/>
          <w:sz w:val="28"/>
          <w:szCs w:val="28"/>
          <w:lang w:eastAsia="ru-RU"/>
        </w:rPr>
      </w:pPr>
    </w:p>
    <w:p w:rsidR="00AD1A95" w:rsidRPr="00AD1A95" w:rsidRDefault="00AD1A95" w:rsidP="00AD1A95">
      <w:pPr>
        <w:tabs>
          <w:tab w:val="left" w:pos="0"/>
        </w:tabs>
        <w:spacing w:after="0" w:line="240" w:lineRule="auto"/>
        <w:rPr>
          <w:rFonts w:ascii="Times New Roman" w:eastAsia="Times New Roman" w:hAnsi="Times New Roman" w:cs="Times New Roman"/>
          <w:sz w:val="28"/>
          <w:szCs w:val="28"/>
          <w:lang w:eastAsia="ru-RU"/>
        </w:rPr>
      </w:pPr>
    </w:p>
    <w:p w:rsidR="00AD1A95" w:rsidRPr="00AD1A95" w:rsidRDefault="00AD1A95" w:rsidP="00AD1A95">
      <w:pPr>
        <w:tabs>
          <w:tab w:val="left" w:pos="0"/>
        </w:tabs>
        <w:spacing w:after="0" w:line="240" w:lineRule="auto"/>
        <w:rPr>
          <w:rFonts w:ascii="Times New Roman" w:eastAsia="Times New Roman" w:hAnsi="Times New Roman" w:cs="Times New Roman"/>
          <w:sz w:val="28"/>
          <w:szCs w:val="28"/>
          <w:lang w:eastAsia="ru-RU"/>
        </w:rPr>
      </w:pPr>
    </w:p>
    <w:p w:rsidR="00AD1A95" w:rsidRPr="00AD1A95" w:rsidRDefault="00AD1A95" w:rsidP="00AD1A95">
      <w:pPr>
        <w:tabs>
          <w:tab w:val="left" w:pos="0"/>
        </w:tabs>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     2.  Постановление вступает в силу с 01 </w:t>
      </w:r>
      <w:r w:rsidR="00972C6C">
        <w:rPr>
          <w:rFonts w:ascii="Times New Roman" w:eastAsia="Times New Roman" w:hAnsi="Times New Roman" w:cs="Times New Roman"/>
          <w:sz w:val="28"/>
          <w:szCs w:val="28"/>
          <w:lang w:eastAsia="ru-RU"/>
        </w:rPr>
        <w:t xml:space="preserve">февраля 2016 </w:t>
      </w:r>
      <w:r w:rsidRPr="00AD1A95">
        <w:rPr>
          <w:rFonts w:ascii="Times New Roman" w:eastAsia="Times New Roman" w:hAnsi="Times New Roman" w:cs="Times New Roman"/>
          <w:sz w:val="28"/>
          <w:szCs w:val="28"/>
          <w:lang w:eastAsia="ru-RU"/>
        </w:rPr>
        <w:t xml:space="preserve"> года и подлежит                                 официальному опубликованию.</w:t>
      </w:r>
    </w:p>
    <w:p w:rsidR="00AD1A95" w:rsidRPr="00AD1A95" w:rsidRDefault="00AD1A95" w:rsidP="00AD1A95">
      <w:pPr>
        <w:tabs>
          <w:tab w:val="left" w:pos="0"/>
        </w:tabs>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    3 .   Контроль над исполнением данного  постановления оставляю за собой.</w:t>
      </w:r>
    </w:p>
    <w:p w:rsidR="00AD1A95" w:rsidRPr="00AD1A95" w:rsidRDefault="00AD1A95" w:rsidP="00AD1A95">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D1A95" w:rsidRDefault="00972C6C" w:rsidP="00AD1A9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 в</w:t>
      </w:r>
      <w:r w:rsidR="00AD1A95">
        <w:rPr>
          <w:rFonts w:ascii="Times New Roman" w:eastAsia="Times New Roman" w:hAnsi="Times New Roman" w:cs="Times New Roman"/>
          <w:sz w:val="28"/>
          <w:szCs w:val="28"/>
          <w:lang w:eastAsia="ru-RU"/>
        </w:rPr>
        <w:t xml:space="preserve">носит: </w:t>
      </w:r>
    </w:p>
    <w:p w:rsidR="00AD1A95" w:rsidRDefault="00AD1A95" w:rsidP="00AD1A9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ведущий специалист Администрации </w:t>
      </w:r>
    </w:p>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Грушево-Дубовского сельского поселения                                         В.Е. Федоров</w:t>
      </w:r>
    </w:p>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8"/>
          <w:szCs w:val="28"/>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 xml:space="preserve"> Приложение №1</w:t>
      </w:r>
    </w:p>
    <w:p w:rsidR="00AD1A95" w:rsidRPr="00AD1A95" w:rsidRDefault="00AD1A95" w:rsidP="00AD1A95">
      <w:pPr>
        <w:tabs>
          <w:tab w:val="left" w:pos="6330"/>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t>к постановлению</w:t>
      </w:r>
    </w:p>
    <w:p w:rsidR="00AD1A95" w:rsidRPr="00AD1A95" w:rsidRDefault="00AD1A95" w:rsidP="00AD1A9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t xml:space="preserve">                    Администрации Грушево-Дубовского </w:t>
      </w:r>
    </w:p>
    <w:p w:rsidR="00AD1A95" w:rsidRPr="00AD1A95" w:rsidRDefault="00AD1A95" w:rsidP="00AD1A95">
      <w:pPr>
        <w:tabs>
          <w:tab w:val="left" w:pos="6285"/>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сельского поселения</w:t>
      </w:r>
    </w:p>
    <w:p w:rsidR="00AD1A95" w:rsidRPr="00AD1A95" w:rsidRDefault="00AD1A95" w:rsidP="00AD1A95">
      <w:pPr>
        <w:tabs>
          <w:tab w:val="left" w:pos="6240"/>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МУНИЦИПАЛЬНАЯ ПРОГРАММА</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«Развитие транспортной системы» на территории Грушево-Дубовского сельского поселения на 2014 – 2020 годы»</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ПАСПОРТ</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Муниципальной программы </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«Развитие транспортной системы» на территории Грушево-Дубовского сельского поселения на 2014-2020 годы» </w:t>
      </w:r>
    </w:p>
    <w:p w:rsidR="00AD1A95" w:rsidRPr="00AD1A95" w:rsidRDefault="00AD1A95" w:rsidP="00AD1A95">
      <w:pPr>
        <w:spacing w:after="0" w:line="240" w:lineRule="auto"/>
        <w:rPr>
          <w:rFonts w:ascii="Times New Roman" w:eastAsia="Times New Roman" w:hAnsi="Times New Roman" w:cs="Times New Roman"/>
          <w:sz w:val="28"/>
          <w:szCs w:val="28"/>
          <w:lang w:eastAsia="ru-RU"/>
        </w:rPr>
      </w:pPr>
    </w:p>
    <w:tbl>
      <w:tblPr>
        <w:tblW w:w="5000" w:type="pct"/>
        <w:jc w:val="center"/>
        <w:tblLayout w:type="fixed"/>
        <w:tblLook w:val="01E0" w:firstRow="1" w:lastRow="1" w:firstColumn="1" w:lastColumn="1" w:noHBand="0" w:noVBand="0"/>
      </w:tblPr>
      <w:tblGrid>
        <w:gridCol w:w="3500"/>
        <w:gridCol w:w="227"/>
        <w:gridCol w:w="6047"/>
      </w:tblGrid>
      <w:tr w:rsidR="00AD1A95" w:rsidRPr="00AD1A95" w:rsidTr="00186FC1">
        <w:trPr>
          <w:jc w:val="center"/>
        </w:trPr>
        <w:tc>
          <w:tcPr>
            <w:tcW w:w="3700" w:type="dxa"/>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Наименование 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Муниципальная программа «Развитие транспортной системы» на территории Грушево-Дубовского сельского поселения на 2014 – 2020 годы» (далее – Программа)</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Основание для разработки 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Постановление Администрации Грушево-Дубовского сельского поселения от 13.09.2013 года № 48 «Об утверждении Порядка разработки, реализации и оценки эффективности муниципальных программ Грушево-Дубовского сельского поселения» </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Муниципальный  заказчик 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Администрация Грушево-Дубовского сельского поселения</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Разработчик 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Администрация Грушево-Дубовского сельского поселения</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Основная цель 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развитие современной и эффективной автомобильно-дорожной инфраструктуры, снижение транспортных издержек в экономике</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Основные задачи 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bookmarkStart w:id="0" w:name="_GoBack"/>
            <w:bookmarkEnd w:id="0"/>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 xml:space="preserve">выполнение комплекса работ по поддержанию, оценке надлежащего технического состояния, </w:t>
            </w:r>
            <w:r w:rsidRPr="00AD1A95">
              <w:rPr>
                <w:rFonts w:ascii="Times New Roman" w:eastAsia="Times New Roman" w:hAnsi="Times New Roman" w:cs="Times New Roman"/>
                <w:sz w:val="28"/>
                <w:szCs w:val="28"/>
                <w:lang w:eastAsia="ru-RU"/>
              </w:rPr>
              <w:br/>
              <w:t>а также по организации и обеспечению безопасности дорожного движения на автомобильных дорогах общего пользования, местного значения, внутриквартальных проездов и тротуаров и искусственных сооружений на них (содержание дорог и сооружений на них);</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w:t>
            </w:r>
            <w:r w:rsidRPr="00AD1A95">
              <w:rPr>
                <w:rFonts w:ascii="Times New Roman" w:eastAsia="Times New Roman" w:hAnsi="Times New Roman" w:cs="Times New Roman"/>
                <w:sz w:val="28"/>
                <w:szCs w:val="28"/>
                <w:lang w:eastAsia="ru-RU"/>
              </w:rPr>
              <w:lastRenderedPageBreak/>
              <w:t>(ремонт дорог);</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выполнение комплекса работ по замене или восстановлению конструктивных элементов автомобильных дорог, дорожных сооружений и их частей, в пределах установленных допустимых значений и технических характеристик их класса и категории, при выполнении которых затрагиваются конструктивные и иные характеристики надежности и безопасности </w:t>
            </w:r>
            <w:r w:rsidRPr="00AD1A95">
              <w:rPr>
                <w:rFonts w:ascii="Times New Roman" w:eastAsia="Times New Roman" w:hAnsi="Times New Roman" w:cs="Times New Roman"/>
                <w:spacing w:val="-4"/>
                <w:sz w:val="28"/>
                <w:szCs w:val="28"/>
                <w:lang w:eastAsia="ru-RU"/>
              </w:rPr>
              <w:t>(капитальный ремонт дорог и сооружений на них);</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подготовка проектной документации по капитальному ремонту автомобильных дорог общего пользования и искусственных сооружений на них;</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увеличение протяженности, изменение параметров автомобильных дорог общего пользования, ведущее к изменению класса и категории автомобильной дороги (строительство или реконструкции автомобильных дорог общего </w:t>
            </w:r>
            <w:r w:rsidRPr="00AD1A95">
              <w:rPr>
                <w:rFonts w:ascii="Times New Roman" w:eastAsia="Times New Roman" w:hAnsi="Times New Roman" w:cs="Times New Roman"/>
                <w:spacing w:val="-4"/>
                <w:sz w:val="28"/>
                <w:szCs w:val="28"/>
                <w:lang w:eastAsia="ru-RU"/>
              </w:rPr>
              <w:t>пользования и искусственных сооружений на них);</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подготовка проектной документации на строительство и реконструкцию автомобильных дорог общего пользования</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Сроки  реализации 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2014 – 2020 годы</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Структура Программы, перечень подпрограмм, основных направлений и мероприятий </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rPr>
                <w:rFonts w:ascii="Times New Roman" w:eastAsia="Times New Roman" w:hAnsi="Times New Roman" w:cs="Times New Roman"/>
                <w:sz w:val="28"/>
                <w:szCs w:val="28"/>
                <w:lang w:eastAsia="ru-RU"/>
              </w:rPr>
            </w:pP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паспорт муниципальной программы «Развитие транспортной системы» на территории Грушево-Дубовского сельского поселения на 2014 – 2020 годы»;</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раздел </w:t>
            </w:r>
            <w:r w:rsidRPr="00AD1A95">
              <w:rPr>
                <w:rFonts w:ascii="Times New Roman" w:eastAsia="Times New Roman" w:hAnsi="Times New Roman" w:cs="Times New Roman"/>
                <w:sz w:val="28"/>
                <w:szCs w:val="28"/>
                <w:lang w:val="en-US" w:eastAsia="ru-RU"/>
              </w:rPr>
              <w:t>I</w:t>
            </w:r>
            <w:r w:rsidRPr="00AD1A95">
              <w:rPr>
                <w:rFonts w:ascii="Times New Roman" w:eastAsia="Times New Roman" w:hAnsi="Times New Roman" w:cs="Times New Roman"/>
                <w:sz w:val="28"/>
                <w:szCs w:val="28"/>
                <w:lang w:eastAsia="ru-RU"/>
              </w:rPr>
              <w:t>. Содержание проблемы, анализ причин ее возникновения и обоснование целесообразности и необходимости решения проблемы;</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раздел </w:t>
            </w:r>
            <w:r w:rsidRPr="00AD1A95">
              <w:rPr>
                <w:rFonts w:ascii="Times New Roman" w:eastAsia="Times New Roman" w:hAnsi="Times New Roman" w:cs="Times New Roman"/>
                <w:sz w:val="28"/>
                <w:szCs w:val="28"/>
                <w:lang w:val="en-US" w:eastAsia="ru-RU"/>
              </w:rPr>
              <w:t>II</w:t>
            </w:r>
            <w:r w:rsidRPr="00AD1A95">
              <w:rPr>
                <w:rFonts w:ascii="Times New Roman" w:eastAsia="Times New Roman" w:hAnsi="Times New Roman" w:cs="Times New Roman"/>
                <w:sz w:val="28"/>
                <w:szCs w:val="28"/>
                <w:lang w:eastAsia="ru-RU"/>
              </w:rPr>
              <w:t>. Основные цели и задачи, сроки и этапы реализации, целевые показатели Программы;</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раздел </w:t>
            </w:r>
            <w:r w:rsidRPr="00AD1A95">
              <w:rPr>
                <w:rFonts w:ascii="Times New Roman" w:eastAsia="Times New Roman" w:hAnsi="Times New Roman" w:cs="Times New Roman"/>
                <w:sz w:val="28"/>
                <w:szCs w:val="28"/>
                <w:lang w:val="en-US" w:eastAsia="ru-RU"/>
              </w:rPr>
              <w:t>III</w:t>
            </w:r>
            <w:r w:rsidRPr="00AD1A95">
              <w:rPr>
                <w:rFonts w:ascii="Times New Roman" w:eastAsia="Times New Roman" w:hAnsi="Times New Roman" w:cs="Times New Roman"/>
                <w:sz w:val="28"/>
                <w:szCs w:val="28"/>
                <w:lang w:eastAsia="ru-RU"/>
              </w:rPr>
              <w:t>. Система программных мероприятий, ресурсное обеспечение, сроки и источники финансирования;</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раздел </w:t>
            </w:r>
            <w:r w:rsidRPr="00AD1A95">
              <w:rPr>
                <w:rFonts w:ascii="Times New Roman" w:eastAsia="Times New Roman" w:hAnsi="Times New Roman" w:cs="Times New Roman"/>
                <w:sz w:val="28"/>
                <w:szCs w:val="28"/>
                <w:lang w:val="en-US" w:eastAsia="ru-RU"/>
              </w:rPr>
              <w:t>IV</w:t>
            </w:r>
            <w:r w:rsidRPr="00AD1A95">
              <w:rPr>
                <w:rFonts w:ascii="Times New Roman" w:eastAsia="Times New Roman" w:hAnsi="Times New Roman" w:cs="Times New Roman"/>
                <w:sz w:val="28"/>
                <w:szCs w:val="28"/>
                <w:lang w:eastAsia="ru-RU"/>
              </w:rPr>
              <w:t>. Нормативное обеспечение Программы;</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раздел </w:t>
            </w:r>
            <w:r w:rsidRPr="00AD1A95">
              <w:rPr>
                <w:rFonts w:ascii="Times New Roman" w:eastAsia="Times New Roman" w:hAnsi="Times New Roman" w:cs="Times New Roman"/>
                <w:sz w:val="28"/>
                <w:szCs w:val="28"/>
                <w:lang w:val="en-US" w:eastAsia="ru-RU"/>
              </w:rPr>
              <w:t>V</w:t>
            </w:r>
            <w:r w:rsidRPr="00AD1A95">
              <w:rPr>
                <w:rFonts w:ascii="Times New Roman" w:eastAsia="Times New Roman" w:hAnsi="Times New Roman" w:cs="Times New Roman"/>
                <w:sz w:val="28"/>
                <w:szCs w:val="28"/>
                <w:lang w:eastAsia="ru-RU"/>
              </w:rPr>
              <w:t>. Механизм реализации, организация управления и контроль за ходом реализации Программы;</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раздел </w:t>
            </w:r>
            <w:r w:rsidRPr="00AD1A95">
              <w:rPr>
                <w:rFonts w:ascii="Times New Roman" w:eastAsia="Times New Roman" w:hAnsi="Times New Roman" w:cs="Times New Roman"/>
                <w:sz w:val="28"/>
                <w:szCs w:val="28"/>
                <w:lang w:val="en-US" w:eastAsia="ru-RU"/>
              </w:rPr>
              <w:t>VI</w:t>
            </w:r>
            <w:r w:rsidRPr="00AD1A95">
              <w:rPr>
                <w:rFonts w:ascii="Times New Roman" w:eastAsia="Times New Roman" w:hAnsi="Times New Roman" w:cs="Times New Roman"/>
                <w:sz w:val="28"/>
                <w:szCs w:val="28"/>
                <w:lang w:eastAsia="ru-RU"/>
              </w:rPr>
              <w:t>. Оценка эффективности реализации; Программы.</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приложение  Программа не содержит подпрограмм. Мероприятия Программы:</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содержанию автомобильных дорог общего пользования местного значения;</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капитальному ремонту автомобильных  дорог общего пользования местного значения;</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подготовке проектной документации на капитальный ремонт автомобильных дорог общего пользования местного значения;</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ремонту внутриквартальных проездов;</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подготовке проектной документации на ремонт внутриквартальных проездов;</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ремонту тротуаров;</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подготовке проектной документации на ремонт тротуаров;</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Исполнители 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Администрация Грушево-Дубовского сельского поселения, </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Объемы и источники финансирования </w:t>
            </w:r>
          </w:p>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общий объем финансирования Программы составляет:</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в 2014 – 2020 годах – </w:t>
            </w:r>
            <w:r w:rsidR="00BA6617">
              <w:rPr>
                <w:rFonts w:ascii="Times New Roman" w:eastAsia="Times New Roman" w:hAnsi="Times New Roman" w:cs="Times New Roman"/>
                <w:sz w:val="28"/>
                <w:szCs w:val="28"/>
                <w:lang w:eastAsia="ru-RU"/>
              </w:rPr>
              <w:t>4218,0</w:t>
            </w:r>
            <w:r w:rsidRPr="00AD1A95">
              <w:rPr>
                <w:rFonts w:ascii="Times New Roman" w:eastAsia="Times New Roman" w:hAnsi="Times New Roman" w:cs="Times New Roman"/>
                <w:sz w:val="28"/>
                <w:szCs w:val="28"/>
                <w:lang w:eastAsia="ru-RU"/>
              </w:rPr>
              <w:t xml:space="preserve"> рублей, </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в том числе:</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средства областного бюджета – </w:t>
            </w:r>
            <w:r w:rsidRPr="00AD1A95">
              <w:rPr>
                <w:rFonts w:ascii="Times New Roman" w:eastAsia="Times New Roman" w:hAnsi="Times New Roman" w:cs="Times New Roman"/>
                <w:spacing w:val="-18"/>
                <w:sz w:val="28"/>
                <w:szCs w:val="28"/>
                <w:lang w:eastAsia="ru-RU"/>
              </w:rPr>
              <w:t xml:space="preserve">0,0 </w:t>
            </w:r>
            <w:r w:rsidR="00996E17">
              <w:rPr>
                <w:rFonts w:ascii="Times New Roman" w:eastAsia="Times New Roman" w:hAnsi="Times New Roman" w:cs="Times New Roman"/>
                <w:spacing w:val="-18"/>
                <w:sz w:val="28"/>
                <w:szCs w:val="28"/>
                <w:lang w:eastAsia="ru-RU"/>
              </w:rPr>
              <w:t xml:space="preserve"> </w:t>
            </w:r>
            <w:r w:rsidRPr="00AD1A95">
              <w:rPr>
                <w:rFonts w:ascii="Times New Roman" w:eastAsia="Times New Roman" w:hAnsi="Times New Roman" w:cs="Times New Roman"/>
                <w:sz w:val="28"/>
                <w:szCs w:val="28"/>
                <w:lang w:eastAsia="ru-RU"/>
              </w:rPr>
              <w:t>тыс. рублей;</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средства местных бюджетов</w:t>
            </w:r>
            <w:r w:rsidR="00BA6617">
              <w:rPr>
                <w:rFonts w:ascii="Times New Roman" w:eastAsia="Times New Roman" w:hAnsi="Times New Roman" w:cs="Times New Roman"/>
                <w:sz w:val="28"/>
                <w:szCs w:val="28"/>
                <w:lang w:eastAsia="ru-RU"/>
              </w:rPr>
              <w:t xml:space="preserve"> –</w:t>
            </w:r>
            <w:r w:rsidRPr="00AD1A95">
              <w:rPr>
                <w:rFonts w:ascii="Times New Roman" w:eastAsia="Times New Roman" w:hAnsi="Times New Roman" w:cs="Times New Roman"/>
                <w:sz w:val="28"/>
                <w:szCs w:val="28"/>
                <w:lang w:eastAsia="ru-RU"/>
              </w:rPr>
              <w:t xml:space="preserve"> </w:t>
            </w:r>
            <w:r w:rsidR="00BA6617">
              <w:rPr>
                <w:rFonts w:ascii="Times New Roman" w:eastAsia="Times New Roman" w:hAnsi="Times New Roman" w:cs="Times New Roman"/>
                <w:sz w:val="28"/>
                <w:szCs w:val="28"/>
                <w:lang w:eastAsia="ru-RU"/>
              </w:rPr>
              <w:t>3718,0</w:t>
            </w:r>
            <w:r w:rsidR="00996E17">
              <w:rPr>
                <w:rFonts w:ascii="Times New Roman" w:eastAsia="Times New Roman" w:hAnsi="Times New Roman" w:cs="Times New Roman"/>
                <w:sz w:val="28"/>
                <w:szCs w:val="28"/>
                <w:lang w:eastAsia="ru-RU"/>
              </w:rPr>
              <w:t xml:space="preserve">  </w:t>
            </w:r>
            <w:r w:rsidRPr="00AD1A95">
              <w:rPr>
                <w:rFonts w:ascii="Times New Roman" w:eastAsia="Times New Roman" w:hAnsi="Times New Roman" w:cs="Times New Roman"/>
                <w:sz w:val="28"/>
                <w:szCs w:val="28"/>
                <w:lang w:eastAsia="ru-RU"/>
              </w:rPr>
              <w:t>тыс. рублей.</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Объем финансирования по годам:</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2014 год </w:t>
            </w:r>
            <w:r w:rsidR="00996E17">
              <w:rPr>
                <w:rFonts w:ascii="Times New Roman" w:eastAsia="Times New Roman" w:hAnsi="Times New Roman" w:cs="Times New Roman"/>
                <w:sz w:val="28"/>
                <w:szCs w:val="28"/>
                <w:lang w:eastAsia="ru-RU"/>
              </w:rPr>
              <w:t>–</w:t>
            </w:r>
            <w:r w:rsidR="00996E17">
              <w:rPr>
                <w:rFonts w:ascii="Times New Roman" w:eastAsia="Times New Roman" w:hAnsi="Times New Roman" w:cs="Times New Roman"/>
                <w:spacing w:val="-10"/>
                <w:sz w:val="28"/>
                <w:szCs w:val="28"/>
                <w:lang w:eastAsia="ru-RU"/>
              </w:rPr>
              <w:t xml:space="preserve"> </w:t>
            </w:r>
            <w:r w:rsidR="00BA6617">
              <w:rPr>
                <w:rFonts w:ascii="Times New Roman" w:eastAsia="Times New Roman" w:hAnsi="Times New Roman" w:cs="Times New Roman"/>
                <w:spacing w:val="-10"/>
                <w:sz w:val="28"/>
                <w:szCs w:val="28"/>
                <w:lang w:eastAsia="ru-RU"/>
              </w:rPr>
              <w:t>2563,8</w:t>
            </w:r>
            <w:r w:rsidRPr="00AD1A95">
              <w:rPr>
                <w:rFonts w:ascii="Times New Roman" w:eastAsia="Times New Roman" w:hAnsi="Times New Roman" w:cs="Times New Roman"/>
                <w:spacing w:val="-10"/>
                <w:sz w:val="28"/>
                <w:szCs w:val="28"/>
                <w:lang w:eastAsia="ru-RU"/>
              </w:rPr>
              <w:t xml:space="preserve"> </w:t>
            </w:r>
            <w:r w:rsidRPr="00AD1A95">
              <w:rPr>
                <w:rFonts w:ascii="Times New Roman" w:eastAsia="Times New Roman" w:hAnsi="Times New Roman" w:cs="Times New Roman"/>
                <w:sz w:val="28"/>
                <w:szCs w:val="28"/>
                <w:lang w:eastAsia="ru-RU"/>
              </w:rPr>
              <w:t xml:space="preserve"> тыс. рублей; </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2015 год – </w:t>
            </w:r>
            <w:r w:rsidR="00996E17">
              <w:rPr>
                <w:rFonts w:ascii="Times New Roman" w:eastAsia="Times New Roman" w:hAnsi="Times New Roman" w:cs="Times New Roman"/>
                <w:sz w:val="28"/>
                <w:szCs w:val="28"/>
                <w:lang w:eastAsia="ru-RU"/>
              </w:rPr>
              <w:t>5</w:t>
            </w:r>
            <w:r w:rsidR="00D80F9A">
              <w:rPr>
                <w:rFonts w:ascii="Times New Roman" w:eastAsia="Times New Roman" w:hAnsi="Times New Roman" w:cs="Times New Roman"/>
                <w:sz w:val="28"/>
                <w:szCs w:val="28"/>
                <w:lang w:eastAsia="ru-RU"/>
              </w:rPr>
              <w:t>40</w:t>
            </w:r>
            <w:r w:rsidR="00996E17">
              <w:rPr>
                <w:rFonts w:ascii="Times New Roman" w:eastAsia="Times New Roman" w:hAnsi="Times New Roman" w:cs="Times New Roman"/>
                <w:sz w:val="28"/>
                <w:szCs w:val="28"/>
                <w:lang w:eastAsia="ru-RU"/>
              </w:rPr>
              <w:t>,</w:t>
            </w:r>
            <w:r w:rsidRPr="00AD1A95">
              <w:rPr>
                <w:rFonts w:ascii="Times New Roman" w:eastAsia="Times New Roman" w:hAnsi="Times New Roman" w:cs="Times New Roman"/>
                <w:sz w:val="28"/>
                <w:szCs w:val="28"/>
                <w:lang w:eastAsia="ru-RU"/>
              </w:rPr>
              <w:t>0</w:t>
            </w:r>
            <w:r w:rsidR="00D80F9A">
              <w:rPr>
                <w:rFonts w:ascii="Times New Roman" w:eastAsia="Times New Roman" w:hAnsi="Times New Roman" w:cs="Times New Roman"/>
                <w:sz w:val="28"/>
                <w:szCs w:val="28"/>
                <w:lang w:eastAsia="ru-RU"/>
              </w:rPr>
              <w:t xml:space="preserve"> </w:t>
            </w:r>
            <w:r w:rsidRPr="00AD1A95">
              <w:rPr>
                <w:rFonts w:ascii="Times New Roman" w:eastAsia="Times New Roman" w:hAnsi="Times New Roman" w:cs="Times New Roman"/>
                <w:sz w:val="28"/>
                <w:szCs w:val="28"/>
                <w:lang w:eastAsia="ru-RU"/>
              </w:rPr>
              <w:t xml:space="preserve">тыс. рублей; </w:t>
            </w:r>
          </w:p>
          <w:p w:rsidR="00AD1A95" w:rsidRPr="00AD1A95" w:rsidRDefault="00AD1A95" w:rsidP="00AD1A95">
            <w:pPr>
              <w:spacing w:after="0" w:line="240" w:lineRule="auto"/>
              <w:jc w:val="both"/>
              <w:rPr>
                <w:rFonts w:ascii="Times New Roman" w:eastAsia="Times New Roman" w:hAnsi="Times New Roman" w:cs="Times New Roman"/>
                <w:color w:val="FF0000"/>
                <w:sz w:val="28"/>
                <w:szCs w:val="28"/>
                <w:lang w:eastAsia="ru-RU"/>
              </w:rPr>
            </w:pPr>
            <w:r w:rsidRPr="00AD1A95">
              <w:rPr>
                <w:rFonts w:ascii="Times New Roman" w:eastAsia="Times New Roman" w:hAnsi="Times New Roman" w:cs="Times New Roman"/>
                <w:sz w:val="28"/>
                <w:szCs w:val="28"/>
                <w:lang w:eastAsia="ru-RU"/>
              </w:rPr>
              <w:t xml:space="preserve">2016 год – </w:t>
            </w:r>
            <w:r w:rsidR="00996E17" w:rsidRPr="00D80F9A">
              <w:rPr>
                <w:rFonts w:ascii="Times New Roman" w:eastAsia="Times New Roman" w:hAnsi="Times New Roman" w:cs="Times New Roman"/>
                <w:sz w:val="28"/>
                <w:szCs w:val="28"/>
                <w:lang w:eastAsia="ru-RU"/>
              </w:rPr>
              <w:t>1</w:t>
            </w:r>
            <w:r w:rsidR="00D80F9A" w:rsidRPr="00D80F9A">
              <w:rPr>
                <w:rFonts w:ascii="Times New Roman" w:eastAsia="Times New Roman" w:hAnsi="Times New Roman" w:cs="Times New Roman"/>
                <w:sz w:val="28"/>
                <w:szCs w:val="28"/>
                <w:lang w:eastAsia="ru-RU"/>
              </w:rPr>
              <w:t>114</w:t>
            </w:r>
            <w:r w:rsidR="00996E17" w:rsidRPr="00D80F9A">
              <w:rPr>
                <w:rFonts w:ascii="Times New Roman" w:eastAsia="Times New Roman" w:hAnsi="Times New Roman" w:cs="Times New Roman"/>
                <w:sz w:val="28"/>
                <w:szCs w:val="28"/>
                <w:lang w:eastAsia="ru-RU"/>
              </w:rPr>
              <w:t>,</w:t>
            </w:r>
            <w:r w:rsidR="00D80F9A" w:rsidRPr="00D80F9A">
              <w:rPr>
                <w:rFonts w:ascii="Times New Roman" w:eastAsia="Times New Roman" w:hAnsi="Times New Roman" w:cs="Times New Roman"/>
                <w:sz w:val="28"/>
                <w:szCs w:val="28"/>
                <w:lang w:eastAsia="ru-RU"/>
              </w:rPr>
              <w:t>2</w:t>
            </w:r>
            <w:r w:rsidRPr="00D80F9A">
              <w:rPr>
                <w:rFonts w:ascii="Times New Roman" w:eastAsia="Times New Roman" w:hAnsi="Times New Roman" w:cs="Times New Roman"/>
                <w:sz w:val="28"/>
                <w:szCs w:val="28"/>
                <w:lang w:eastAsia="ru-RU"/>
              </w:rPr>
              <w:t xml:space="preserve"> тыс. рублей;</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2017 год – </w:t>
            </w:r>
            <w:r w:rsidRPr="00AD1A95">
              <w:rPr>
                <w:rFonts w:ascii="Times New Roman" w:eastAsia="Times New Roman" w:hAnsi="Times New Roman" w:cs="Times New Roman"/>
                <w:spacing w:val="-10"/>
                <w:sz w:val="28"/>
                <w:szCs w:val="28"/>
                <w:lang w:eastAsia="ru-RU"/>
              </w:rPr>
              <w:t>0,0</w:t>
            </w:r>
            <w:r w:rsidRPr="00AD1A95">
              <w:rPr>
                <w:rFonts w:ascii="Times New Roman" w:eastAsia="Times New Roman" w:hAnsi="Times New Roman" w:cs="Times New Roman"/>
                <w:sz w:val="28"/>
                <w:szCs w:val="28"/>
                <w:lang w:eastAsia="ru-RU"/>
              </w:rPr>
              <w:t xml:space="preserve"> тыс. рублей;</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2018 год – </w:t>
            </w:r>
            <w:r w:rsidRPr="00AD1A95">
              <w:rPr>
                <w:rFonts w:ascii="Times New Roman" w:eastAsia="Times New Roman" w:hAnsi="Times New Roman" w:cs="Times New Roman"/>
                <w:spacing w:val="-10"/>
                <w:sz w:val="28"/>
                <w:szCs w:val="28"/>
                <w:lang w:eastAsia="ru-RU"/>
              </w:rPr>
              <w:t>0,0</w:t>
            </w:r>
            <w:r w:rsidRPr="00AD1A95">
              <w:rPr>
                <w:rFonts w:ascii="Times New Roman" w:eastAsia="Times New Roman" w:hAnsi="Times New Roman" w:cs="Times New Roman"/>
                <w:sz w:val="28"/>
                <w:szCs w:val="28"/>
                <w:lang w:eastAsia="ru-RU"/>
              </w:rPr>
              <w:t xml:space="preserve"> тыс. рублей;</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2019 год – </w:t>
            </w:r>
            <w:r w:rsidRPr="00AD1A95">
              <w:rPr>
                <w:rFonts w:ascii="Times New Roman" w:eastAsia="Times New Roman" w:hAnsi="Times New Roman" w:cs="Times New Roman"/>
                <w:spacing w:val="-10"/>
                <w:sz w:val="28"/>
                <w:szCs w:val="28"/>
                <w:lang w:eastAsia="ru-RU"/>
              </w:rPr>
              <w:t>0,0</w:t>
            </w:r>
            <w:r w:rsidRPr="00AD1A95">
              <w:rPr>
                <w:rFonts w:ascii="Times New Roman" w:eastAsia="Times New Roman" w:hAnsi="Times New Roman" w:cs="Times New Roman"/>
                <w:sz w:val="28"/>
                <w:szCs w:val="28"/>
                <w:lang w:eastAsia="ru-RU"/>
              </w:rPr>
              <w:t xml:space="preserve"> тыс. рублей;</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2020 год – </w:t>
            </w:r>
            <w:r w:rsidRPr="00AD1A95">
              <w:rPr>
                <w:rFonts w:ascii="Times New Roman" w:eastAsia="Times New Roman" w:hAnsi="Times New Roman" w:cs="Times New Roman"/>
                <w:spacing w:val="-10"/>
                <w:sz w:val="28"/>
                <w:szCs w:val="28"/>
                <w:lang w:eastAsia="ru-RU"/>
              </w:rPr>
              <w:t>0,0</w:t>
            </w:r>
            <w:r w:rsidRPr="00AD1A95">
              <w:rPr>
                <w:rFonts w:ascii="Times New Roman" w:eastAsia="Times New Roman" w:hAnsi="Times New Roman" w:cs="Times New Roman"/>
                <w:sz w:val="28"/>
                <w:szCs w:val="28"/>
                <w:lang w:eastAsia="ru-RU"/>
              </w:rPr>
              <w:t xml:space="preserve"> тыс. рублей;</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Бюджетные ассигнования, предусмотренные в плановом периоде 2014 – 2020 годов, могут быть уточнены при формировании бюджетов на 2014 – 2020 годы</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Ожидаемые конечные результаты реализации Программы (целевые показатели)</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реализация мероприятий Программы к 2020 году приведет к достижению следующих результатов:</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сохранение доли протяженности автомобильных дорог местного значения, не отвечающих нормативным требованиям, в общей </w:t>
            </w:r>
            <w:r w:rsidRPr="00AD1A95">
              <w:rPr>
                <w:rFonts w:ascii="Times New Roman" w:eastAsia="Times New Roman" w:hAnsi="Times New Roman" w:cs="Times New Roman"/>
                <w:sz w:val="28"/>
                <w:szCs w:val="28"/>
                <w:lang w:eastAsia="ru-RU"/>
              </w:rPr>
              <w:lastRenderedPageBreak/>
              <w:t>протяженности автомобильных дорог местного значения на уровне 75 процента;</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сохранение доли протяженности автомобильных дорог местного значения, на которых осуществляется круглогодичное содержание, в общей протяженности автомобильных дорог местного на уровне 100 процентов;</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 xml:space="preserve">Система организации контроля за исполнением Программы </w:t>
            </w:r>
          </w:p>
          <w:p w:rsidR="00AD1A95" w:rsidRPr="00AD1A95" w:rsidRDefault="00AD1A95" w:rsidP="00AD1A95">
            <w:pPr>
              <w:spacing w:after="0" w:line="240" w:lineRule="auto"/>
              <w:rPr>
                <w:rFonts w:ascii="Times New Roman" w:eastAsia="Times New Roman" w:hAnsi="Times New Roman" w:cs="Times New Roman"/>
                <w:sz w:val="28"/>
                <w:szCs w:val="28"/>
                <w:lang w:eastAsia="ru-RU"/>
              </w:rPr>
            </w:pP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контроль за ходом реализации Программы осуществляет Администрация Грушево-Дубовского сельского поселения и в соответствии с их полномочиями, установленными федеральным и областным законодательством</w:t>
            </w:r>
          </w:p>
        </w:tc>
      </w:tr>
    </w:tbl>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4"/>
          <w:szCs w:val="24"/>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rPr>
          <w:rFonts w:ascii="Times New Roman" w:eastAsia="Times New Roman" w:hAnsi="Times New Roman" w:cs="Times New Roman"/>
          <w:sz w:val="28"/>
          <w:szCs w:val="28"/>
          <w:lang w:eastAsia="ru-RU"/>
        </w:rPr>
      </w:pPr>
    </w:p>
    <w:p w:rsidR="00AD1A95" w:rsidRPr="00AD1A95" w:rsidRDefault="00AD1A95" w:rsidP="00AD1A95">
      <w:pPr>
        <w:shd w:val="clear" w:color="auto" w:fill="FFFFFF"/>
        <w:spacing w:after="0" w:line="240" w:lineRule="auto"/>
        <w:rPr>
          <w:rFonts w:ascii="Times New Roman" w:eastAsia="Times New Roman" w:hAnsi="Times New Roman" w:cs="Times New Roman"/>
          <w:sz w:val="28"/>
          <w:szCs w:val="28"/>
          <w:lang w:eastAsia="ru-RU"/>
        </w:rPr>
      </w:pPr>
    </w:p>
    <w:p w:rsidR="00AD1A95" w:rsidRPr="00AD1A95" w:rsidRDefault="00AD1A95" w:rsidP="00AD1A95">
      <w:pPr>
        <w:tabs>
          <w:tab w:val="left" w:pos="6360"/>
          <w:tab w:val="right" w:pos="1020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Приложение №2</w:t>
      </w:r>
    </w:p>
    <w:p w:rsidR="00AD1A95" w:rsidRPr="00AD1A95" w:rsidRDefault="00AD1A95" w:rsidP="00AD1A95">
      <w:pPr>
        <w:tabs>
          <w:tab w:val="left" w:pos="6330"/>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t>к постановлению</w:t>
      </w:r>
    </w:p>
    <w:p w:rsidR="00AD1A95" w:rsidRPr="00AD1A95" w:rsidRDefault="00AD1A95" w:rsidP="00AD1A9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t xml:space="preserve">                    Администрации Грушево-Дубовского </w:t>
      </w:r>
    </w:p>
    <w:p w:rsidR="00AD1A95" w:rsidRPr="00AD1A95" w:rsidRDefault="00AD1A95" w:rsidP="00AD1A95">
      <w:pPr>
        <w:tabs>
          <w:tab w:val="left" w:pos="6285"/>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сельского поселения</w:t>
      </w:r>
    </w:p>
    <w:p w:rsidR="00AD1A95" w:rsidRPr="00AD1A95" w:rsidRDefault="00AD1A95" w:rsidP="00AD1A95">
      <w:pPr>
        <w:tabs>
          <w:tab w:val="left" w:pos="6240"/>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r>
    </w:p>
    <w:p w:rsidR="00AD1A95" w:rsidRPr="00AD1A95" w:rsidRDefault="00AD1A95" w:rsidP="00AD1A95">
      <w:pPr>
        <w:shd w:val="clear" w:color="auto" w:fill="FFFFFF"/>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                                                                                    </w:t>
      </w:r>
      <w:r w:rsidR="00186FC1">
        <w:rPr>
          <w:rFonts w:ascii="Times New Roman" w:eastAsia="Times New Roman" w:hAnsi="Times New Roman" w:cs="Times New Roman"/>
          <w:sz w:val="28"/>
          <w:szCs w:val="28"/>
          <w:lang w:eastAsia="ru-RU"/>
        </w:rPr>
        <w:t xml:space="preserve">                        </w:t>
      </w:r>
      <w:r w:rsidRPr="00AD1A95">
        <w:rPr>
          <w:rFonts w:ascii="Times New Roman" w:eastAsia="Times New Roman" w:hAnsi="Times New Roman" w:cs="Times New Roman"/>
          <w:sz w:val="28"/>
          <w:szCs w:val="28"/>
          <w:lang w:eastAsia="ru-RU"/>
        </w:rPr>
        <w:t xml:space="preserve">       Таблица № 1</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ОБЪЕМЫ</w:t>
      </w:r>
      <w:r w:rsidRPr="00AD1A95">
        <w:rPr>
          <w:rFonts w:ascii="Times New Roman" w:eastAsia="Times New Roman" w:hAnsi="Times New Roman" w:cs="Times New Roman"/>
          <w:sz w:val="28"/>
          <w:szCs w:val="28"/>
          <w:lang w:eastAsia="ru-RU"/>
        </w:rPr>
        <w:br/>
        <w:t>финансирования Программы</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tbl>
      <w:tblPr>
        <w:tblW w:w="5000" w:type="pct"/>
        <w:jc w:val="center"/>
        <w:tblInd w:w="-4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
        <w:gridCol w:w="2982"/>
        <w:gridCol w:w="594"/>
        <w:gridCol w:w="677"/>
        <w:gridCol w:w="636"/>
        <w:gridCol w:w="636"/>
        <w:gridCol w:w="717"/>
        <w:gridCol w:w="677"/>
        <w:gridCol w:w="677"/>
        <w:gridCol w:w="1771"/>
        <w:gridCol w:w="24"/>
      </w:tblGrid>
      <w:tr w:rsidR="00AD1A95" w:rsidRPr="00AD1A95" w:rsidTr="00186FC1">
        <w:trPr>
          <w:trHeight w:val="926"/>
          <w:tblHeader/>
          <w:jc w:val="center"/>
        </w:trPr>
        <w:tc>
          <w:tcPr>
            <w:tcW w:w="407" w:type="dxa"/>
            <w:vMerge w:val="restart"/>
            <w:tcBorders>
              <w:top w:val="single" w:sz="4" w:space="0" w:color="auto"/>
              <w:left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п/п</w:t>
            </w:r>
          </w:p>
        </w:tc>
        <w:tc>
          <w:tcPr>
            <w:tcW w:w="3196" w:type="dxa"/>
            <w:vMerge w:val="restart"/>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Наименование направлений</w:t>
            </w:r>
          </w:p>
          <w:p w:rsidR="00AD1A95" w:rsidRPr="00AD1A95" w:rsidRDefault="00AD1A95" w:rsidP="00AD1A95">
            <w:pPr>
              <w:spacing w:after="0" w:line="24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использования средств Программы</w:t>
            </w:r>
          </w:p>
        </w:tc>
        <w:tc>
          <w:tcPr>
            <w:tcW w:w="4829" w:type="dxa"/>
            <w:gridSpan w:val="7"/>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Объем финансирования по годам</w:t>
            </w:r>
          </w:p>
          <w:p w:rsidR="00AD1A95" w:rsidRPr="00AD1A95" w:rsidRDefault="00AD1A95" w:rsidP="00AD1A95">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(тыс. рублей)</w:t>
            </w:r>
          </w:p>
        </w:tc>
        <w:tc>
          <w:tcPr>
            <w:tcW w:w="1909" w:type="dxa"/>
            <w:gridSpan w:val="2"/>
            <w:tcBorders>
              <w:top w:val="single" w:sz="4" w:space="0" w:color="auto"/>
              <w:left w:val="single" w:sz="4" w:space="0" w:color="auto"/>
              <w:bottom w:val="nil"/>
              <w:right w:val="single" w:sz="4" w:space="0" w:color="auto"/>
            </w:tcBorders>
          </w:tcPr>
          <w:p w:rsidR="00AD1A95" w:rsidRPr="00AD1A95" w:rsidRDefault="00AD1A95" w:rsidP="00AD1A95">
            <w:pPr>
              <w:spacing w:after="0" w:line="230" w:lineRule="auto"/>
              <w:ind w:right="212"/>
              <w:jc w:val="both"/>
              <w:rPr>
                <w:rFonts w:ascii="Times New Roman" w:eastAsia="Times New Roman" w:hAnsi="Times New Roman" w:cs="Times New Roman"/>
                <w:sz w:val="24"/>
                <w:szCs w:val="24"/>
                <w:lang w:eastAsia="ru-RU"/>
              </w:rPr>
            </w:pPr>
          </w:p>
          <w:p w:rsidR="00AD1A95" w:rsidRPr="00AD1A95" w:rsidRDefault="00AD1A95" w:rsidP="00AD1A95">
            <w:pPr>
              <w:spacing w:after="0" w:line="230" w:lineRule="auto"/>
              <w:ind w:right="212"/>
              <w:jc w:val="both"/>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Итого (тыс.руб.)</w:t>
            </w:r>
          </w:p>
        </w:tc>
      </w:tr>
      <w:tr w:rsidR="00AD1A95" w:rsidRPr="00AD1A95" w:rsidTr="00186FC1">
        <w:trPr>
          <w:gridAfter w:val="1"/>
          <w:wAfter w:w="25" w:type="dxa"/>
          <w:trHeight w:val="401"/>
          <w:jc w:val="center"/>
        </w:trPr>
        <w:tc>
          <w:tcPr>
            <w:tcW w:w="407" w:type="dxa"/>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p>
        </w:tc>
        <w:tc>
          <w:tcPr>
            <w:tcW w:w="3196" w:type="dxa"/>
            <w:vMerge/>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p>
        </w:tc>
        <w:tc>
          <w:tcPr>
            <w:tcW w:w="620"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2014</w:t>
            </w:r>
          </w:p>
          <w:p w:rsidR="00AD1A95" w:rsidRPr="00AD1A95" w:rsidRDefault="00AD1A95" w:rsidP="00AD1A95">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2015</w:t>
            </w:r>
          </w:p>
          <w:p w:rsidR="00AD1A95" w:rsidRPr="00AD1A95" w:rsidRDefault="00AD1A95" w:rsidP="00AD1A95">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год</w:t>
            </w:r>
          </w:p>
        </w:tc>
        <w:tc>
          <w:tcPr>
            <w:tcW w:w="665"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2016</w:t>
            </w:r>
          </w:p>
          <w:p w:rsidR="00AD1A95" w:rsidRPr="00AD1A95" w:rsidRDefault="00AD1A95" w:rsidP="00AD1A95">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год</w:t>
            </w:r>
          </w:p>
        </w:tc>
        <w:tc>
          <w:tcPr>
            <w:tcW w:w="665"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2017</w:t>
            </w:r>
          </w:p>
          <w:p w:rsidR="00AD1A95" w:rsidRPr="00AD1A95" w:rsidRDefault="00AD1A95" w:rsidP="00AD1A95">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год</w:t>
            </w:r>
          </w:p>
        </w:tc>
        <w:tc>
          <w:tcPr>
            <w:tcW w:w="752"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2018</w:t>
            </w:r>
          </w:p>
          <w:p w:rsidR="00AD1A95" w:rsidRPr="00AD1A95" w:rsidRDefault="00AD1A95" w:rsidP="00AD1A95">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2019</w:t>
            </w:r>
          </w:p>
          <w:p w:rsidR="00AD1A95" w:rsidRPr="00AD1A95" w:rsidRDefault="00AD1A95" w:rsidP="00AD1A95">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2020</w:t>
            </w:r>
          </w:p>
          <w:p w:rsidR="00AD1A95" w:rsidRPr="00AD1A95" w:rsidRDefault="00AD1A95" w:rsidP="00AD1A95">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год</w:t>
            </w:r>
          </w:p>
        </w:tc>
        <w:tc>
          <w:tcPr>
            <w:tcW w:w="1884" w:type="dxa"/>
            <w:tcBorders>
              <w:top w:val="nil"/>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28"/>
                <w:szCs w:val="28"/>
                <w:lang w:eastAsia="ru-RU"/>
              </w:rPr>
            </w:pPr>
          </w:p>
        </w:tc>
      </w:tr>
    </w:tbl>
    <w:p w:rsidR="00AD1A95" w:rsidRPr="00AD1A95" w:rsidRDefault="00AD1A95" w:rsidP="00AD1A95">
      <w:pPr>
        <w:spacing w:after="0" w:line="240" w:lineRule="auto"/>
        <w:jc w:val="center"/>
        <w:rPr>
          <w:rFonts w:ascii="Times New Roman" w:eastAsia="Times New Roman" w:hAnsi="Times New Roman" w:cs="Times New Roman"/>
          <w:sz w:val="2"/>
          <w:szCs w:val="2"/>
          <w:lang w:eastAsia="ru-RU"/>
        </w:rPr>
      </w:pPr>
    </w:p>
    <w:p w:rsidR="00AD1A95" w:rsidRPr="00AD1A95" w:rsidRDefault="00AD1A95" w:rsidP="00AD1A95">
      <w:pPr>
        <w:spacing w:after="0" w:line="230" w:lineRule="auto"/>
        <w:rPr>
          <w:rFonts w:ascii="Times New Roman" w:eastAsia="Times New Roman" w:hAnsi="Times New Roman" w:cs="Times New Roman"/>
          <w:sz w:val="2"/>
          <w:szCs w:val="2"/>
          <w:lang w:eastAsia="ru-RU"/>
        </w:rPr>
      </w:pPr>
    </w:p>
    <w:tbl>
      <w:tblPr>
        <w:tblW w:w="4899" w:type="pct"/>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
        <w:gridCol w:w="68"/>
        <w:gridCol w:w="404"/>
        <w:gridCol w:w="2542"/>
        <w:gridCol w:w="806"/>
        <w:gridCol w:w="734"/>
        <w:gridCol w:w="13"/>
        <w:gridCol w:w="173"/>
        <w:gridCol w:w="438"/>
        <w:gridCol w:w="9"/>
        <w:gridCol w:w="60"/>
        <w:gridCol w:w="604"/>
        <w:gridCol w:w="146"/>
        <w:gridCol w:w="541"/>
        <w:gridCol w:w="6"/>
        <w:gridCol w:w="68"/>
        <w:gridCol w:w="606"/>
        <w:gridCol w:w="15"/>
        <w:gridCol w:w="9"/>
        <w:gridCol w:w="47"/>
        <w:gridCol w:w="15"/>
        <w:gridCol w:w="542"/>
        <w:gridCol w:w="6"/>
        <w:gridCol w:w="63"/>
        <w:gridCol w:w="1492"/>
        <w:gridCol w:w="19"/>
        <w:gridCol w:w="12"/>
        <w:gridCol w:w="121"/>
        <w:gridCol w:w="7"/>
      </w:tblGrid>
      <w:tr w:rsidR="00AD1A95" w:rsidRPr="00AD1A95" w:rsidTr="00186FC1">
        <w:trPr>
          <w:gridAfter w:val="1"/>
          <w:wAfter w:w="7" w:type="dxa"/>
          <w:trHeight w:val="20"/>
          <w:tblHeader/>
          <w:jc w:val="center"/>
        </w:trPr>
        <w:tc>
          <w:tcPr>
            <w:tcW w:w="483" w:type="dxa"/>
            <w:gridSpan w:val="3"/>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1</w:t>
            </w:r>
          </w:p>
        </w:tc>
        <w:tc>
          <w:tcPr>
            <w:tcW w:w="254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2</w:t>
            </w:r>
          </w:p>
        </w:tc>
        <w:tc>
          <w:tcPr>
            <w:tcW w:w="806"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3</w:t>
            </w:r>
          </w:p>
        </w:tc>
        <w:tc>
          <w:tcPr>
            <w:tcW w:w="734"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4</w:t>
            </w:r>
          </w:p>
        </w:tc>
        <w:tc>
          <w:tcPr>
            <w:tcW w:w="624" w:type="dxa"/>
            <w:gridSpan w:val="3"/>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5</w:t>
            </w:r>
          </w:p>
        </w:tc>
        <w:tc>
          <w:tcPr>
            <w:tcW w:w="673" w:type="dxa"/>
            <w:gridSpan w:val="3"/>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6</w:t>
            </w:r>
          </w:p>
        </w:tc>
        <w:tc>
          <w:tcPr>
            <w:tcW w:w="693" w:type="dxa"/>
            <w:gridSpan w:val="3"/>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7</w:t>
            </w:r>
          </w:p>
        </w:tc>
        <w:tc>
          <w:tcPr>
            <w:tcW w:w="674" w:type="dxa"/>
            <w:gridSpan w:val="2"/>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8</w:t>
            </w:r>
          </w:p>
        </w:tc>
        <w:tc>
          <w:tcPr>
            <w:tcW w:w="634" w:type="dxa"/>
            <w:gridSpan w:val="6"/>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9</w:t>
            </w:r>
          </w:p>
        </w:tc>
        <w:tc>
          <w:tcPr>
            <w:tcW w:w="1707" w:type="dxa"/>
            <w:gridSpan w:val="5"/>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10</w:t>
            </w:r>
          </w:p>
        </w:tc>
      </w:tr>
      <w:tr w:rsidR="00AD1A95" w:rsidRPr="00AD1A95" w:rsidTr="00186FC1">
        <w:trPr>
          <w:gridAfter w:val="1"/>
          <w:wAfter w:w="7" w:type="dxa"/>
          <w:trHeight w:val="20"/>
          <w:jc w:val="center"/>
        </w:trPr>
        <w:tc>
          <w:tcPr>
            <w:tcW w:w="483" w:type="dxa"/>
            <w:gridSpan w:val="3"/>
            <w:vMerge w:val="restart"/>
            <w:tcBorders>
              <w:top w:val="single" w:sz="4" w:space="0" w:color="auto"/>
              <w:left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1.</w:t>
            </w:r>
          </w:p>
        </w:tc>
        <w:tc>
          <w:tcPr>
            <w:tcW w:w="2542"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both"/>
              <w:rPr>
                <w:rFonts w:ascii="Times New Roman" w:eastAsia="Times New Roman" w:hAnsi="Times New Roman" w:cs="Times New Roman"/>
                <w:spacing w:val="-6"/>
                <w:sz w:val="24"/>
                <w:szCs w:val="24"/>
                <w:lang w:eastAsia="ru-RU"/>
              </w:rPr>
            </w:pPr>
            <w:r w:rsidRPr="00AD1A95">
              <w:rPr>
                <w:rFonts w:ascii="Times New Roman" w:eastAsia="Times New Roman" w:hAnsi="Times New Roman" w:cs="Times New Roman"/>
                <w:spacing w:val="-6"/>
                <w:sz w:val="24"/>
                <w:szCs w:val="24"/>
                <w:lang w:eastAsia="ru-RU"/>
              </w:rPr>
              <w:t>Мероприятия по содержанию автомобильных дорог общего пользования местного значения и искусственных сооружений на них.</w:t>
            </w:r>
          </w:p>
        </w:tc>
        <w:tc>
          <w:tcPr>
            <w:tcW w:w="806" w:type="dxa"/>
            <w:tcBorders>
              <w:top w:val="single" w:sz="4" w:space="0" w:color="auto"/>
              <w:left w:val="single" w:sz="4" w:space="0" w:color="auto"/>
              <w:bottom w:val="single" w:sz="4" w:space="0" w:color="auto"/>
              <w:right w:val="single" w:sz="4" w:space="0" w:color="auto"/>
            </w:tcBorders>
            <w:vAlign w:val="center"/>
          </w:tcPr>
          <w:p w:rsidR="00AD1A95" w:rsidRPr="00AD1A95" w:rsidRDefault="00186FC1" w:rsidP="00AD1A95">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191,9</w:t>
            </w:r>
          </w:p>
        </w:tc>
        <w:tc>
          <w:tcPr>
            <w:tcW w:w="734"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24" w:type="dxa"/>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186FC1" w:rsidP="00AD1A95">
            <w:pPr>
              <w:spacing w:after="0" w:line="240" w:lineRule="auto"/>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0,0</w:t>
            </w:r>
          </w:p>
        </w:tc>
        <w:tc>
          <w:tcPr>
            <w:tcW w:w="673" w:type="dxa"/>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9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34" w:type="dxa"/>
            <w:gridSpan w:val="6"/>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1707" w:type="dxa"/>
            <w:gridSpan w:val="5"/>
            <w:tcBorders>
              <w:top w:val="single" w:sz="4" w:space="0" w:color="auto"/>
              <w:left w:val="single" w:sz="4" w:space="0" w:color="auto"/>
              <w:bottom w:val="single" w:sz="4" w:space="0" w:color="auto"/>
              <w:right w:val="single" w:sz="4" w:space="0" w:color="auto"/>
            </w:tcBorders>
            <w:vAlign w:val="center"/>
          </w:tcPr>
          <w:p w:rsidR="00AD1A95" w:rsidRPr="00AD1A95" w:rsidRDefault="00186FC1" w:rsidP="00AD1A9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191,9</w:t>
            </w:r>
          </w:p>
        </w:tc>
      </w:tr>
      <w:tr w:rsidR="00AD1A95" w:rsidRPr="00AD1A95" w:rsidTr="00186FC1">
        <w:trPr>
          <w:gridAfter w:val="4"/>
          <w:wAfter w:w="159" w:type="dxa"/>
          <w:trHeight w:val="20"/>
          <w:jc w:val="center"/>
        </w:trPr>
        <w:tc>
          <w:tcPr>
            <w:tcW w:w="483" w:type="dxa"/>
            <w:gridSpan w:val="3"/>
            <w:vMerge/>
            <w:tcBorders>
              <w:left w:val="single" w:sz="4" w:space="0" w:color="auto"/>
              <w:right w:val="single" w:sz="4" w:space="0" w:color="auto"/>
            </w:tcBorders>
            <w:vAlign w:val="cente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p>
        </w:tc>
        <w:tc>
          <w:tcPr>
            <w:tcW w:w="2542"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both"/>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в том числе:</w:t>
            </w:r>
          </w:p>
        </w:tc>
        <w:tc>
          <w:tcPr>
            <w:tcW w:w="806"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734"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624" w:type="dxa"/>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13" w:lineRule="auto"/>
              <w:jc w:val="center"/>
              <w:rPr>
                <w:rFonts w:ascii="Times New Roman" w:eastAsia="Times New Roman" w:hAnsi="Times New Roman" w:cs="Times New Roman"/>
                <w:color w:val="FF0000"/>
                <w:lang w:eastAsia="ru-RU"/>
              </w:rPr>
            </w:pPr>
          </w:p>
        </w:tc>
        <w:tc>
          <w:tcPr>
            <w:tcW w:w="673" w:type="dxa"/>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69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634" w:type="dxa"/>
            <w:gridSpan w:val="6"/>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r>
      <w:tr w:rsidR="00AD1A95" w:rsidRPr="00AD1A95" w:rsidTr="00186FC1">
        <w:trPr>
          <w:gridAfter w:val="4"/>
          <w:wAfter w:w="159" w:type="dxa"/>
          <w:trHeight w:val="20"/>
          <w:jc w:val="center"/>
        </w:trPr>
        <w:tc>
          <w:tcPr>
            <w:tcW w:w="483" w:type="dxa"/>
            <w:gridSpan w:val="3"/>
            <w:vMerge/>
            <w:tcBorders>
              <w:left w:val="single" w:sz="4" w:space="0" w:color="auto"/>
              <w:bottom w:val="nil"/>
              <w:right w:val="single" w:sz="4" w:space="0" w:color="auto"/>
            </w:tcBorders>
            <w:vAlign w:val="cente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p>
        </w:tc>
        <w:tc>
          <w:tcPr>
            <w:tcW w:w="2542"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both"/>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средства областного бюджета</w:t>
            </w:r>
          </w:p>
          <w:p w:rsidR="00AD1A95" w:rsidRPr="00AD1A95" w:rsidRDefault="00AD1A95" w:rsidP="00AD1A95">
            <w:pPr>
              <w:spacing w:after="0" w:line="230" w:lineRule="auto"/>
              <w:jc w:val="both"/>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в том числе:</w:t>
            </w:r>
          </w:p>
        </w:tc>
        <w:tc>
          <w:tcPr>
            <w:tcW w:w="806"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734"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624" w:type="dxa"/>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color w:val="FF0000"/>
                <w:lang w:eastAsia="ru-RU"/>
              </w:rPr>
            </w:pPr>
            <w:r w:rsidRPr="00AD1A95">
              <w:rPr>
                <w:rFonts w:ascii="Times New Roman" w:eastAsia="Times New Roman" w:hAnsi="Times New Roman" w:cs="Times New Roman"/>
                <w:color w:val="FF0000"/>
                <w:lang w:eastAsia="ru-RU"/>
              </w:rPr>
              <w:t>0,00</w:t>
            </w:r>
          </w:p>
        </w:tc>
        <w:tc>
          <w:tcPr>
            <w:tcW w:w="673" w:type="dxa"/>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69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34" w:type="dxa"/>
            <w:gridSpan w:val="6"/>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r>
      <w:tr w:rsidR="00186FC1" w:rsidRPr="00AD1A95" w:rsidTr="00186FC1">
        <w:trPr>
          <w:gridBefore w:val="1"/>
          <w:wBefore w:w="11" w:type="dxa"/>
          <w:trHeight w:val="20"/>
          <w:jc w:val="center"/>
        </w:trPr>
        <w:tc>
          <w:tcPr>
            <w:tcW w:w="472" w:type="dxa"/>
            <w:gridSpan w:val="2"/>
            <w:tcBorders>
              <w:top w:val="nil"/>
              <w:left w:val="single" w:sz="4" w:space="0" w:color="auto"/>
              <w:bottom w:val="nil"/>
              <w:right w:val="single" w:sz="4" w:space="0" w:color="auto"/>
            </w:tcBorders>
            <w:vAlign w:val="center"/>
          </w:tcPr>
          <w:p w:rsidR="00186FC1" w:rsidRPr="00AD1A95" w:rsidRDefault="00186FC1" w:rsidP="00AD1A95">
            <w:pPr>
              <w:spacing w:after="0" w:line="240" w:lineRule="auto"/>
              <w:jc w:val="both"/>
              <w:rPr>
                <w:rFonts w:ascii="Times New Roman" w:eastAsia="Times New Roman" w:hAnsi="Times New Roman" w:cs="Times New Roman"/>
                <w:sz w:val="28"/>
                <w:szCs w:val="28"/>
                <w:lang w:eastAsia="ru-RU"/>
              </w:rPr>
            </w:pPr>
          </w:p>
        </w:tc>
        <w:tc>
          <w:tcPr>
            <w:tcW w:w="2542" w:type="dxa"/>
            <w:tcBorders>
              <w:top w:val="single" w:sz="4" w:space="0" w:color="auto"/>
              <w:left w:val="single" w:sz="4" w:space="0" w:color="auto"/>
              <w:bottom w:val="single" w:sz="4" w:space="0" w:color="auto"/>
              <w:right w:val="single" w:sz="4" w:space="0" w:color="auto"/>
            </w:tcBorders>
          </w:tcPr>
          <w:p w:rsidR="00186FC1" w:rsidRPr="00AD1A95" w:rsidRDefault="00186FC1" w:rsidP="00AD1A95">
            <w:pPr>
              <w:spacing w:after="0" w:line="230" w:lineRule="auto"/>
              <w:jc w:val="both"/>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средства местного бюджета</w:t>
            </w:r>
          </w:p>
        </w:tc>
        <w:tc>
          <w:tcPr>
            <w:tcW w:w="806" w:type="dxa"/>
            <w:tcBorders>
              <w:top w:val="single" w:sz="4" w:space="0" w:color="auto"/>
              <w:left w:val="single" w:sz="4" w:space="0" w:color="auto"/>
              <w:bottom w:val="single" w:sz="4" w:space="0" w:color="auto"/>
              <w:right w:val="single" w:sz="4" w:space="0" w:color="auto"/>
            </w:tcBorders>
          </w:tcPr>
          <w:p w:rsidR="00186FC1" w:rsidRPr="0030775E" w:rsidRDefault="00186FC1" w:rsidP="00186FC1">
            <w:r w:rsidRPr="0030775E">
              <w:t>191,9</w:t>
            </w:r>
          </w:p>
        </w:tc>
        <w:tc>
          <w:tcPr>
            <w:tcW w:w="747" w:type="dxa"/>
            <w:gridSpan w:val="2"/>
            <w:tcBorders>
              <w:top w:val="single" w:sz="4" w:space="0" w:color="auto"/>
              <w:left w:val="single" w:sz="4" w:space="0" w:color="auto"/>
              <w:bottom w:val="single" w:sz="4" w:space="0" w:color="auto"/>
              <w:right w:val="single" w:sz="4" w:space="0" w:color="auto"/>
            </w:tcBorders>
          </w:tcPr>
          <w:p w:rsidR="00186FC1" w:rsidRPr="0030775E" w:rsidRDefault="00186FC1" w:rsidP="00186FC1">
            <w:r w:rsidRPr="0030775E">
              <w:t>0,0</w:t>
            </w:r>
          </w:p>
        </w:tc>
        <w:tc>
          <w:tcPr>
            <w:tcW w:w="620" w:type="dxa"/>
            <w:gridSpan w:val="3"/>
            <w:tcBorders>
              <w:top w:val="single" w:sz="4" w:space="0" w:color="auto"/>
              <w:left w:val="single" w:sz="4" w:space="0" w:color="auto"/>
              <w:bottom w:val="single" w:sz="4" w:space="0" w:color="auto"/>
              <w:right w:val="single" w:sz="4" w:space="0" w:color="auto"/>
            </w:tcBorders>
          </w:tcPr>
          <w:p w:rsidR="00186FC1" w:rsidRPr="0030775E" w:rsidRDefault="00186FC1" w:rsidP="00186FC1">
            <w:r w:rsidRPr="0030775E">
              <w:t>0,0</w:t>
            </w:r>
          </w:p>
        </w:tc>
        <w:tc>
          <w:tcPr>
            <w:tcW w:w="664" w:type="dxa"/>
            <w:gridSpan w:val="2"/>
            <w:tcBorders>
              <w:top w:val="single" w:sz="4" w:space="0" w:color="auto"/>
              <w:left w:val="single" w:sz="4" w:space="0" w:color="auto"/>
              <w:bottom w:val="single" w:sz="4" w:space="0" w:color="auto"/>
              <w:right w:val="single" w:sz="4" w:space="0" w:color="auto"/>
            </w:tcBorders>
          </w:tcPr>
          <w:p w:rsidR="00186FC1" w:rsidRPr="0030775E" w:rsidRDefault="00186FC1" w:rsidP="00186FC1">
            <w:r w:rsidRPr="0030775E">
              <w:t>0,0</w:t>
            </w:r>
          </w:p>
        </w:tc>
        <w:tc>
          <w:tcPr>
            <w:tcW w:w="69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86FC1" w:rsidRPr="0030775E" w:rsidRDefault="00186FC1" w:rsidP="00186FC1">
            <w:r w:rsidRPr="0030775E">
              <w:t>0,0</w:t>
            </w:r>
          </w:p>
        </w:tc>
        <w:tc>
          <w:tcPr>
            <w:tcW w:w="674" w:type="dxa"/>
            <w:gridSpan w:val="2"/>
            <w:tcBorders>
              <w:top w:val="single" w:sz="4" w:space="0" w:color="auto"/>
              <w:left w:val="single" w:sz="4" w:space="0" w:color="auto"/>
              <w:bottom w:val="single" w:sz="4" w:space="0" w:color="auto"/>
              <w:right w:val="single" w:sz="4" w:space="0" w:color="auto"/>
            </w:tcBorders>
          </w:tcPr>
          <w:p w:rsidR="00186FC1" w:rsidRPr="0030775E" w:rsidRDefault="00186FC1" w:rsidP="00186FC1">
            <w:r w:rsidRPr="0030775E">
              <w:t>0,0</w:t>
            </w:r>
          </w:p>
        </w:tc>
        <w:tc>
          <w:tcPr>
            <w:tcW w:w="634" w:type="dxa"/>
            <w:gridSpan w:val="6"/>
            <w:tcBorders>
              <w:top w:val="single" w:sz="4" w:space="0" w:color="auto"/>
              <w:left w:val="single" w:sz="4" w:space="0" w:color="auto"/>
              <w:bottom w:val="single" w:sz="4" w:space="0" w:color="auto"/>
              <w:right w:val="single" w:sz="4" w:space="0" w:color="auto"/>
            </w:tcBorders>
          </w:tcPr>
          <w:p w:rsidR="00186FC1" w:rsidRPr="0030775E" w:rsidRDefault="00186FC1" w:rsidP="00186FC1">
            <w:r w:rsidRPr="0030775E">
              <w:t>0,0</w:t>
            </w:r>
          </w:p>
        </w:tc>
        <w:tc>
          <w:tcPr>
            <w:tcW w:w="1714" w:type="dxa"/>
            <w:gridSpan w:val="6"/>
            <w:tcBorders>
              <w:top w:val="single" w:sz="4" w:space="0" w:color="auto"/>
              <w:left w:val="single" w:sz="4" w:space="0" w:color="auto"/>
              <w:bottom w:val="single" w:sz="4" w:space="0" w:color="auto"/>
              <w:right w:val="single" w:sz="4" w:space="0" w:color="auto"/>
            </w:tcBorders>
          </w:tcPr>
          <w:p w:rsidR="00186FC1" w:rsidRDefault="00186FC1" w:rsidP="00186FC1">
            <w:r w:rsidRPr="0030775E">
              <w:t>191,9</w:t>
            </w:r>
          </w:p>
        </w:tc>
      </w:tr>
      <w:tr w:rsidR="00AD1A95" w:rsidRPr="00AD1A95" w:rsidTr="00186FC1">
        <w:trPr>
          <w:gridBefore w:val="2"/>
          <w:gridAfter w:val="3"/>
          <w:wBefore w:w="79" w:type="dxa"/>
          <w:wAfter w:w="140" w:type="dxa"/>
          <w:trHeight w:val="20"/>
          <w:jc w:val="center"/>
        </w:trPr>
        <w:tc>
          <w:tcPr>
            <w:tcW w:w="2946" w:type="dxa"/>
            <w:gridSpan w:val="2"/>
            <w:vMerge w:val="restart"/>
            <w:tcBorders>
              <w:top w:val="nil"/>
              <w:left w:val="single" w:sz="4" w:space="0" w:color="auto"/>
              <w:right w:val="single" w:sz="4" w:space="0" w:color="auto"/>
            </w:tcBorders>
            <w:vAlign w:val="center"/>
          </w:tcPr>
          <w:p w:rsidR="00AD1A95" w:rsidRPr="00AD1A95" w:rsidRDefault="00AD1A95" w:rsidP="00AD1A95">
            <w:pPr>
              <w:spacing w:after="0" w:line="230" w:lineRule="auto"/>
              <w:jc w:val="both"/>
              <w:rPr>
                <w:rFonts w:ascii="Times New Roman" w:eastAsia="Times New Roman" w:hAnsi="Times New Roman" w:cs="Times New Roman"/>
                <w:sz w:val="24"/>
                <w:szCs w:val="24"/>
                <w:lang w:eastAsia="ru-RU"/>
              </w:rPr>
            </w:pPr>
          </w:p>
        </w:tc>
        <w:tc>
          <w:tcPr>
            <w:tcW w:w="806" w:type="dxa"/>
            <w:vMerge w:val="restart"/>
            <w:tcBorders>
              <w:top w:val="single" w:sz="4" w:space="0" w:color="auto"/>
              <w:left w:val="single" w:sz="4" w:space="0" w:color="auto"/>
              <w:right w:val="single" w:sz="4" w:space="0" w:color="auto"/>
            </w:tcBorders>
            <w:vAlign w:val="center"/>
          </w:tcPr>
          <w:p w:rsidR="00AD1A95" w:rsidRPr="00AD1A95" w:rsidRDefault="00AD1A95" w:rsidP="00AD1A95">
            <w:pPr>
              <w:spacing w:after="0" w:line="230" w:lineRule="auto"/>
              <w:ind w:left="-171" w:right="-51"/>
              <w:jc w:val="center"/>
              <w:rPr>
                <w:rFonts w:ascii="Times New Roman" w:eastAsia="Times New Roman" w:hAnsi="Times New Roman" w:cs="Times New Roman"/>
                <w:lang w:eastAsia="ru-RU"/>
              </w:rPr>
            </w:pPr>
          </w:p>
        </w:tc>
        <w:tc>
          <w:tcPr>
            <w:tcW w:w="920" w:type="dxa"/>
            <w:gridSpan w:val="3"/>
            <w:vMerge w:val="restart"/>
            <w:tcBorders>
              <w:top w:val="single" w:sz="4" w:space="0" w:color="auto"/>
              <w:left w:val="single" w:sz="4" w:space="0" w:color="auto"/>
              <w:right w:val="single" w:sz="4" w:space="0" w:color="auto"/>
            </w:tcBorders>
            <w:vAlign w:val="center"/>
          </w:tcPr>
          <w:p w:rsidR="00AD1A95" w:rsidRPr="00AD1A95" w:rsidRDefault="00AD1A95" w:rsidP="00AD1A95">
            <w:pPr>
              <w:spacing w:after="0" w:line="230" w:lineRule="auto"/>
              <w:ind w:left="-171" w:right="-51"/>
              <w:jc w:val="center"/>
              <w:rPr>
                <w:rFonts w:ascii="Times New Roman" w:eastAsia="Times New Roman" w:hAnsi="Times New Roman" w:cs="Times New Roman"/>
                <w:lang w:eastAsia="ru-RU"/>
              </w:rPr>
            </w:pPr>
          </w:p>
        </w:tc>
        <w:tc>
          <w:tcPr>
            <w:tcW w:w="507" w:type="dxa"/>
            <w:gridSpan w:val="3"/>
            <w:vMerge w:val="restart"/>
            <w:tcBorders>
              <w:top w:val="single" w:sz="4" w:space="0" w:color="auto"/>
              <w:left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pacing w:val="-10"/>
                <w:lang w:eastAsia="ru-RU"/>
              </w:rPr>
            </w:pPr>
          </w:p>
        </w:tc>
        <w:tc>
          <w:tcPr>
            <w:tcW w:w="750" w:type="dxa"/>
            <w:gridSpan w:val="2"/>
            <w:vMerge w:val="restart"/>
            <w:tcBorders>
              <w:top w:val="single" w:sz="4" w:space="0" w:color="auto"/>
              <w:left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pacing w:val="-10"/>
                <w:lang w:eastAsia="ru-RU"/>
              </w:rPr>
            </w:pPr>
          </w:p>
        </w:tc>
        <w:tc>
          <w:tcPr>
            <w:tcW w:w="615" w:type="dxa"/>
            <w:gridSpan w:val="3"/>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40" w:lineRule="auto"/>
              <w:jc w:val="center"/>
              <w:rPr>
                <w:rFonts w:ascii="Times New Roman" w:eastAsia="Times New Roman" w:hAnsi="Times New Roman" w:cs="Times New Roman"/>
                <w:spacing w:val="-6"/>
                <w:lang w:eastAsia="ru-RU"/>
              </w:rPr>
            </w:pPr>
          </w:p>
        </w:tc>
        <w:tc>
          <w:tcPr>
            <w:tcW w:w="677" w:type="dxa"/>
            <w:gridSpan w:val="4"/>
            <w:vMerge w:val="restart"/>
            <w:tcBorders>
              <w:top w:val="single" w:sz="4" w:space="0" w:color="auto"/>
              <w:left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pacing w:val="-6"/>
                <w:lang w:eastAsia="ru-RU"/>
              </w:rPr>
            </w:pPr>
          </w:p>
        </w:tc>
        <w:tc>
          <w:tcPr>
            <w:tcW w:w="626" w:type="dxa"/>
            <w:gridSpan w:val="4"/>
            <w:vMerge w:val="restart"/>
            <w:tcBorders>
              <w:top w:val="single" w:sz="4" w:space="0" w:color="auto"/>
              <w:left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pacing w:val="-6"/>
                <w:lang w:eastAsia="ru-RU"/>
              </w:rPr>
            </w:pPr>
          </w:p>
        </w:tc>
        <w:tc>
          <w:tcPr>
            <w:tcW w:w="1511" w:type="dxa"/>
            <w:gridSpan w:val="2"/>
            <w:tcBorders>
              <w:top w:val="single" w:sz="4" w:space="0" w:color="auto"/>
              <w:left w:val="single" w:sz="4" w:space="0" w:color="auto"/>
              <w:bottom w:val="nil"/>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pacing w:val="-6"/>
                <w:lang w:eastAsia="ru-RU"/>
              </w:rPr>
            </w:pPr>
          </w:p>
        </w:tc>
      </w:tr>
      <w:tr w:rsidR="00AD1A95" w:rsidRPr="00AD1A95" w:rsidTr="00186FC1">
        <w:trPr>
          <w:gridBefore w:val="2"/>
          <w:gridAfter w:val="2"/>
          <w:wBefore w:w="79" w:type="dxa"/>
          <w:wAfter w:w="128" w:type="dxa"/>
          <w:trHeight w:val="20"/>
          <w:jc w:val="center"/>
        </w:trPr>
        <w:tc>
          <w:tcPr>
            <w:tcW w:w="2946" w:type="dxa"/>
            <w:gridSpan w:val="2"/>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both"/>
              <w:rPr>
                <w:rFonts w:ascii="Times New Roman" w:eastAsia="Times New Roman" w:hAnsi="Times New Roman" w:cs="Times New Roman"/>
                <w:sz w:val="24"/>
                <w:szCs w:val="24"/>
                <w:lang w:eastAsia="ru-RU"/>
              </w:rPr>
            </w:pPr>
          </w:p>
        </w:tc>
        <w:tc>
          <w:tcPr>
            <w:tcW w:w="806" w:type="dxa"/>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p>
        </w:tc>
        <w:tc>
          <w:tcPr>
            <w:tcW w:w="920" w:type="dxa"/>
            <w:gridSpan w:val="3"/>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p>
        </w:tc>
        <w:tc>
          <w:tcPr>
            <w:tcW w:w="507" w:type="dxa"/>
            <w:gridSpan w:val="3"/>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p>
        </w:tc>
        <w:tc>
          <w:tcPr>
            <w:tcW w:w="750" w:type="dxa"/>
            <w:gridSpan w:val="2"/>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p>
        </w:tc>
        <w:tc>
          <w:tcPr>
            <w:tcW w:w="615" w:type="dxa"/>
            <w:gridSpan w:val="3"/>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p>
        </w:tc>
        <w:tc>
          <w:tcPr>
            <w:tcW w:w="677" w:type="dxa"/>
            <w:gridSpan w:val="4"/>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p>
        </w:tc>
        <w:tc>
          <w:tcPr>
            <w:tcW w:w="626" w:type="dxa"/>
            <w:gridSpan w:val="4"/>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p>
        </w:tc>
        <w:tc>
          <w:tcPr>
            <w:tcW w:w="1523" w:type="dxa"/>
            <w:gridSpan w:val="3"/>
            <w:tcBorders>
              <w:top w:val="nil"/>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p>
        </w:tc>
      </w:tr>
      <w:tr w:rsidR="00AD1A95" w:rsidRPr="00AD1A95" w:rsidTr="00186FC1">
        <w:trPr>
          <w:gridAfter w:val="1"/>
          <w:wAfter w:w="7" w:type="dxa"/>
          <w:trHeight w:val="20"/>
          <w:jc w:val="center"/>
        </w:trPr>
        <w:tc>
          <w:tcPr>
            <w:tcW w:w="483" w:type="dxa"/>
            <w:gridSpan w:val="3"/>
            <w:vMerge w:val="restart"/>
            <w:tcBorders>
              <w:top w:val="single" w:sz="4" w:space="0" w:color="auto"/>
              <w:left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2.</w:t>
            </w:r>
          </w:p>
        </w:tc>
        <w:tc>
          <w:tcPr>
            <w:tcW w:w="2542"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both"/>
              <w:rPr>
                <w:rFonts w:ascii="Times New Roman" w:eastAsia="Times New Roman" w:hAnsi="Times New Roman" w:cs="Times New Roman"/>
                <w:spacing w:val="-6"/>
                <w:sz w:val="24"/>
                <w:szCs w:val="24"/>
                <w:lang w:eastAsia="ru-RU"/>
              </w:rPr>
            </w:pPr>
            <w:r w:rsidRPr="00AD1A95">
              <w:rPr>
                <w:rFonts w:ascii="Times New Roman" w:eastAsia="Times New Roman" w:hAnsi="Times New Roman" w:cs="Times New Roman"/>
                <w:spacing w:val="-6"/>
                <w:sz w:val="24"/>
                <w:szCs w:val="24"/>
                <w:lang w:eastAsia="ru-RU"/>
              </w:rPr>
              <w:t>Мероприятия по текущему ремонту автомобильных дорог общего пользования местного значения и искусственных сооружений на них.</w:t>
            </w:r>
          </w:p>
        </w:tc>
        <w:tc>
          <w:tcPr>
            <w:tcW w:w="806" w:type="dxa"/>
            <w:tcBorders>
              <w:top w:val="single" w:sz="4" w:space="0" w:color="auto"/>
              <w:left w:val="single" w:sz="4" w:space="0" w:color="auto"/>
              <w:bottom w:val="single" w:sz="4" w:space="0" w:color="auto"/>
              <w:right w:val="single" w:sz="4" w:space="0" w:color="auto"/>
            </w:tcBorders>
            <w:vAlign w:val="center"/>
          </w:tcPr>
          <w:p w:rsidR="00AD1A95" w:rsidRPr="00AD1A95" w:rsidRDefault="00186FC1" w:rsidP="00AD1A95">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111,0</w:t>
            </w:r>
          </w:p>
        </w:tc>
        <w:tc>
          <w:tcPr>
            <w:tcW w:w="734"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24" w:type="dxa"/>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186FC1" w:rsidP="00AD1A95">
            <w:pPr>
              <w:spacing w:after="0" w:line="240" w:lineRule="auto"/>
              <w:jc w:val="center"/>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0,0</w:t>
            </w:r>
          </w:p>
        </w:tc>
        <w:tc>
          <w:tcPr>
            <w:tcW w:w="673" w:type="dxa"/>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9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34" w:type="dxa"/>
            <w:gridSpan w:val="6"/>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1707" w:type="dxa"/>
            <w:gridSpan w:val="5"/>
            <w:tcBorders>
              <w:top w:val="single" w:sz="4" w:space="0" w:color="auto"/>
              <w:left w:val="single" w:sz="4" w:space="0" w:color="auto"/>
              <w:bottom w:val="single" w:sz="4" w:space="0" w:color="auto"/>
              <w:right w:val="single" w:sz="4" w:space="0" w:color="auto"/>
            </w:tcBorders>
            <w:vAlign w:val="center"/>
          </w:tcPr>
          <w:p w:rsidR="00AD1A95" w:rsidRPr="00AD1A95" w:rsidRDefault="00186FC1" w:rsidP="00186FC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111</w:t>
            </w:r>
            <w:r w:rsidR="00AD1A95" w:rsidRPr="00AD1A95">
              <w:rPr>
                <w:rFonts w:ascii="Times New Roman" w:eastAsia="Times New Roman" w:hAnsi="Times New Roman" w:cs="Times New Roman"/>
                <w:lang w:eastAsia="ru-RU"/>
              </w:rPr>
              <w:t>,1</w:t>
            </w:r>
          </w:p>
        </w:tc>
      </w:tr>
      <w:tr w:rsidR="00AD1A95" w:rsidRPr="00AD1A95" w:rsidTr="00186FC1">
        <w:trPr>
          <w:gridAfter w:val="4"/>
          <w:wAfter w:w="159" w:type="dxa"/>
          <w:trHeight w:val="20"/>
          <w:jc w:val="center"/>
        </w:trPr>
        <w:tc>
          <w:tcPr>
            <w:tcW w:w="483" w:type="dxa"/>
            <w:gridSpan w:val="3"/>
            <w:vMerge/>
            <w:tcBorders>
              <w:left w:val="single" w:sz="4" w:space="0" w:color="auto"/>
              <w:right w:val="single" w:sz="4" w:space="0" w:color="auto"/>
            </w:tcBorders>
            <w:vAlign w:val="cente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p>
        </w:tc>
        <w:tc>
          <w:tcPr>
            <w:tcW w:w="2542"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both"/>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в том числе:</w:t>
            </w:r>
          </w:p>
        </w:tc>
        <w:tc>
          <w:tcPr>
            <w:tcW w:w="806"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734"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624" w:type="dxa"/>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13" w:lineRule="auto"/>
              <w:jc w:val="center"/>
              <w:rPr>
                <w:rFonts w:ascii="Times New Roman" w:eastAsia="Times New Roman" w:hAnsi="Times New Roman" w:cs="Times New Roman"/>
                <w:color w:val="FF0000"/>
                <w:lang w:eastAsia="ru-RU"/>
              </w:rPr>
            </w:pPr>
          </w:p>
        </w:tc>
        <w:tc>
          <w:tcPr>
            <w:tcW w:w="673" w:type="dxa"/>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69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634" w:type="dxa"/>
            <w:gridSpan w:val="6"/>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r>
      <w:tr w:rsidR="00AD1A95" w:rsidRPr="00AD1A95" w:rsidTr="00186FC1">
        <w:trPr>
          <w:gridAfter w:val="4"/>
          <w:wAfter w:w="159" w:type="dxa"/>
          <w:trHeight w:val="20"/>
          <w:jc w:val="center"/>
        </w:trPr>
        <w:tc>
          <w:tcPr>
            <w:tcW w:w="483" w:type="dxa"/>
            <w:gridSpan w:val="3"/>
            <w:vMerge/>
            <w:tcBorders>
              <w:left w:val="single" w:sz="4" w:space="0" w:color="auto"/>
              <w:bottom w:val="nil"/>
              <w:right w:val="single" w:sz="4" w:space="0" w:color="auto"/>
            </w:tcBorders>
            <w:vAlign w:val="cente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p>
        </w:tc>
        <w:tc>
          <w:tcPr>
            <w:tcW w:w="2542"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both"/>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средства областного бюджета</w:t>
            </w:r>
          </w:p>
          <w:p w:rsidR="00AD1A95" w:rsidRPr="00AD1A95" w:rsidRDefault="00AD1A95" w:rsidP="00AD1A95">
            <w:pPr>
              <w:spacing w:after="0" w:line="230" w:lineRule="auto"/>
              <w:jc w:val="both"/>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в том числе:</w:t>
            </w:r>
          </w:p>
        </w:tc>
        <w:tc>
          <w:tcPr>
            <w:tcW w:w="806"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734"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624" w:type="dxa"/>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color w:val="FF0000"/>
                <w:lang w:eastAsia="ru-RU"/>
              </w:rPr>
            </w:pPr>
            <w:r w:rsidRPr="00AD1A95">
              <w:rPr>
                <w:rFonts w:ascii="Times New Roman" w:eastAsia="Times New Roman" w:hAnsi="Times New Roman" w:cs="Times New Roman"/>
                <w:color w:val="FF0000"/>
                <w:lang w:eastAsia="ru-RU"/>
              </w:rPr>
              <w:t>0,00</w:t>
            </w:r>
          </w:p>
        </w:tc>
        <w:tc>
          <w:tcPr>
            <w:tcW w:w="673" w:type="dxa"/>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69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34" w:type="dxa"/>
            <w:gridSpan w:val="6"/>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r>
      <w:tr w:rsidR="00186FC1" w:rsidRPr="00AD1A95" w:rsidTr="00186FC1">
        <w:trPr>
          <w:gridBefore w:val="1"/>
          <w:wBefore w:w="11" w:type="dxa"/>
          <w:trHeight w:val="20"/>
          <w:jc w:val="center"/>
        </w:trPr>
        <w:tc>
          <w:tcPr>
            <w:tcW w:w="472" w:type="dxa"/>
            <w:gridSpan w:val="2"/>
            <w:tcBorders>
              <w:top w:val="nil"/>
              <w:left w:val="single" w:sz="4" w:space="0" w:color="auto"/>
              <w:right w:val="single" w:sz="4" w:space="0" w:color="auto"/>
            </w:tcBorders>
            <w:vAlign w:val="center"/>
          </w:tcPr>
          <w:p w:rsidR="00186FC1" w:rsidRPr="00AD1A95" w:rsidRDefault="00186FC1" w:rsidP="00AD1A95">
            <w:pPr>
              <w:spacing w:after="0" w:line="240" w:lineRule="auto"/>
              <w:jc w:val="both"/>
              <w:rPr>
                <w:rFonts w:ascii="Times New Roman" w:eastAsia="Times New Roman" w:hAnsi="Times New Roman" w:cs="Times New Roman"/>
                <w:sz w:val="28"/>
                <w:szCs w:val="28"/>
                <w:lang w:eastAsia="ru-RU"/>
              </w:rPr>
            </w:pPr>
          </w:p>
        </w:tc>
        <w:tc>
          <w:tcPr>
            <w:tcW w:w="2542" w:type="dxa"/>
            <w:tcBorders>
              <w:top w:val="single" w:sz="4" w:space="0" w:color="auto"/>
              <w:left w:val="single" w:sz="4" w:space="0" w:color="auto"/>
              <w:bottom w:val="single" w:sz="4" w:space="0" w:color="auto"/>
              <w:right w:val="single" w:sz="4" w:space="0" w:color="auto"/>
            </w:tcBorders>
          </w:tcPr>
          <w:p w:rsidR="00186FC1" w:rsidRPr="00AD1A95" w:rsidRDefault="00186FC1" w:rsidP="00AD1A95">
            <w:pPr>
              <w:spacing w:after="0" w:line="230" w:lineRule="auto"/>
              <w:jc w:val="both"/>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средства местного бюджета</w:t>
            </w:r>
          </w:p>
        </w:tc>
        <w:tc>
          <w:tcPr>
            <w:tcW w:w="806" w:type="dxa"/>
            <w:tcBorders>
              <w:top w:val="single" w:sz="4" w:space="0" w:color="auto"/>
              <w:left w:val="single" w:sz="4" w:space="0" w:color="auto"/>
              <w:bottom w:val="single" w:sz="4" w:space="0" w:color="auto"/>
              <w:right w:val="single" w:sz="4" w:space="0" w:color="auto"/>
            </w:tcBorders>
          </w:tcPr>
          <w:p w:rsidR="00186FC1" w:rsidRPr="00972115" w:rsidRDefault="00186FC1" w:rsidP="00186FC1">
            <w:r w:rsidRPr="00972115">
              <w:t>111,0</w:t>
            </w:r>
          </w:p>
        </w:tc>
        <w:tc>
          <w:tcPr>
            <w:tcW w:w="747" w:type="dxa"/>
            <w:gridSpan w:val="2"/>
            <w:tcBorders>
              <w:top w:val="single" w:sz="4" w:space="0" w:color="auto"/>
              <w:left w:val="single" w:sz="4" w:space="0" w:color="auto"/>
              <w:bottom w:val="single" w:sz="4" w:space="0" w:color="auto"/>
              <w:right w:val="single" w:sz="4" w:space="0" w:color="auto"/>
            </w:tcBorders>
          </w:tcPr>
          <w:p w:rsidR="00186FC1" w:rsidRPr="00972115" w:rsidRDefault="00186FC1" w:rsidP="00186FC1">
            <w:r w:rsidRPr="00972115">
              <w:t>0,0</w:t>
            </w:r>
          </w:p>
        </w:tc>
        <w:tc>
          <w:tcPr>
            <w:tcW w:w="620" w:type="dxa"/>
            <w:gridSpan w:val="3"/>
            <w:tcBorders>
              <w:top w:val="single" w:sz="4" w:space="0" w:color="auto"/>
              <w:left w:val="single" w:sz="4" w:space="0" w:color="auto"/>
              <w:bottom w:val="single" w:sz="4" w:space="0" w:color="auto"/>
              <w:right w:val="single" w:sz="4" w:space="0" w:color="auto"/>
            </w:tcBorders>
          </w:tcPr>
          <w:p w:rsidR="00186FC1" w:rsidRPr="00972115" w:rsidRDefault="00186FC1" w:rsidP="00186FC1">
            <w:r w:rsidRPr="00972115">
              <w:t>0,0</w:t>
            </w:r>
          </w:p>
        </w:tc>
        <w:tc>
          <w:tcPr>
            <w:tcW w:w="664" w:type="dxa"/>
            <w:gridSpan w:val="2"/>
            <w:tcBorders>
              <w:top w:val="single" w:sz="4" w:space="0" w:color="auto"/>
              <w:left w:val="single" w:sz="4" w:space="0" w:color="auto"/>
              <w:bottom w:val="single" w:sz="4" w:space="0" w:color="auto"/>
              <w:right w:val="single" w:sz="4" w:space="0" w:color="auto"/>
            </w:tcBorders>
          </w:tcPr>
          <w:p w:rsidR="00186FC1" w:rsidRPr="00972115" w:rsidRDefault="00186FC1" w:rsidP="00186FC1">
            <w:r w:rsidRPr="00972115">
              <w:t>0,0</w:t>
            </w:r>
          </w:p>
        </w:tc>
        <w:tc>
          <w:tcPr>
            <w:tcW w:w="68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86FC1" w:rsidRPr="00972115" w:rsidRDefault="00186FC1" w:rsidP="00186FC1">
            <w:r w:rsidRPr="00972115">
              <w:t>0,0</w:t>
            </w:r>
          </w:p>
        </w:tc>
        <w:tc>
          <w:tcPr>
            <w:tcW w:w="704" w:type="dxa"/>
            <w:gridSpan w:val="5"/>
            <w:tcBorders>
              <w:top w:val="single" w:sz="4" w:space="0" w:color="auto"/>
              <w:left w:val="single" w:sz="4" w:space="0" w:color="auto"/>
              <w:bottom w:val="single" w:sz="4" w:space="0" w:color="auto"/>
              <w:right w:val="single" w:sz="4" w:space="0" w:color="auto"/>
            </w:tcBorders>
          </w:tcPr>
          <w:p w:rsidR="00186FC1" w:rsidRPr="00972115" w:rsidRDefault="00186FC1" w:rsidP="00186FC1">
            <w:r w:rsidRPr="00972115">
              <w:t>0,0</w:t>
            </w:r>
          </w:p>
        </w:tc>
        <w:tc>
          <w:tcPr>
            <w:tcW w:w="604" w:type="dxa"/>
            <w:gridSpan w:val="3"/>
            <w:tcBorders>
              <w:top w:val="single" w:sz="4" w:space="0" w:color="auto"/>
              <w:left w:val="single" w:sz="4" w:space="0" w:color="auto"/>
              <w:bottom w:val="single" w:sz="4" w:space="0" w:color="auto"/>
              <w:right w:val="single" w:sz="4" w:space="0" w:color="auto"/>
            </w:tcBorders>
          </w:tcPr>
          <w:p w:rsidR="00186FC1" w:rsidRPr="00972115" w:rsidRDefault="00186FC1" w:rsidP="00186FC1">
            <w:r w:rsidRPr="00972115">
              <w:t>0,0</w:t>
            </w:r>
          </w:p>
        </w:tc>
        <w:tc>
          <w:tcPr>
            <w:tcW w:w="1720" w:type="dxa"/>
            <w:gridSpan w:val="7"/>
            <w:tcBorders>
              <w:top w:val="single" w:sz="4" w:space="0" w:color="auto"/>
              <w:left w:val="single" w:sz="4" w:space="0" w:color="auto"/>
              <w:bottom w:val="single" w:sz="4" w:space="0" w:color="auto"/>
              <w:right w:val="single" w:sz="4" w:space="0" w:color="auto"/>
            </w:tcBorders>
          </w:tcPr>
          <w:p w:rsidR="00186FC1" w:rsidRDefault="00186FC1" w:rsidP="00186FC1">
            <w:r w:rsidRPr="00972115">
              <w:t>111,1</w:t>
            </w:r>
          </w:p>
        </w:tc>
      </w:tr>
      <w:tr w:rsidR="00186FC1" w:rsidRPr="00AD1A95" w:rsidTr="00186FC1">
        <w:trPr>
          <w:gridBefore w:val="2"/>
          <w:gridAfter w:val="3"/>
          <w:wBefore w:w="79" w:type="dxa"/>
          <w:wAfter w:w="140" w:type="dxa"/>
          <w:trHeight w:val="20"/>
          <w:jc w:val="center"/>
        </w:trPr>
        <w:tc>
          <w:tcPr>
            <w:tcW w:w="404" w:type="dxa"/>
            <w:vMerge w:val="restart"/>
            <w:tcBorders>
              <w:left w:val="nil"/>
              <w:right w:val="nil"/>
            </w:tcBorders>
            <w:vAlign w:val="center"/>
          </w:tcPr>
          <w:p w:rsidR="00186FC1" w:rsidRPr="00AD1A95" w:rsidRDefault="00186FC1" w:rsidP="00AD1A95">
            <w:pPr>
              <w:spacing w:after="0" w:line="240" w:lineRule="auto"/>
              <w:jc w:val="both"/>
              <w:rPr>
                <w:rFonts w:ascii="Times New Roman" w:eastAsia="Times New Roman" w:hAnsi="Times New Roman" w:cs="Times New Roman"/>
                <w:sz w:val="28"/>
                <w:szCs w:val="28"/>
                <w:lang w:eastAsia="ru-RU"/>
              </w:rPr>
            </w:pPr>
          </w:p>
        </w:tc>
        <w:tc>
          <w:tcPr>
            <w:tcW w:w="3348" w:type="dxa"/>
            <w:gridSpan w:val="2"/>
            <w:vMerge w:val="restart"/>
            <w:tcBorders>
              <w:top w:val="single" w:sz="4" w:space="0" w:color="auto"/>
              <w:left w:val="nil"/>
              <w:right w:val="nil"/>
            </w:tcBorders>
          </w:tcPr>
          <w:p w:rsidR="00186FC1" w:rsidRPr="00AD1A95" w:rsidRDefault="00186FC1" w:rsidP="00AD1A95">
            <w:pPr>
              <w:spacing w:after="0" w:line="240" w:lineRule="auto"/>
              <w:jc w:val="center"/>
              <w:rPr>
                <w:rFonts w:ascii="Times New Roman" w:eastAsia="Times New Roman" w:hAnsi="Times New Roman" w:cs="Times New Roman"/>
                <w:lang w:eastAsia="ru-RU"/>
              </w:rPr>
            </w:pPr>
          </w:p>
        </w:tc>
        <w:tc>
          <w:tcPr>
            <w:tcW w:w="3484" w:type="dxa"/>
            <w:gridSpan w:val="16"/>
            <w:vMerge w:val="restart"/>
            <w:tcBorders>
              <w:top w:val="single" w:sz="4" w:space="0" w:color="auto"/>
              <w:left w:val="nil"/>
              <w:right w:val="nil"/>
            </w:tcBorders>
            <w:vAlign w:val="center"/>
          </w:tcPr>
          <w:p w:rsidR="00186FC1" w:rsidRPr="00AD1A95" w:rsidRDefault="00186FC1" w:rsidP="00AD1A95">
            <w:pPr>
              <w:spacing w:after="0" w:line="240" w:lineRule="auto"/>
              <w:jc w:val="center"/>
              <w:rPr>
                <w:rFonts w:ascii="Times New Roman" w:eastAsia="Times New Roman" w:hAnsi="Times New Roman" w:cs="Times New Roman"/>
                <w:spacing w:val="-6"/>
                <w:lang w:eastAsia="ru-RU"/>
              </w:rPr>
            </w:pPr>
          </w:p>
        </w:tc>
        <w:tc>
          <w:tcPr>
            <w:tcW w:w="2122" w:type="dxa"/>
            <w:gridSpan w:val="5"/>
            <w:tcBorders>
              <w:top w:val="single" w:sz="4" w:space="0" w:color="auto"/>
              <w:left w:val="nil"/>
              <w:bottom w:val="nil"/>
              <w:right w:val="single" w:sz="4" w:space="0" w:color="auto"/>
            </w:tcBorders>
            <w:vAlign w:val="center"/>
          </w:tcPr>
          <w:p w:rsidR="00186FC1" w:rsidRPr="00AD1A95" w:rsidRDefault="00186FC1" w:rsidP="00AD1A95">
            <w:pPr>
              <w:spacing w:after="0" w:line="240" w:lineRule="auto"/>
              <w:jc w:val="center"/>
              <w:rPr>
                <w:rFonts w:ascii="Times New Roman" w:eastAsia="Times New Roman" w:hAnsi="Times New Roman" w:cs="Times New Roman"/>
                <w:spacing w:val="-6"/>
                <w:lang w:eastAsia="ru-RU"/>
              </w:rPr>
            </w:pPr>
          </w:p>
        </w:tc>
      </w:tr>
      <w:tr w:rsidR="00186FC1" w:rsidRPr="00AD1A95" w:rsidTr="00186FC1">
        <w:trPr>
          <w:gridBefore w:val="2"/>
          <w:gridAfter w:val="2"/>
          <w:wBefore w:w="79" w:type="dxa"/>
          <w:wAfter w:w="128" w:type="dxa"/>
          <w:trHeight w:val="20"/>
          <w:jc w:val="center"/>
        </w:trPr>
        <w:tc>
          <w:tcPr>
            <w:tcW w:w="404" w:type="dxa"/>
            <w:vMerge/>
            <w:tcBorders>
              <w:left w:val="nil"/>
              <w:bottom w:val="nil"/>
              <w:right w:val="nil"/>
            </w:tcBorders>
            <w:vAlign w:val="center"/>
          </w:tcPr>
          <w:p w:rsidR="00186FC1" w:rsidRPr="00AD1A95" w:rsidRDefault="00186FC1" w:rsidP="00AD1A95">
            <w:pPr>
              <w:spacing w:after="0" w:line="240" w:lineRule="auto"/>
              <w:jc w:val="both"/>
              <w:rPr>
                <w:rFonts w:ascii="Times New Roman" w:eastAsia="Times New Roman" w:hAnsi="Times New Roman" w:cs="Times New Roman"/>
                <w:sz w:val="28"/>
                <w:szCs w:val="28"/>
                <w:lang w:eastAsia="ru-RU"/>
              </w:rPr>
            </w:pPr>
          </w:p>
        </w:tc>
        <w:tc>
          <w:tcPr>
            <w:tcW w:w="3348" w:type="dxa"/>
            <w:gridSpan w:val="2"/>
            <w:vMerge/>
            <w:tcBorders>
              <w:left w:val="nil"/>
              <w:right w:val="nil"/>
            </w:tcBorders>
          </w:tcPr>
          <w:p w:rsidR="00186FC1" w:rsidRPr="00AD1A95" w:rsidRDefault="00186FC1" w:rsidP="00AD1A95">
            <w:pPr>
              <w:spacing w:after="0" w:line="240" w:lineRule="auto"/>
              <w:jc w:val="center"/>
              <w:rPr>
                <w:rFonts w:ascii="Times New Roman" w:eastAsia="Times New Roman" w:hAnsi="Times New Roman" w:cs="Times New Roman"/>
                <w:lang w:eastAsia="ru-RU"/>
              </w:rPr>
            </w:pPr>
          </w:p>
        </w:tc>
        <w:tc>
          <w:tcPr>
            <w:tcW w:w="3484" w:type="dxa"/>
            <w:gridSpan w:val="16"/>
            <w:vMerge/>
            <w:tcBorders>
              <w:left w:val="nil"/>
              <w:bottom w:val="nil"/>
              <w:right w:val="nil"/>
            </w:tcBorders>
            <w:vAlign w:val="center"/>
          </w:tcPr>
          <w:p w:rsidR="00186FC1" w:rsidRPr="00AD1A95" w:rsidRDefault="00186FC1" w:rsidP="00AD1A95">
            <w:pPr>
              <w:spacing w:after="0" w:line="240" w:lineRule="auto"/>
              <w:jc w:val="center"/>
              <w:rPr>
                <w:rFonts w:ascii="Times New Roman" w:eastAsia="Times New Roman" w:hAnsi="Times New Roman" w:cs="Times New Roman"/>
                <w:lang w:eastAsia="ru-RU"/>
              </w:rPr>
            </w:pPr>
          </w:p>
        </w:tc>
        <w:tc>
          <w:tcPr>
            <w:tcW w:w="2134" w:type="dxa"/>
            <w:gridSpan w:val="6"/>
            <w:tcBorders>
              <w:top w:val="nil"/>
              <w:left w:val="nil"/>
              <w:bottom w:val="nil"/>
              <w:right w:val="single" w:sz="4" w:space="0" w:color="auto"/>
            </w:tcBorders>
            <w:vAlign w:val="center"/>
          </w:tcPr>
          <w:p w:rsidR="00186FC1" w:rsidRPr="00AD1A95" w:rsidRDefault="00186FC1" w:rsidP="00AD1A95">
            <w:pPr>
              <w:spacing w:after="0" w:line="240" w:lineRule="auto"/>
              <w:jc w:val="center"/>
              <w:rPr>
                <w:rFonts w:ascii="Times New Roman" w:eastAsia="Times New Roman" w:hAnsi="Times New Roman" w:cs="Times New Roman"/>
                <w:lang w:eastAsia="ru-RU"/>
              </w:rPr>
            </w:pPr>
          </w:p>
        </w:tc>
      </w:tr>
      <w:tr w:rsidR="00186FC1" w:rsidRPr="00AD1A95" w:rsidTr="00186FC1">
        <w:trPr>
          <w:gridAfter w:val="11"/>
          <w:wAfter w:w="2333" w:type="dxa"/>
          <w:trHeight w:val="309"/>
          <w:jc w:val="center"/>
        </w:trPr>
        <w:tc>
          <w:tcPr>
            <w:tcW w:w="483" w:type="dxa"/>
            <w:gridSpan w:val="3"/>
            <w:vMerge w:val="restart"/>
            <w:tcBorders>
              <w:top w:val="nil"/>
              <w:left w:val="nil"/>
              <w:bottom w:val="nil"/>
              <w:right w:val="nil"/>
            </w:tcBorders>
          </w:tcPr>
          <w:p w:rsidR="00186FC1" w:rsidRPr="00AD1A95" w:rsidRDefault="00186FC1" w:rsidP="00AD1A95">
            <w:pPr>
              <w:spacing w:after="0" w:line="230" w:lineRule="auto"/>
              <w:jc w:val="center"/>
              <w:rPr>
                <w:rFonts w:ascii="Times New Roman" w:eastAsia="Times New Roman" w:hAnsi="Times New Roman" w:cs="Times New Roman"/>
                <w:sz w:val="28"/>
                <w:szCs w:val="28"/>
                <w:lang w:eastAsia="ru-RU"/>
              </w:rPr>
            </w:pPr>
          </w:p>
        </w:tc>
        <w:tc>
          <w:tcPr>
            <w:tcW w:w="3348" w:type="dxa"/>
            <w:gridSpan w:val="2"/>
            <w:vMerge/>
            <w:tcBorders>
              <w:left w:val="nil"/>
              <w:right w:val="nil"/>
            </w:tcBorders>
          </w:tcPr>
          <w:p w:rsidR="00186FC1" w:rsidRPr="00AD1A95" w:rsidRDefault="00186FC1" w:rsidP="00AD1A95">
            <w:pPr>
              <w:spacing w:after="0" w:line="240" w:lineRule="auto"/>
              <w:jc w:val="center"/>
              <w:rPr>
                <w:rFonts w:ascii="Times New Roman" w:eastAsia="Times New Roman" w:hAnsi="Times New Roman" w:cs="Times New Roman"/>
                <w:lang w:eastAsia="ru-RU"/>
              </w:rPr>
            </w:pPr>
          </w:p>
        </w:tc>
        <w:tc>
          <w:tcPr>
            <w:tcW w:w="3413" w:type="dxa"/>
            <w:gridSpan w:val="13"/>
            <w:vMerge w:val="restart"/>
            <w:tcBorders>
              <w:top w:val="nil"/>
              <w:left w:val="nil"/>
              <w:bottom w:val="nil"/>
              <w:right w:val="nil"/>
            </w:tcBorders>
            <w:vAlign w:val="center"/>
          </w:tcPr>
          <w:p w:rsidR="00186FC1" w:rsidRPr="00AD1A95" w:rsidRDefault="00186FC1" w:rsidP="00AD1A95">
            <w:pPr>
              <w:spacing w:after="0" w:line="240" w:lineRule="auto"/>
              <w:jc w:val="center"/>
              <w:rPr>
                <w:rFonts w:ascii="Times New Roman" w:eastAsia="Times New Roman" w:hAnsi="Times New Roman" w:cs="Times New Roman"/>
                <w:lang w:eastAsia="ru-RU"/>
              </w:rPr>
            </w:pPr>
          </w:p>
        </w:tc>
      </w:tr>
      <w:tr w:rsidR="00186FC1" w:rsidRPr="00AD1A95" w:rsidTr="00186FC1">
        <w:trPr>
          <w:gridAfter w:val="4"/>
          <w:wAfter w:w="159" w:type="dxa"/>
          <w:trHeight w:val="20"/>
          <w:jc w:val="center"/>
        </w:trPr>
        <w:tc>
          <w:tcPr>
            <w:tcW w:w="483" w:type="dxa"/>
            <w:gridSpan w:val="3"/>
            <w:vMerge/>
            <w:tcBorders>
              <w:top w:val="nil"/>
              <w:left w:val="nil"/>
              <w:bottom w:val="nil"/>
              <w:right w:val="nil"/>
            </w:tcBorders>
            <w:vAlign w:val="center"/>
          </w:tcPr>
          <w:p w:rsidR="00186FC1" w:rsidRPr="00AD1A95" w:rsidRDefault="00186FC1" w:rsidP="00AD1A95">
            <w:pPr>
              <w:spacing w:after="0" w:line="240" w:lineRule="auto"/>
              <w:jc w:val="both"/>
              <w:rPr>
                <w:rFonts w:ascii="Times New Roman" w:eastAsia="Times New Roman" w:hAnsi="Times New Roman" w:cs="Times New Roman"/>
                <w:sz w:val="28"/>
                <w:szCs w:val="28"/>
                <w:lang w:eastAsia="ru-RU"/>
              </w:rPr>
            </w:pPr>
          </w:p>
        </w:tc>
        <w:tc>
          <w:tcPr>
            <w:tcW w:w="3348" w:type="dxa"/>
            <w:gridSpan w:val="2"/>
            <w:vMerge/>
            <w:tcBorders>
              <w:left w:val="nil"/>
              <w:bottom w:val="nil"/>
              <w:right w:val="nil"/>
            </w:tcBorders>
          </w:tcPr>
          <w:p w:rsidR="00186FC1" w:rsidRPr="00AD1A95" w:rsidRDefault="00186FC1" w:rsidP="00AD1A95">
            <w:pPr>
              <w:spacing w:after="0" w:line="230" w:lineRule="auto"/>
              <w:jc w:val="center"/>
              <w:rPr>
                <w:rFonts w:ascii="Times New Roman" w:eastAsia="Times New Roman" w:hAnsi="Times New Roman" w:cs="Times New Roman"/>
                <w:lang w:eastAsia="ru-RU"/>
              </w:rPr>
            </w:pPr>
          </w:p>
        </w:tc>
        <w:tc>
          <w:tcPr>
            <w:tcW w:w="3413" w:type="dxa"/>
            <w:gridSpan w:val="13"/>
            <w:vMerge/>
            <w:tcBorders>
              <w:top w:val="nil"/>
              <w:left w:val="nil"/>
              <w:bottom w:val="nil"/>
              <w:right w:val="nil"/>
            </w:tcBorders>
            <w:vAlign w:val="center"/>
          </w:tcPr>
          <w:p w:rsidR="00186FC1" w:rsidRPr="00AD1A95" w:rsidRDefault="00186FC1" w:rsidP="00AD1A95">
            <w:pPr>
              <w:spacing w:after="0" w:line="230" w:lineRule="auto"/>
              <w:jc w:val="center"/>
              <w:rPr>
                <w:rFonts w:ascii="Times New Roman" w:eastAsia="Times New Roman" w:hAnsi="Times New Roman" w:cs="Times New Roman"/>
                <w:lang w:eastAsia="ru-RU"/>
              </w:rPr>
            </w:pPr>
          </w:p>
        </w:tc>
        <w:tc>
          <w:tcPr>
            <w:tcW w:w="2174" w:type="dxa"/>
            <w:gridSpan w:val="7"/>
            <w:tcBorders>
              <w:top w:val="nil"/>
              <w:left w:val="nil"/>
              <w:bottom w:val="nil"/>
              <w:right w:val="single" w:sz="4" w:space="0" w:color="auto"/>
            </w:tcBorders>
            <w:vAlign w:val="center"/>
          </w:tcPr>
          <w:p w:rsidR="00186FC1" w:rsidRPr="00AD1A95" w:rsidRDefault="00186FC1" w:rsidP="00AD1A95">
            <w:pPr>
              <w:spacing w:after="0" w:line="230" w:lineRule="auto"/>
              <w:jc w:val="center"/>
              <w:rPr>
                <w:rFonts w:ascii="Times New Roman" w:eastAsia="Times New Roman" w:hAnsi="Times New Roman" w:cs="Times New Roman"/>
                <w:lang w:eastAsia="ru-RU"/>
              </w:rPr>
            </w:pPr>
          </w:p>
        </w:tc>
      </w:tr>
      <w:tr w:rsidR="00186FC1" w:rsidRPr="00AD1A95" w:rsidTr="00186FC1">
        <w:trPr>
          <w:gridAfter w:val="4"/>
          <w:wAfter w:w="159" w:type="dxa"/>
          <w:trHeight w:val="20"/>
          <w:jc w:val="center"/>
        </w:trPr>
        <w:tc>
          <w:tcPr>
            <w:tcW w:w="483" w:type="dxa"/>
            <w:gridSpan w:val="3"/>
            <w:vMerge/>
            <w:tcBorders>
              <w:top w:val="nil"/>
              <w:left w:val="nil"/>
              <w:bottom w:val="nil"/>
              <w:right w:val="nil"/>
            </w:tcBorders>
            <w:vAlign w:val="center"/>
          </w:tcPr>
          <w:p w:rsidR="00186FC1" w:rsidRPr="00AD1A95" w:rsidRDefault="00186FC1" w:rsidP="00AD1A95">
            <w:pPr>
              <w:spacing w:after="0" w:line="240" w:lineRule="auto"/>
              <w:jc w:val="both"/>
              <w:rPr>
                <w:rFonts w:ascii="Times New Roman" w:eastAsia="Times New Roman" w:hAnsi="Times New Roman" w:cs="Times New Roman"/>
                <w:sz w:val="28"/>
                <w:szCs w:val="28"/>
                <w:lang w:eastAsia="ru-RU"/>
              </w:rPr>
            </w:pPr>
          </w:p>
        </w:tc>
        <w:tc>
          <w:tcPr>
            <w:tcW w:w="8935" w:type="dxa"/>
            <w:gridSpan w:val="22"/>
            <w:tcBorders>
              <w:top w:val="nil"/>
              <w:left w:val="nil"/>
              <w:bottom w:val="nil"/>
              <w:right w:val="nil"/>
            </w:tcBorders>
          </w:tcPr>
          <w:p w:rsidR="00186FC1" w:rsidRPr="00AD1A95" w:rsidRDefault="00186FC1" w:rsidP="00AD1A95">
            <w:pPr>
              <w:spacing w:after="0" w:line="240" w:lineRule="auto"/>
              <w:jc w:val="center"/>
              <w:rPr>
                <w:rFonts w:ascii="Times New Roman" w:eastAsia="Times New Roman" w:hAnsi="Times New Roman" w:cs="Times New Roman"/>
                <w:lang w:eastAsia="ru-RU"/>
              </w:rPr>
            </w:pPr>
          </w:p>
        </w:tc>
      </w:tr>
    </w:tbl>
    <w:p w:rsidR="00AD1A95" w:rsidRPr="00AD1A95" w:rsidRDefault="00AD1A95" w:rsidP="00AD1A95">
      <w:pPr>
        <w:spacing w:after="0" w:line="240" w:lineRule="auto"/>
        <w:rPr>
          <w:rFonts w:ascii="Times New Roman" w:eastAsia="Times New Roman" w:hAnsi="Times New Roman" w:cs="Times New Roman"/>
          <w:sz w:val="28"/>
          <w:szCs w:val="28"/>
          <w:lang w:eastAsia="ru-RU"/>
        </w:rPr>
      </w:pPr>
    </w:p>
    <w:p w:rsidR="00AD1A95" w:rsidRPr="00AD1A95" w:rsidRDefault="00AD1A95" w:rsidP="00AD1A95">
      <w:pPr>
        <w:spacing w:after="0" w:line="240" w:lineRule="auto"/>
        <w:rPr>
          <w:rFonts w:ascii="Times New Roman" w:eastAsia="Times New Roman" w:hAnsi="Times New Roman" w:cs="Times New Roman"/>
          <w:sz w:val="2"/>
          <w:szCs w:val="2"/>
          <w:lang w:eastAsia="ru-RU"/>
        </w:rPr>
      </w:pPr>
    </w:p>
    <w:p w:rsidR="00AD1A95" w:rsidRPr="00AD1A95" w:rsidRDefault="00AD1A95" w:rsidP="00AD1A95">
      <w:pPr>
        <w:spacing w:after="0" w:line="228" w:lineRule="auto"/>
        <w:rPr>
          <w:rFonts w:ascii="Times New Roman" w:eastAsia="Times New Roman" w:hAnsi="Times New Roman" w:cs="Times New Roman"/>
          <w:sz w:val="28"/>
          <w:szCs w:val="28"/>
          <w:lang w:eastAsia="ru-RU"/>
        </w:rPr>
      </w:pPr>
    </w:p>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4"/>
          <w:szCs w:val="24"/>
          <w:lang w:eastAsia="ru-RU"/>
        </w:rPr>
      </w:pPr>
    </w:p>
    <w:p w:rsidR="00AD1A95" w:rsidRPr="00AD1A95" w:rsidRDefault="00AD1A95" w:rsidP="00AD1A95">
      <w:pPr>
        <w:autoSpaceDE w:val="0"/>
        <w:autoSpaceDN w:val="0"/>
        <w:adjustRightInd w:val="0"/>
        <w:spacing w:after="0" w:line="240" w:lineRule="auto"/>
        <w:ind w:right="-456"/>
        <w:jc w:val="both"/>
        <w:rPr>
          <w:rFonts w:ascii="Times New Roman" w:eastAsia="Times New Roman" w:hAnsi="Times New Roman" w:cs="Times New Roman"/>
          <w:sz w:val="24"/>
          <w:szCs w:val="24"/>
          <w:lang w:eastAsia="ru-RU"/>
        </w:rPr>
        <w:sectPr w:rsidR="00AD1A95" w:rsidRPr="00AD1A95" w:rsidSect="00186FC1">
          <w:footerReference w:type="even" r:id="rId10"/>
          <w:footerReference w:type="default" r:id="rId11"/>
          <w:pgSz w:w="11906" w:h="16838" w:code="9"/>
          <w:pgMar w:top="284" w:right="1134" w:bottom="567" w:left="1134" w:header="720" w:footer="720" w:gutter="0"/>
          <w:cols w:space="720"/>
          <w:docGrid w:linePitch="299"/>
        </w:sectPr>
      </w:pPr>
    </w:p>
    <w:p w:rsidR="00AD1A95" w:rsidRPr="00AD1A95" w:rsidRDefault="00AD1A95" w:rsidP="00AD1A95">
      <w:pPr>
        <w:tabs>
          <w:tab w:val="left" w:pos="6360"/>
          <w:tab w:val="right" w:pos="1020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lastRenderedPageBreak/>
        <w:t>Приложение № 3</w:t>
      </w:r>
    </w:p>
    <w:p w:rsidR="00AD1A95" w:rsidRPr="00AD1A95" w:rsidRDefault="00AD1A95" w:rsidP="00AD1A95">
      <w:pPr>
        <w:tabs>
          <w:tab w:val="left" w:pos="6330"/>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t>к постановлению</w:t>
      </w:r>
    </w:p>
    <w:p w:rsidR="00AD1A95" w:rsidRPr="00AD1A95" w:rsidRDefault="00AD1A95" w:rsidP="00AD1A9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t xml:space="preserve">                    Администрации Грушево-Дубовского </w:t>
      </w:r>
    </w:p>
    <w:p w:rsidR="00AD1A95" w:rsidRPr="00AD1A95" w:rsidRDefault="00AD1A95" w:rsidP="00AD1A95">
      <w:pPr>
        <w:tabs>
          <w:tab w:val="left" w:pos="6285"/>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сельского поселения</w:t>
      </w:r>
    </w:p>
    <w:p w:rsidR="00AD1A95" w:rsidRPr="00AD1A95" w:rsidRDefault="00AD1A95" w:rsidP="00AD1A95">
      <w:pPr>
        <w:tabs>
          <w:tab w:val="left" w:pos="6240"/>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r>
    </w:p>
    <w:p w:rsidR="00AD1A95" w:rsidRPr="00AD1A95" w:rsidRDefault="00AD1A95" w:rsidP="00AD1A9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СИСТЕМА ПРОГРАММНЫХ МЕРОПРИЯТИЙ</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 xml:space="preserve">                                                                                                                                                                                                                                   Таблица №2</w:t>
      </w:r>
    </w:p>
    <w:tbl>
      <w:tblPr>
        <w:tblW w:w="5016" w:type="pct"/>
        <w:tblLayout w:type="fixed"/>
        <w:tblCellMar>
          <w:left w:w="70" w:type="dxa"/>
          <w:right w:w="70" w:type="dxa"/>
        </w:tblCellMar>
        <w:tblLook w:val="0000" w:firstRow="0" w:lastRow="0" w:firstColumn="0" w:lastColumn="0" w:noHBand="0" w:noVBand="0"/>
      </w:tblPr>
      <w:tblGrid>
        <w:gridCol w:w="663"/>
        <w:gridCol w:w="2106"/>
        <w:gridCol w:w="2408"/>
        <w:gridCol w:w="1816"/>
        <w:gridCol w:w="33"/>
        <w:gridCol w:w="914"/>
        <w:gridCol w:w="24"/>
        <w:gridCol w:w="1036"/>
        <w:gridCol w:w="708"/>
        <w:gridCol w:w="194"/>
        <w:gridCol w:w="94"/>
        <w:gridCol w:w="477"/>
        <w:gridCol w:w="33"/>
        <w:gridCol w:w="55"/>
        <w:gridCol w:w="468"/>
        <w:gridCol w:w="43"/>
        <w:gridCol w:w="12"/>
        <w:gridCol w:w="43"/>
        <w:gridCol w:w="428"/>
        <w:gridCol w:w="6"/>
        <w:gridCol w:w="9"/>
        <w:gridCol w:w="73"/>
        <w:gridCol w:w="24"/>
        <w:gridCol w:w="446"/>
        <w:gridCol w:w="12"/>
        <w:gridCol w:w="88"/>
        <w:gridCol w:w="24"/>
        <w:gridCol w:w="416"/>
        <w:gridCol w:w="49"/>
        <w:gridCol w:w="222"/>
        <w:gridCol w:w="21"/>
        <w:gridCol w:w="182"/>
        <w:gridCol w:w="507"/>
        <w:gridCol w:w="24"/>
        <w:gridCol w:w="24"/>
        <w:gridCol w:w="374"/>
        <w:gridCol w:w="1102"/>
        <w:gridCol w:w="27"/>
      </w:tblGrid>
      <w:tr w:rsidR="00AD1A95" w:rsidRPr="00AD1A95" w:rsidTr="00186FC1">
        <w:trPr>
          <w:gridAfter w:val="1"/>
          <w:wAfter w:w="9" w:type="pct"/>
          <w:cantSplit/>
          <w:trHeight w:val="360"/>
        </w:trPr>
        <w:tc>
          <w:tcPr>
            <w:tcW w:w="218" w:type="pct"/>
            <w:vMerge w:val="restart"/>
            <w:tcBorders>
              <w:top w:val="single" w:sz="6" w:space="0" w:color="auto"/>
              <w:left w:val="single" w:sz="6" w:space="0" w:color="auto"/>
              <w:bottom w:val="nil"/>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N   </w:t>
            </w:r>
            <w:r w:rsidRPr="00AD1A95">
              <w:rPr>
                <w:rFonts w:ascii="Times New Roman" w:eastAsia="Times New Roman" w:hAnsi="Times New Roman" w:cs="Times New Roman"/>
                <w:sz w:val="20"/>
                <w:szCs w:val="20"/>
                <w:lang w:eastAsia="ru-RU"/>
              </w:rPr>
              <w:br/>
              <w:t xml:space="preserve">п/п  </w:t>
            </w:r>
          </w:p>
        </w:tc>
        <w:tc>
          <w:tcPr>
            <w:tcW w:w="693" w:type="pct"/>
            <w:vMerge w:val="restart"/>
            <w:tcBorders>
              <w:top w:val="single" w:sz="6" w:space="0" w:color="auto"/>
              <w:left w:val="single" w:sz="6" w:space="0" w:color="auto"/>
              <w:bottom w:val="nil"/>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Содержание     </w:t>
            </w:r>
            <w:r w:rsidRPr="00AD1A95">
              <w:rPr>
                <w:rFonts w:ascii="Times New Roman" w:eastAsia="Times New Roman" w:hAnsi="Times New Roman" w:cs="Times New Roman"/>
                <w:sz w:val="20"/>
                <w:szCs w:val="20"/>
                <w:lang w:eastAsia="ru-RU"/>
              </w:rPr>
              <w:br/>
              <w:t>мероприятия</w:t>
            </w:r>
          </w:p>
        </w:tc>
        <w:tc>
          <w:tcPr>
            <w:tcW w:w="793" w:type="pct"/>
            <w:vMerge w:val="restart"/>
            <w:tcBorders>
              <w:top w:val="single" w:sz="6" w:space="0" w:color="auto"/>
              <w:left w:val="single" w:sz="6" w:space="0" w:color="auto"/>
              <w:bottom w:val="nil"/>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Цель</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мероприятия</w:t>
            </w:r>
          </w:p>
        </w:tc>
        <w:tc>
          <w:tcPr>
            <w:tcW w:w="598" w:type="pct"/>
            <w:vMerge w:val="restart"/>
            <w:tcBorders>
              <w:top w:val="single" w:sz="6" w:space="0" w:color="auto"/>
              <w:left w:val="single" w:sz="6" w:space="0" w:color="auto"/>
              <w:bottom w:val="nil"/>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Ответственный</w:t>
            </w:r>
            <w:r w:rsidRPr="00AD1A95">
              <w:rPr>
                <w:rFonts w:ascii="Times New Roman" w:eastAsia="Times New Roman" w:hAnsi="Times New Roman" w:cs="Times New Roman"/>
                <w:sz w:val="20"/>
                <w:szCs w:val="20"/>
                <w:lang w:eastAsia="ru-RU"/>
              </w:rPr>
              <w:br/>
              <w:t>исполнитель</w:t>
            </w:r>
          </w:p>
        </w:tc>
        <w:tc>
          <w:tcPr>
            <w:tcW w:w="312" w:type="pct"/>
            <w:gridSpan w:val="2"/>
            <w:vMerge w:val="restart"/>
            <w:tcBorders>
              <w:top w:val="single" w:sz="6" w:space="0" w:color="auto"/>
              <w:left w:val="single" w:sz="6" w:space="0" w:color="auto"/>
              <w:bottom w:val="nil"/>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Срок ис-</w:t>
            </w:r>
            <w:r w:rsidRPr="00AD1A95">
              <w:rPr>
                <w:rFonts w:ascii="Times New Roman" w:eastAsia="Times New Roman" w:hAnsi="Times New Roman" w:cs="Times New Roman"/>
                <w:sz w:val="20"/>
                <w:szCs w:val="20"/>
                <w:lang w:eastAsia="ru-RU"/>
              </w:rPr>
              <w:br/>
              <w:t>полнения</w:t>
            </w:r>
          </w:p>
        </w:tc>
        <w:tc>
          <w:tcPr>
            <w:tcW w:w="349" w:type="pct"/>
            <w:gridSpan w:val="2"/>
            <w:vMerge w:val="restart"/>
            <w:tcBorders>
              <w:top w:val="single" w:sz="6" w:space="0" w:color="auto"/>
              <w:left w:val="single" w:sz="6" w:space="0" w:color="auto"/>
              <w:bottom w:val="nil"/>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Источник</w:t>
            </w:r>
            <w:r w:rsidRPr="00AD1A95">
              <w:rPr>
                <w:rFonts w:ascii="Times New Roman" w:eastAsia="Times New Roman" w:hAnsi="Times New Roman" w:cs="Times New Roman"/>
                <w:sz w:val="20"/>
                <w:szCs w:val="20"/>
                <w:lang w:eastAsia="ru-RU"/>
              </w:rPr>
              <w:br/>
              <w:t>финанси-</w:t>
            </w:r>
            <w:r w:rsidRPr="00AD1A95">
              <w:rPr>
                <w:rFonts w:ascii="Times New Roman" w:eastAsia="Times New Roman" w:hAnsi="Times New Roman" w:cs="Times New Roman"/>
                <w:sz w:val="20"/>
                <w:szCs w:val="20"/>
                <w:lang w:eastAsia="ru-RU"/>
              </w:rPr>
              <w:br/>
              <w:t>рования</w:t>
            </w:r>
          </w:p>
        </w:tc>
        <w:tc>
          <w:tcPr>
            <w:tcW w:w="1534" w:type="pct"/>
            <w:gridSpan w:val="26"/>
            <w:tcBorders>
              <w:top w:val="single" w:sz="6" w:space="0" w:color="auto"/>
              <w:left w:val="single" w:sz="6" w:space="0" w:color="auto"/>
              <w:bottom w:val="single" w:sz="6" w:space="0" w:color="auto"/>
              <w:right w:val="single" w:sz="4" w:space="0" w:color="auto"/>
            </w:tcBorders>
            <w:vAlign w:val="center"/>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Объем финансирования     </w:t>
            </w:r>
            <w:r w:rsidRPr="00AD1A95">
              <w:rPr>
                <w:rFonts w:ascii="Times New Roman" w:eastAsia="Times New Roman" w:hAnsi="Times New Roman" w:cs="Times New Roman"/>
                <w:sz w:val="20"/>
                <w:szCs w:val="20"/>
                <w:lang w:eastAsia="ru-RU"/>
              </w:rPr>
              <w:br/>
              <w:t>по годам (тыс. рублей)</w:t>
            </w:r>
          </w:p>
        </w:tc>
        <w:tc>
          <w:tcPr>
            <w:tcW w:w="494" w:type="pct"/>
            <w:gridSpan w:val="3"/>
            <w:tcBorders>
              <w:top w:val="single" w:sz="6" w:space="0" w:color="auto"/>
              <w:left w:val="single" w:sz="6" w:space="0" w:color="auto"/>
              <w:bottom w:val="single" w:sz="6" w:space="0" w:color="auto"/>
              <w:right w:val="single" w:sz="4" w:space="0" w:color="auto"/>
            </w:tcBorders>
            <w:vAlign w:val="center"/>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Всего</w:t>
            </w:r>
          </w:p>
        </w:tc>
      </w:tr>
      <w:tr w:rsidR="00AD1A95" w:rsidRPr="00AD1A95" w:rsidTr="00186FC1">
        <w:trPr>
          <w:gridAfter w:val="1"/>
          <w:wAfter w:w="9" w:type="pct"/>
          <w:cantSplit/>
          <w:trHeight w:val="240"/>
        </w:trPr>
        <w:tc>
          <w:tcPr>
            <w:tcW w:w="218" w:type="pct"/>
            <w:vMerge/>
            <w:tcBorders>
              <w:top w:val="nil"/>
              <w:left w:val="single" w:sz="6"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93" w:type="pct"/>
            <w:vMerge/>
            <w:tcBorders>
              <w:top w:val="nil"/>
              <w:left w:val="single" w:sz="6"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93" w:type="pct"/>
            <w:vMerge/>
            <w:tcBorders>
              <w:top w:val="nil"/>
              <w:left w:val="single" w:sz="6"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98" w:type="pct"/>
            <w:vMerge/>
            <w:tcBorders>
              <w:top w:val="nil"/>
              <w:left w:val="single" w:sz="6"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2" w:type="pct"/>
            <w:gridSpan w:val="2"/>
            <w:vMerge/>
            <w:tcBorders>
              <w:top w:val="nil"/>
              <w:left w:val="single" w:sz="6"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9" w:type="pct"/>
            <w:gridSpan w:val="2"/>
            <w:vMerge/>
            <w:tcBorders>
              <w:top w:val="nil"/>
              <w:left w:val="single" w:sz="6"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3" w:type="pct"/>
            <w:tcBorders>
              <w:top w:val="single" w:sz="6" w:space="0" w:color="auto"/>
              <w:left w:val="single" w:sz="6" w:space="0" w:color="auto"/>
              <w:bottom w:val="single" w:sz="6" w:space="0" w:color="auto"/>
              <w:right w:val="single" w:sz="4"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2014</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3" w:type="pct"/>
            <w:gridSpan w:val="4"/>
            <w:tcBorders>
              <w:top w:val="single" w:sz="6" w:space="0" w:color="auto"/>
              <w:left w:val="single" w:sz="4"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2015</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190" w:type="pct"/>
            <w:gridSpan w:val="4"/>
            <w:tcBorders>
              <w:top w:val="single" w:sz="6" w:space="0" w:color="auto"/>
              <w:left w:val="single" w:sz="6" w:space="0" w:color="auto"/>
              <w:bottom w:val="single" w:sz="6" w:space="0" w:color="auto"/>
              <w:right w:val="single" w:sz="4"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2016</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192" w:type="pct"/>
            <w:gridSpan w:val="6"/>
            <w:tcBorders>
              <w:top w:val="single" w:sz="6" w:space="0" w:color="auto"/>
              <w:left w:val="single" w:sz="4"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2017</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188" w:type="pct"/>
            <w:gridSpan w:val="4"/>
            <w:tcBorders>
              <w:top w:val="single" w:sz="6" w:space="0" w:color="auto"/>
              <w:left w:val="single" w:sz="6" w:space="0" w:color="auto"/>
              <w:bottom w:val="single" w:sz="6" w:space="0" w:color="auto"/>
              <w:right w:val="single" w:sz="4"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2018</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233" w:type="pct"/>
            <w:gridSpan w:val="4"/>
            <w:tcBorders>
              <w:top w:val="single" w:sz="6" w:space="0" w:color="auto"/>
              <w:left w:val="single" w:sz="4"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2019</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235" w:type="pct"/>
            <w:gridSpan w:val="3"/>
            <w:tcBorders>
              <w:top w:val="single" w:sz="6" w:space="0" w:color="auto"/>
              <w:left w:val="single" w:sz="6"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2020</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494" w:type="pct"/>
            <w:gridSpan w:val="3"/>
            <w:tcBorders>
              <w:top w:val="single" w:sz="6" w:space="0" w:color="auto"/>
              <w:left w:val="single" w:sz="6" w:space="0" w:color="auto"/>
              <w:bottom w:val="single" w:sz="6" w:space="0" w:color="auto"/>
              <w:right w:val="single" w:sz="4"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D1A95" w:rsidRPr="00AD1A95" w:rsidTr="00186FC1">
        <w:trPr>
          <w:gridAfter w:val="1"/>
          <w:wAfter w:w="9" w:type="pct"/>
          <w:cantSplit/>
          <w:trHeight w:val="235"/>
        </w:trPr>
        <w:tc>
          <w:tcPr>
            <w:tcW w:w="4991" w:type="pct"/>
            <w:gridSpan w:val="37"/>
            <w:tcBorders>
              <w:top w:val="single" w:sz="6" w:space="0" w:color="auto"/>
              <w:left w:val="single" w:sz="6" w:space="0" w:color="auto"/>
              <w:bottom w:val="single" w:sz="6" w:space="0" w:color="auto"/>
              <w:right w:val="single" w:sz="4" w:space="0" w:color="auto"/>
            </w:tcBorders>
          </w:tcPr>
          <w:p w:rsidR="00AD1A95" w:rsidRPr="00AD1A95" w:rsidRDefault="00AD1A95" w:rsidP="00AD1A95">
            <w:pPr>
              <w:spacing w:after="0" w:line="230" w:lineRule="auto"/>
              <w:rPr>
                <w:rFonts w:ascii="Times New Roman" w:eastAsia="Times New Roman" w:hAnsi="Times New Roman" w:cs="Times New Roman"/>
                <w:spacing w:val="-6"/>
                <w:lang w:eastAsia="ru-RU"/>
              </w:rPr>
            </w:pPr>
          </w:p>
        </w:tc>
      </w:tr>
      <w:tr w:rsidR="00AD1A95" w:rsidRPr="00AD1A95" w:rsidTr="00186FC1">
        <w:trPr>
          <w:gridAfter w:val="1"/>
          <w:wAfter w:w="9" w:type="pct"/>
          <w:cantSplit/>
          <w:trHeight w:val="690"/>
        </w:trPr>
        <w:tc>
          <w:tcPr>
            <w:tcW w:w="218" w:type="pct"/>
            <w:vMerge w:val="restart"/>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1.</w:t>
            </w:r>
          </w:p>
        </w:tc>
        <w:tc>
          <w:tcPr>
            <w:tcW w:w="693" w:type="pct"/>
            <w:vMerge w:val="restart"/>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pacing w:val="-6"/>
                <w:sz w:val="20"/>
                <w:szCs w:val="20"/>
                <w:lang w:eastAsia="ru-RU"/>
              </w:rPr>
              <w:t>Мероприятия по содержанию автомобильных дорог общего пользования местного значения и искусственных сооружений на них.</w:t>
            </w:r>
          </w:p>
        </w:tc>
        <w:tc>
          <w:tcPr>
            <w:tcW w:w="793" w:type="pct"/>
            <w:vMerge w:val="restart"/>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поддержание авто-</w:t>
            </w:r>
            <w:r w:rsidRPr="00AD1A95">
              <w:rPr>
                <w:rFonts w:ascii="Times New Roman" w:eastAsia="Times New Roman" w:hAnsi="Times New Roman" w:cs="Times New Roman"/>
                <w:sz w:val="20"/>
                <w:szCs w:val="20"/>
                <w:lang w:eastAsia="ru-RU"/>
              </w:rPr>
              <w:br/>
              <w:t>мобильных дорог внутрипоселковых</w:t>
            </w:r>
            <w:r w:rsidRPr="00AD1A95">
              <w:rPr>
                <w:rFonts w:ascii="Times New Roman" w:eastAsia="Times New Roman" w:hAnsi="Times New Roman" w:cs="Times New Roman"/>
                <w:sz w:val="20"/>
                <w:szCs w:val="20"/>
                <w:lang w:eastAsia="ru-RU"/>
              </w:rPr>
              <w:br/>
              <w:t>общего пользования</w:t>
            </w:r>
            <w:r w:rsidRPr="00AD1A95">
              <w:rPr>
                <w:rFonts w:ascii="Times New Roman" w:eastAsia="Times New Roman" w:hAnsi="Times New Roman" w:cs="Times New Roman"/>
                <w:sz w:val="20"/>
                <w:szCs w:val="20"/>
                <w:lang w:eastAsia="ru-RU"/>
              </w:rPr>
              <w:br/>
              <w:t xml:space="preserve">местного </w:t>
            </w:r>
            <w:r w:rsidRPr="00AD1A95">
              <w:rPr>
                <w:rFonts w:ascii="Times New Roman" w:eastAsia="Times New Roman" w:hAnsi="Times New Roman" w:cs="Times New Roman"/>
                <w:sz w:val="20"/>
                <w:szCs w:val="20"/>
                <w:lang w:eastAsia="ru-RU"/>
              </w:rPr>
              <w:br/>
              <w:t>значения, соответст-</w:t>
            </w:r>
            <w:r w:rsidRPr="00AD1A95">
              <w:rPr>
                <w:rFonts w:ascii="Times New Roman" w:eastAsia="Times New Roman" w:hAnsi="Times New Roman" w:cs="Times New Roman"/>
                <w:sz w:val="20"/>
                <w:szCs w:val="20"/>
                <w:lang w:eastAsia="ru-RU"/>
              </w:rPr>
              <w:br/>
              <w:t xml:space="preserve">вующем категории  </w:t>
            </w:r>
            <w:r w:rsidRPr="00AD1A95">
              <w:rPr>
                <w:rFonts w:ascii="Times New Roman" w:eastAsia="Times New Roman" w:hAnsi="Times New Roman" w:cs="Times New Roman"/>
                <w:sz w:val="20"/>
                <w:szCs w:val="20"/>
                <w:lang w:eastAsia="ru-RU"/>
              </w:rPr>
              <w:br/>
              <w:t xml:space="preserve">дороги, путем со- </w:t>
            </w:r>
            <w:r w:rsidRPr="00AD1A95">
              <w:rPr>
                <w:rFonts w:ascii="Times New Roman" w:eastAsia="Times New Roman" w:hAnsi="Times New Roman" w:cs="Times New Roman"/>
                <w:sz w:val="20"/>
                <w:szCs w:val="20"/>
                <w:lang w:eastAsia="ru-RU"/>
              </w:rPr>
              <w:br/>
              <w:t xml:space="preserve">держания дорог </w:t>
            </w:r>
          </w:p>
        </w:tc>
        <w:tc>
          <w:tcPr>
            <w:tcW w:w="598" w:type="pct"/>
            <w:vMerge w:val="restart"/>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Администрация Грушево-Дубовского сельского поселения</w:t>
            </w:r>
          </w:p>
        </w:tc>
        <w:tc>
          <w:tcPr>
            <w:tcW w:w="312" w:type="pct"/>
            <w:gridSpan w:val="2"/>
            <w:vMerge w:val="restart"/>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2014-2020</w:t>
            </w:r>
            <w:r w:rsidRPr="00AD1A95">
              <w:rPr>
                <w:rFonts w:ascii="Times New Roman" w:eastAsia="Times New Roman" w:hAnsi="Times New Roman" w:cs="Times New Roman"/>
                <w:sz w:val="20"/>
                <w:szCs w:val="20"/>
                <w:lang w:eastAsia="ru-RU"/>
              </w:rPr>
              <w:br/>
              <w:t xml:space="preserve">годы   </w:t>
            </w:r>
          </w:p>
        </w:tc>
        <w:tc>
          <w:tcPr>
            <w:tcW w:w="349" w:type="pct"/>
            <w:gridSpan w:val="2"/>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Областной бюджет  всего:</w:t>
            </w:r>
          </w:p>
        </w:tc>
        <w:tc>
          <w:tcPr>
            <w:tcW w:w="233" w:type="pct"/>
            <w:tcBorders>
              <w:top w:val="single" w:sz="6" w:space="0" w:color="auto"/>
              <w:left w:val="single" w:sz="6" w:space="0" w:color="auto"/>
              <w:bottom w:val="single" w:sz="4" w:space="0" w:color="auto"/>
              <w:right w:val="single" w:sz="4" w:space="0" w:color="auto"/>
            </w:tcBorders>
            <w:vAlign w:val="center"/>
          </w:tcPr>
          <w:p w:rsidR="00AD1A95" w:rsidRPr="00AD1A95" w:rsidRDefault="00AD1A95" w:rsidP="00AD1A95">
            <w:pPr>
              <w:widowControl w:val="0"/>
              <w:autoSpaceDE w:val="0"/>
              <w:autoSpaceDN w:val="0"/>
              <w:adjustRightInd w:val="0"/>
              <w:spacing w:after="0" w:line="240" w:lineRule="auto"/>
              <w:ind w:hanging="65"/>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52" w:type="pct"/>
            <w:gridSpan w:val="3"/>
            <w:tcBorders>
              <w:top w:val="single" w:sz="6" w:space="0" w:color="auto"/>
              <w:left w:val="single" w:sz="4" w:space="0" w:color="auto"/>
              <w:bottom w:val="single" w:sz="4" w:space="0" w:color="auto"/>
              <w:right w:val="single" w:sz="6"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97" w:type="pct"/>
            <w:gridSpan w:val="4"/>
            <w:tcBorders>
              <w:top w:val="single" w:sz="6" w:space="0" w:color="auto"/>
              <w:left w:val="single" w:sz="6"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8" w:type="pct"/>
            <w:gridSpan w:val="6"/>
            <w:tcBorders>
              <w:top w:val="single" w:sz="6"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8" w:type="pct"/>
            <w:gridSpan w:val="4"/>
            <w:tcBorders>
              <w:top w:val="single" w:sz="6"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4" w:type="pct"/>
            <w:gridSpan w:val="4"/>
            <w:tcBorders>
              <w:top w:val="single" w:sz="6"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42" w:type="pct"/>
            <w:gridSpan w:val="4"/>
            <w:tcBorders>
              <w:top w:val="single" w:sz="6"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494" w:type="pct"/>
            <w:gridSpan w:val="3"/>
            <w:tcBorders>
              <w:top w:val="single" w:sz="6"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r>
      <w:tr w:rsidR="00AD1A95" w:rsidRPr="00AD1A95" w:rsidTr="00186FC1">
        <w:trPr>
          <w:gridAfter w:val="1"/>
          <w:wAfter w:w="9" w:type="pct"/>
          <w:cantSplit/>
          <w:trHeight w:hRule="exact" w:val="459"/>
        </w:trPr>
        <w:tc>
          <w:tcPr>
            <w:tcW w:w="218"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93"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98"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2" w:type="pct"/>
            <w:gridSpan w:val="2"/>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9" w:type="pct"/>
            <w:gridSpan w:val="2"/>
            <w:tcBorders>
              <w:top w:val="single" w:sz="4" w:space="0" w:color="auto"/>
              <w:left w:val="single" w:sz="6" w:space="0" w:color="auto"/>
              <w:bottom w:val="single" w:sz="4" w:space="0" w:color="auto"/>
              <w:right w:val="single" w:sz="6" w:space="0" w:color="auto"/>
            </w:tcBorders>
          </w:tcPr>
          <w:p w:rsidR="00AD1A95" w:rsidRPr="00AD1A95" w:rsidRDefault="00AD1A95" w:rsidP="00AD1A9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  местные бюджеты</w:t>
            </w:r>
          </w:p>
        </w:tc>
        <w:tc>
          <w:tcPr>
            <w:tcW w:w="233" w:type="pct"/>
            <w:tcBorders>
              <w:top w:val="single" w:sz="4" w:space="0" w:color="auto"/>
              <w:left w:val="single" w:sz="6" w:space="0" w:color="auto"/>
              <w:bottom w:val="single" w:sz="4" w:space="0" w:color="auto"/>
              <w:right w:val="single" w:sz="4" w:space="0" w:color="auto"/>
            </w:tcBorders>
            <w:vAlign w:val="center"/>
          </w:tcPr>
          <w:p w:rsidR="00AD1A95" w:rsidRPr="00AD1A95" w:rsidRDefault="00AD1A95" w:rsidP="00AD1A95">
            <w:pPr>
              <w:widowControl w:val="0"/>
              <w:autoSpaceDE w:val="0"/>
              <w:autoSpaceDN w:val="0"/>
              <w:adjustRightInd w:val="0"/>
              <w:spacing w:after="0" w:line="240" w:lineRule="auto"/>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551,7</w:t>
            </w:r>
          </w:p>
        </w:tc>
        <w:tc>
          <w:tcPr>
            <w:tcW w:w="252" w:type="pct"/>
            <w:gridSpan w:val="3"/>
            <w:tcBorders>
              <w:top w:val="single" w:sz="4" w:space="0" w:color="auto"/>
              <w:left w:val="single" w:sz="4" w:space="0" w:color="auto"/>
              <w:bottom w:val="single" w:sz="4" w:space="0" w:color="auto"/>
              <w:right w:val="single" w:sz="6" w:space="0" w:color="auto"/>
            </w:tcBorders>
            <w:vAlign w:val="center"/>
          </w:tcPr>
          <w:p w:rsidR="00AD1A95" w:rsidRPr="00AD1A95" w:rsidRDefault="00972C6C" w:rsidP="00AD1A9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290,0</w:t>
            </w:r>
          </w:p>
        </w:tc>
        <w:tc>
          <w:tcPr>
            <w:tcW w:w="197" w:type="pct"/>
            <w:gridSpan w:val="4"/>
            <w:tcBorders>
              <w:top w:val="single" w:sz="4" w:space="0" w:color="auto"/>
              <w:left w:val="single" w:sz="6" w:space="0" w:color="auto"/>
              <w:bottom w:val="single" w:sz="4" w:space="0" w:color="auto"/>
              <w:right w:val="single" w:sz="4" w:space="0" w:color="auto"/>
            </w:tcBorders>
          </w:tcPr>
          <w:p w:rsidR="00AD1A95" w:rsidRPr="00972C6C" w:rsidRDefault="00972C6C" w:rsidP="00AD1A95">
            <w:pPr>
              <w:widowControl w:val="0"/>
              <w:autoSpaceDE w:val="0"/>
              <w:autoSpaceDN w:val="0"/>
              <w:adjustRightInd w:val="0"/>
              <w:spacing w:after="0" w:line="240" w:lineRule="auto"/>
              <w:rPr>
                <w:rFonts w:ascii="Times New Roman" w:eastAsia="Times New Roman" w:hAnsi="Times New Roman" w:cs="Times New Roman"/>
                <w:b/>
                <w:color w:val="FF0000"/>
                <w:sz w:val="20"/>
                <w:szCs w:val="20"/>
                <w:lang w:eastAsia="ru-RU"/>
              </w:rPr>
            </w:pPr>
            <w:r w:rsidRPr="00972C6C">
              <w:rPr>
                <w:rFonts w:ascii="Times New Roman" w:eastAsia="Times New Roman" w:hAnsi="Times New Roman" w:cs="Times New Roman"/>
                <w:b/>
                <w:sz w:val="20"/>
                <w:szCs w:val="20"/>
                <w:lang w:eastAsia="ru-RU"/>
              </w:rPr>
              <w:t>864,2</w:t>
            </w:r>
          </w:p>
        </w:tc>
        <w:tc>
          <w:tcPr>
            <w:tcW w:w="188" w:type="pct"/>
            <w:gridSpan w:val="6"/>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8" w:type="pct"/>
            <w:gridSpan w:val="4"/>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4" w:type="pct"/>
            <w:gridSpan w:val="4"/>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42" w:type="pct"/>
            <w:gridSpan w:val="4"/>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494" w:type="pct"/>
            <w:gridSpan w:val="3"/>
            <w:tcBorders>
              <w:top w:val="single" w:sz="4" w:space="0" w:color="auto"/>
              <w:left w:val="single" w:sz="4" w:space="0" w:color="auto"/>
              <w:bottom w:val="single" w:sz="4" w:space="0" w:color="auto"/>
              <w:right w:val="single" w:sz="6" w:space="0" w:color="auto"/>
            </w:tcBorders>
          </w:tcPr>
          <w:p w:rsidR="00AD1A95" w:rsidRPr="00AD1A95" w:rsidRDefault="00972C6C" w:rsidP="00AD1A9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lang w:eastAsia="ru-RU"/>
              </w:rPr>
              <w:t>1705,9</w:t>
            </w:r>
          </w:p>
        </w:tc>
      </w:tr>
      <w:tr w:rsidR="00186FC1" w:rsidRPr="00AD1A95" w:rsidTr="00186FC1">
        <w:trPr>
          <w:gridAfter w:val="1"/>
          <w:wAfter w:w="9" w:type="pct"/>
          <w:cantSplit/>
          <w:trHeight w:val="360"/>
        </w:trPr>
        <w:tc>
          <w:tcPr>
            <w:tcW w:w="218" w:type="pct"/>
            <w:vMerge/>
            <w:tcBorders>
              <w:top w:val="single" w:sz="6" w:space="0" w:color="auto"/>
              <w:left w:val="single" w:sz="6" w:space="0" w:color="auto"/>
              <w:bottom w:val="single" w:sz="4" w:space="0" w:color="auto"/>
              <w:right w:val="single" w:sz="6" w:space="0" w:color="auto"/>
            </w:tcBorders>
          </w:tcPr>
          <w:p w:rsidR="00186FC1" w:rsidRPr="00AD1A95" w:rsidRDefault="00186FC1"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top w:val="single" w:sz="6" w:space="0" w:color="auto"/>
              <w:left w:val="single" w:sz="6" w:space="0" w:color="auto"/>
              <w:bottom w:val="single" w:sz="4" w:space="0" w:color="auto"/>
              <w:right w:val="single" w:sz="6" w:space="0" w:color="auto"/>
            </w:tcBorders>
          </w:tcPr>
          <w:p w:rsidR="00186FC1" w:rsidRPr="00AD1A95" w:rsidRDefault="00186FC1"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93" w:type="pct"/>
            <w:vMerge/>
            <w:tcBorders>
              <w:top w:val="single" w:sz="6" w:space="0" w:color="auto"/>
              <w:left w:val="single" w:sz="6" w:space="0" w:color="auto"/>
              <w:bottom w:val="single" w:sz="4" w:space="0" w:color="auto"/>
              <w:right w:val="single" w:sz="6" w:space="0" w:color="auto"/>
            </w:tcBorders>
          </w:tcPr>
          <w:p w:rsidR="00186FC1" w:rsidRPr="00AD1A95" w:rsidRDefault="00186FC1"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98" w:type="pct"/>
            <w:vMerge/>
            <w:tcBorders>
              <w:top w:val="single" w:sz="6" w:space="0" w:color="auto"/>
              <w:left w:val="single" w:sz="6" w:space="0" w:color="auto"/>
              <w:bottom w:val="single" w:sz="4" w:space="0" w:color="auto"/>
              <w:right w:val="single" w:sz="6" w:space="0" w:color="auto"/>
            </w:tcBorders>
          </w:tcPr>
          <w:p w:rsidR="00186FC1" w:rsidRPr="00AD1A95" w:rsidRDefault="00186FC1"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2" w:type="pct"/>
            <w:gridSpan w:val="2"/>
            <w:vMerge/>
            <w:tcBorders>
              <w:top w:val="single" w:sz="6" w:space="0" w:color="auto"/>
              <w:left w:val="single" w:sz="6" w:space="0" w:color="auto"/>
              <w:bottom w:val="single" w:sz="4" w:space="0" w:color="auto"/>
              <w:right w:val="single" w:sz="6" w:space="0" w:color="auto"/>
            </w:tcBorders>
          </w:tcPr>
          <w:p w:rsidR="00186FC1" w:rsidRPr="00AD1A95" w:rsidRDefault="00186FC1"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9" w:type="pct"/>
            <w:gridSpan w:val="2"/>
            <w:tcBorders>
              <w:top w:val="single" w:sz="4" w:space="0" w:color="auto"/>
              <w:left w:val="single" w:sz="6" w:space="0" w:color="auto"/>
              <w:bottom w:val="single" w:sz="4" w:space="0" w:color="auto"/>
              <w:right w:val="single" w:sz="6" w:space="0" w:color="auto"/>
            </w:tcBorders>
          </w:tcPr>
          <w:p w:rsidR="00186FC1" w:rsidRPr="00AD1A95" w:rsidRDefault="00186FC1" w:rsidP="00AD1A95">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         итого:</w:t>
            </w:r>
          </w:p>
        </w:tc>
        <w:tc>
          <w:tcPr>
            <w:tcW w:w="233" w:type="pct"/>
            <w:tcBorders>
              <w:top w:val="single" w:sz="4" w:space="0" w:color="auto"/>
              <w:left w:val="single" w:sz="6" w:space="0" w:color="auto"/>
              <w:bottom w:val="single" w:sz="4" w:space="0" w:color="auto"/>
              <w:right w:val="single" w:sz="4" w:space="0" w:color="auto"/>
            </w:tcBorders>
          </w:tcPr>
          <w:p w:rsidR="00186FC1" w:rsidRPr="00274256" w:rsidRDefault="00186FC1" w:rsidP="00186FC1">
            <w:r w:rsidRPr="00274256">
              <w:t>551,7</w:t>
            </w:r>
          </w:p>
        </w:tc>
        <w:tc>
          <w:tcPr>
            <w:tcW w:w="252" w:type="pct"/>
            <w:gridSpan w:val="3"/>
            <w:tcBorders>
              <w:top w:val="single" w:sz="4" w:space="0" w:color="auto"/>
              <w:left w:val="single" w:sz="4" w:space="0" w:color="auto"/>
              <w:bottom w:val="single" w:sz="4" w:space="0" w:color="auto"/>
              <w:right w:val="single" w:sz="6" w:space="0" w:color="auto"/>
            </w:tcBorders>
          </w:tcPr>
          <w:p w:rsidR="00186FC1" w:rsidRPr="00274256" w:rsidRDefault="00972C6C" w:rsidP="00186FC1">
            <w:r>
              <w:t>290,0</w:t>
            </w:r>
          </w:p>
        </w:tc>
        <w:tc>
          <w:tcPr>
            <w:tcW w:w="197" w:type="pct"/>
            <w:gridSpan w:val="4"/>
            <w:tcBorders>
              <w:top w:val="single" w:sz="4" w:space="0" w:color="auto"/>
              <w:left w:val="single" w:sz="6" w:space="0" w:color="auto"/>
              <w:bottom w:val="single" w:sz="4" w:space="0" w:color="auto"/>
              <w:right w:val="single" w:sz="4" w:space="0" w:color="auto"/>
            </w:tcBorders>
          </w:tcPr>
          <w:p w:rsidR="00186FC1" w:rsidRPr="00972C6C" w:rsidRDefault="00972C6C" w:rsidP="00186FC1">
            <w:pPr>
              <w:rPr>
                <w:b/>
                <w:sz w:val="20"/>
                <w:szCs w:val="20"/>
              </w:rPr>
            </w:pPr>
            <w:r w:rsidRPr="00972C6C">
              <w:rPr>
                <w:b/>
                <w:sz w:val="20"/>
                <w:szCs w:val="20"/>
              </w:rPr>
              <w:t>864,2</w:t>
            </w:r>
          </w:p>
        </w:tc>
        <w:tc>
          <w:tcPr>
            <w:tcW w:w="188" w:type="pct"/>
            <w:gridSpan w:val="6"/>
            <w:tcBorders>
              <w:top w:val="single" w:sz="4" w:space="0" w:color="auto"/>
              <w:left w:val="single" w:sz="4" w:space="0" w:color="auto"/>
              <w:bottom w:val="single" w:sz="4" w:space="0" w:color="auto"/>
              <w:right w:val="single" w:sz="4" w:space="0" w:color="auto"/>
            </w:tcBorders>
          </w:tcPr>
          <w:p w:rsidR="00186FC1" w:rsidRPr="00274256" w:rsidRDefault="00972C6C" w:rsidP="00186FC1">
            <w:r>
              <w:t xml:space="preserve"> </w:t>
            </w:r>
            <w:r w:rsidR="00186FC1" w:rsidRPr="00274256">
              <w:t>0,0</w:t>
            </w:r>
          </w:p>
        </w:tc>
        <w:tc>
          <w:tcPr>
            <w:tcW w:w="188" w:type="pct"/>
            <w:gridSpan w:val="4"/>
            <w:tcBorders>
              <w:top w:val="single" w:sz="4" w:space="0" w:color="auto"/>
              <w:left w:val="single" w:sz="4" w:space="0" w:color="auto"/>
              <w:bottom w:val="single" w:sz="4" w:space="0" w:color="auto"/>
              <w:right w:val="single" w:sz="4" w:space="0" w:color="auto"/>
            </w:tcBorders>
          </w:tcPr>
          <w:p w:rsidR="00186FC1" w:rsidRPr="00274256" w:rsidRDefault="00186FC1" w:rsidP="00186FC1">
            <w:r w:rsidRPr="00274256">
              <w:t>0,0</w:t>
            </w:r>
          </w:p>
        </w:tc>
        <w:tc>
          <w:tcPr>
            <w:tcW w:w="234" w:type="pct"/>
            <w:gridSpan w:val="4"/>
            <w:tcBorders>
              <w:top w:val="single" w:sz="4" w:space="0" w:color="auto"/>
              <w:left w:val="single" w:sz="4" w:space="0" w:color="auto"/>
              <w:bottom w:val="single" w:sz="4" w:space="0" w:color="auto"/>
              <w:right w:val="single" w:sz="4" w:space="0" w:color="auto"/>
            </w:tcBorders>
          </w:tcPr>
          <w:p w:rsidR="00186FC1" w:rsidRPr="00274256" w:rsidRDefault="00186FC1" w:rsidP="00186FC1">
            <w:r w:rsidRPr="00274256">
              <w:t>0,0</w:t>
            </w:r>
          </w:p>
        </w:tc>
        <w:tc>
          <w:tcPr>
            <w:tcW w:w="242" w:type="pct"/>
            <w:gridSpan w:val="4"/>
            <w:tcBorders>
              <w:top w:val="single" w:sz="4" w:space="0" w:color="auto"/>
              <w:left w:val="single" w:sz="4" w:space="0" w:color="auto"/>
              <w:bottom w:val="single" w:sz="4" w:space="0" w:color="auto"/>
              <w:right w:val="single" w:sz="4" w:space="0" w:color="auto"/>
            </w:tcBorders>
          </w:tcPr>
          <w:p w:rsidR="00186FC1" w:rsidRPr="00274256" w:rsidRDefault="00186FC1" w:rsidP="00186FC1">
            <w:r w:rsidRPr="00274256">
              <w:t>0,0</w:t>
            </w:r>
          </w:p>
        </w:tc>
        <w:tc>
          <w:tcPr>
            <w:tcW w:w="494" w:type="pct"/>
            <w:gridSpan w:val="3"/>
            <w:tcBorders>
              <w:top w:val="single" w:sz="4" w:space="0" w:color="auto"/>
              <w:left w:val="single" w:sz="4" w:space="0" w:color="auto"/>
              <w:bottom w:val="single" w:sz="4" w:space="0" w:color="auto"/>
              <w:right w:val="single" w:sz="6" w:space="0" w:color="auto"/>
            </w:tcBorders>
          </w:tcPr>
          <w:p w:rsidR="00186FC1" w:rsidRDefault="00972C6C" w:rsidP="00186FC1">
            <w:r>
              <w:t>1705,9</w:t>
            </w:r>
          </w:p>
        </w:tc>
      </w:tr>
      <w:tr w:rsidR="00AD1A95" w:rsidRPr="00AD1A95" w:rsidTr="00186FC1">
        <w:trPr>
          <w:gridAfter w:val="1"/>
          <w:wAfter w:w="9" w:type="pct"/>
          <w:cantSplit/>
          <w:trHeight w:val="174"/>
        </w:trPr>
        <w:tc>
          <w:tcPr>
            <w:tcW w:w="4991" w:type="pct"/>
            <w:gridSpan w:val="37"/>
            <w:tcBorders>
              <w:left w:val="single" w:sz="6" w:space="0" w:color="auto"/>
              <w:bottom w:val="single" w:sz="4" w:space="0" w:color="auto"/>
              <w:right w:val="single" w:sz="6"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D1A95" w:rsidRPr="00AD1A95" w:rsidTr="00972C6C">
        <w:trPr>
          <w:gridAfter w:val="1"/>
          <w:wAfter w:w="9" w:type="pct"/>
          <w:cantSplit/>
          <w:trHeight w:val="568"/>
        </w:trPr>
        <w:tc>
          <w:tcPr>
            <w:tcW w:w="218" w:type="pct"/>
            <w:vMerge w:val="restart"/>
            <w:tcBorders>
              <w:top w:val="single" w:sz="4"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w:t>
            </w:r>
          </w:p>
        </w:tc>
        <w:tc>
          <w:tcPr>
            <w:tcW w:w="693" w:type="pct"/>
            <w:vMerge w:val="restart"/>
            <w:tcBorders>
              <w:top w:val="single" w:sz="4"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pacing w:val="-6"/>
                <w:sz w:val="20"/>
                <w:szCs w:val="20"/>
                <w:lang w:eastAsia="ru-RU"/>
              </w:rPr>
              <w:t>Мероприятия по текущему ремонту автомобильных дорог общего пользования местного значения и искусственных сооружений на них.</w:t>
            </w:r>
          </w:p>
        </w:tc>
        <w:tc>
          <w:tcPr>
            <w:tcW w:w="793" w:type="pct"/>
            <w:vMerge w:val="restart"/>
            <w:tcBorders>
              <w:top w:val="single" w:sz="4" w:space="0" w:color="auto"/>
              <w:left w:val="single" w:sz="6" w:space="0" w:color="auto"/>
              <w:bottom w:val="single" w:sz="4" w:space="0" w:color="auto"/>
              <w:right w:val="single" w:sz="6" w:space="0" w:color="auto"/>
            </w:tcBorders>
            <w:vAlign w:val="center"/>
          </w:tcPr>
          <w:p w:rsidR="00AD1A95" w:rsidRPr="00AD1A95" w:rsidRDefault="00AD1A95" w:rsidP="00AD1A95">
            <w:pPr>
              <w:spacing w:after="0" w:line="228"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lang w:eastAsia="ru-RU"/>
              </w:rPr>
              <w:t>увеличение протяженности, изменение па</w:t>
            </w:r>
            <w:r w:rsidRPr="00AD1A95">
              <w:rPr>
                <w:rFonts w:ascii="Times New Roman" w:eastAsia="Times New Roman" w:hAnsi="Times New Roman" w:cs="Times New Roman"/>
                <w:lang w:eastAsia="ru-RU"/>
              </w:rPr>
              <w:softHyphen/>
              <w:t>раметров автомобильных дорог общего пользования местного значения</w:t>
            </w:r>
          </w:p>
        </w:tc>
        <w:tc>
          <w:tcPr>
            <w:tcW w:w="609" w:type="pct"/>
            <w:gridSpan w:val="2"/>
            <w:vMerge w:val="restart"/>
            <w:tcBorders>
              <w:top w:val="single" w:sz="4"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Администрация Грушево-Дубовского сельского поселения</w:t>
            </w:r>
          </w:p>
        </w:tc>
        <w:tc>
          <w:tcPr>
            <w:tcW w:w="309" w:type="pct"/>
            <w:gridSpan w:val="2"/>
            <w:vMerge w:val="restart"/>
            <w:tcBorders>
              <w:top w:val="single" w:sz="4"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2014-2020</w:t>
            </w:r>
          </w:p>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годы</w:t>
            </w:r>
          </w:p>
        </w:tc>
        <w:tc>
          <w:tcPr>
            <w:tcW w:w="341" w:type="pct"/>
            <w:tcBorders>
              <w:top w:val="single" w:sz="4" w:space="0" w:color="auto"/>
              <w:left w:val="single" w:sz="6"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областной     </w:t>
            </w:r>
            <w:r w:rsidRPr="00AD1A95">
              <w:rPr>
                <w:rFonts w:ascii="Times New Roman" w:eastAsia="Times New Roman" w:hAnsi="Times New Roman" w:cs="Times New Roman"/>
                <w:sz w:val="20"/>
                <w:szCs w:val="20"/>
                <w:lang w:eastAsia="ru-RU"/>
              </w:rPr>
              <w:br/>
              <w:t>бюджет</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8" w:type="pct"/>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rPr>
                <w:rFonts w:ascii="Times New Roman" w:eastAsia="Times New Roman" w:hAnsi="Times New Roman" w:cs="Times New Roman"/>
                <w:sz w:val="20"/>
                <w:szCs w:val="20"/>
                <w:lang w:eastAsia="ru-RU"/>
              </w:rPr>
            </w:pP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15" w:type="pct"/>
            <w:gridSpan w:val="6"/>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46"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79"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78" w:type="pct"/>
            <w:gridSpan w:val="4"/>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331" w:type="pct"/>
            <w:gridSpan w:val="6"/>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494" w:type="pct"/>
            <w:gridSpan w:val="3"/>
            <w:tcBorders>
              <w:top w:val="single" w:sz="4" w:space="0" w:color="auto"/>
              <w:left w:val="single" w:sz="4" w:space="0" w:color="auto"/>
              <w:bottom w:val="single" w:sz="4" w:space="0" w:color="auto"/>
              <w:right w:val="single" w:sz="6"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0,00</w:t>
            </w:r>
          </w:p>
        </w:tc>
      </w:tr>
      <w:tr w:rsidR="00AD1A95" w:rsidRPr="00AD1A95" w:rsidTr="00972C6C">
        <w:trPr>
          <w:gridAfter w:val="1"/>
          <w:wAfter w:w="9" w:type="pct"/>
          <w:cantSplit/>
          <w:trHeight w:val="540"/>
        </w:trPr>
        <w:tc>
          <w:tcPr>
            <w:tcW w:w="218"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93"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9" w:type="pct"/>
            <w:gridSpan w:val="2"/>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9" w:type="pct"/>
            <w:gridSpan w:val="2"/>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1" w:type="pct"/>
            <w:tcBorders>
              <w:top w:val="single" w:sz="4" w:space="0" w:color="auto"/>
              <w:left w:val="single" w:sz="6" w:space="0" w:color="auto"/>
              <w:bottom w:val="single" w:sz="4" w:space="0" w:color="auto"/>
              <w:right w:val="single" w:sz="4"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местный бюджет</w:t>
            </w:r>
          </w:p>
        </w:tc>
        <w:tc>
          <w:tcPr>
            <w:tcW w:w="297" w:type="pct"/>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186FC1">
            <w:pPr>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61</w:t>
            </w:r>
            <w:r w:rsidR="00186FC1">
              <w:rPr>
                <w:rFonts w:ascii="Times New Roman" w:eastAsia="Times New Roman" w:hAnsi="Times New Roman" w:cs="Times New Roman"/>
                <w:lang w:eastAsia="ru-RU"/>
              </w:rPr>
              <w:t>6</w:t>
            </w:r>
            <w:r w:rsidRPr="00AD1A95">
              <w:rPr>
                <w:rFonts w:ascii="Times New Roman" w:eastAsia="Times New Roman" w:hAnsi="Times New Roman" w:cs="Times New Roman"/>
                <w:lang w:eastAsia="ru-RU"/>
              </w:rPr>
              <w:t>,1</w:t>
            </w:r>
          </w:p>
        </w:tc>
        <w:tc>
          <w:tcPr>
            <w:tcW w:w="188" w:type="pct"/>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215" w:type="pct"/>
            <w:gridSpan w:val="6"/>
            <w:tcBorders>
              <w:top w:val="single" w:sz="4" w:space="0" w:color="auto"/>
              <w:left w:val="single" w:sz="4" w:space="0" w:color="auto"/>
              <w:bottom w:val="single" w:sz="4" w:space="0" w:color="auto"/>
              <w:right w:val="single" w:sz="4" w:space="0" w:color="auto"/>
            </w:tcBorders>
            <w:vAlign w:val="center"/>
          </w:tcPr>
          <w:p w:rsidR="00AD1A95" w:rsidRPr="00972C6C" w:rsidRDefault="00972C6C" w:rsidP="00AD1A95">
            <w:pPr>
              <w:spacing w:after="0" w:line="240" w:lineRule="auto"/>
              <w:jc w:val="center"/>
              <w:rPr>
                <w:rFonts w:ascii="Times New Roman" w:eastAsia="Times New Roman" w:hAnsi="Times New Roman" w:cs="Times New Roman"/>
                <w:color w:val="FF0000"/>
                <w:sz w:val="24"/>
                <w:szCs w:val="24"/>
                <w:lang w:eastAsia="ru-RU"/>
              </w:rPr>
            </w:pPr>
            <w:r w:rsidRPr="00972C6C">
              <w:rPr>
                <w:rFonts w:ascii="Times New Roman" w:eastAsia="Times New Roman" w:hAnsi="Times New Roman" w:cs="Times New Roman"/>
                <w:color w:val="FF0000"/>
                <w:sz w:val="24"/>
                <w:szCs w:val="24"/>
                <w:lang w:eastAsia="ru-RU"/>
              </w:rPr>
              <w:t>0,0</w:t>
            </w:r>
          </w:p>
        </w:tc>
        <w:tc>
          <w:tcPr>
            <w:tcW w:w="146"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0,0</w:t>
            </w:r>
          </w:p>
        </w:tc>
        <w:tc>
          <w:tcPr>
            <w:tcW w:w="179"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0,0</w:t>
            </w:r>
          </w:p>
        </w:tc>
        <w:tc>
          <w:tcPr>
            <w:tcW w:w="178" w:type="pct"/>
            <w:gridSpan w:val="4"/>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0,0</w:t>
            </w:r>
          </w:p>
        </w:tc>
        <w:tc>
          <w:tcPr>
            <w:tcW w:w="331" w:type="pct"/>
            <w:gridSpan w:val="6"/>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0,0</w:t>
            </w:r>
          </w:p>
        </w:tc>
        <w:tc>
          <w:tcPr>
            <w:tcW w:w="494" w:type="pct"/>
            <w:gridSpan w:val="3"/>
            <w:tcBorders>
              <w:top w:val="single" w:sz="4" w:space="0" w:color="auto"/>
              <w:left w:val="single" w:sz="4" w:space="0" w:color="auto"/>
              <w:bottom w:val="single" w:sz="4" w:space="0" w:color="auto"/>
              <w:right w:val="single" w:sz="6" w:space="0" w:color="auto"/>
            </w:tcBorders>
            <w:vAlign w:val="center"/>
          </w:tcPr>
          <w:p w:rsidR="00AD1A95" w:rsidRPr="00AD1A95" w:rsidRDefault="00972C6C" w:rsidP="00AD1A9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lang w:eastAsia="ru-RU"/>
              </w:rPr>
              <w:t>6</w:t>
            </w:r>
            <w:r w:rsidR="00186FC1">
              <w:rPr>
                <w:rFonts w:ascii="Times New Roman" w:eastAsia="Times New Roman" w:hAnsi="Times New Roman" w:cs="Times New Roman"/>
                <w:lang w:eastAsia="ru-RU"/>
              </w:rPr>
              <w:t>16,1</w:t>
            </w:r>
          </w:p>
        </w:tc>
      </w:tr>
      <w:tr w:rsidR="00186FC1" w:rsidRPr="00AD1A95" w:rsidTr="00972C6C">
        <w:trPr>
          <w:gridAfter w:val="1"/>
          <w:wAfter w:w="9" w:type="pct"/>
          <w:cantSplit/>
          <w:trHeight w:val="435"/>
        </w:trPr>
        <w:tc>
          <w:tcPr>
            <w:tcW w:w="218" w:type="pct"/>
            <w:vMerge/>
            <w:tcBorders>
              <w:top w:val="single" w:sz="6" w:space="0" w:color="auto"/>
              <w:left w:val="single" w:sz="6" w:space="0" w:color="auto"/>
              <w:bottom w:val="single" w:sz="4" w:space="0" w:color="auto"/>
              <w:right w:val="single" w:sz="6" w:space="0" w:color="auto"/>
            </w:tcBorders>
          </w:tcPr>
          <w:p w:rsidR="00186FC1" w:rsidRPr="00AD1A95" w:rsidRDefault="00186FC1"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top w:val="single" w:sz="6" w:space="0" w:color="auto"/>
              <w:left w:val="single" w:sz="6" w:space="0" w:color="auto"/>
              <w:bottom w:val="single" w:sz="4" w:space="0" w:color="auto"/>
              <w:right w:val="single" w:sz="6" w:space="0" w:color="auto"/>
            </w:tcBorders>
          </w:tcPr>
          <w:p w:rsidR="00186FC1" w:rsidRPr="00AD1A95" w:rsidRDefault="00186FC1"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93" w:type="pct"/>
            <w:vMerge/>
            <w:tcBorders>
              <w:top w:val="single" w:sz="6" w:space="0" w:color="auto"/>
              <w:left w:val="single" w:sz="6" w:space="0" w:color="auto"/>
              <w:bottom w:val="single" w:sz="4" w:space="0" w:color="auto"/>
              <w:right w:val="single" w:sz="6" w:space="0" w:color="auto"/>
            </w:tcBorders>
          </w:tcPr>
          <w:p w:rsidR="00186FC1" w:rsidRPr="00AD1A95" w:rsidRDefault="00186FC1"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9" w:type="pct"/>
            <w:gridSpan w:val="2"/>
            <w:vMerge/>
            <w:tcBorders>
              <w:top w:val="single" w:sz="6" w:space="0" w:color="auto"/>
              <w:left w:val="single" w:sz="6" w:space="0" w:color="auto"/>
              <w:bottom w:val="single" w:sz="4" w:space="0" w:color="auto"/>
              <w:right w:val="single" w:sz="6" w:space="0" w:color="auto"/>
            </w:tcBorders>
          </w:tcPr>
          <w:p w:rsidR="00186FC1" w:rsidRPr="00AD1A95" w:rsidRDefault="00186FC1"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9" w:type="pct"/>
            <w:gridSpan w:val="2"/>
            <w:vMerge/>
            <w:tcBorders>
              <w:top w:val="single" w:sz="6" w:space="0" w:color="auto"/>
              <w:left w:val="single" w:sz="6" w:space="0" w:color="auto"/>
              <w:bottom w:val="single" w:sz="4" w:space="0" w:color="auto"/>
              <w:right w:val="single" w:sz="6" w:space="0" w:color="auto"/>
            </w:tcBorders>
          </w:tcPr>
          <w:p w:rsidR="00186FC1" w:rsidRPr="00AD1A95" w:rsidRDefault="00186FC1"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1" w:type="pct"/>
            <w:tcBorders>
              <w:top w:val="single" w:sz="4" w:space="0" w:color="auto"/>
              <w:left w:val="single" w:sz="6" w:space="0" w:color="auto"/>
              <w:bottom w:val="single" w:sz="4" w:space="0" w:color="auto"/>
              <w:right w:val="single" w:sz="4" w:space="0" w:color="auto"/>
            </w:tcBorders>
          </w:tcPr>
          <w:p w:rsidR="00186FC1" w:rsidRPr="00AD1A95" w:rsidRDefault="00186FC1" w:rsidP="00AD1A95">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p w:rsidR="00186FC1" w:rsidRPr="00AD1A95" w:rsidRDefault="00186FC1"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итого:  </w:t>
            </w:r>
          </w:p>
        </w:tc>
        <w:tc>
          <w:tcPr>
            <w:tcW w:w="297" w:type="pct"/>
            <w:gridSpan w:val="2"/>
            <w:tcBorders>
              <w:top w:val="single" w:sz="4" w:space="0" w:color="auto"/>
              <w:left w:val="single" w:sz="4" w:space="0" w:color="auto"/>
              <w:bottom w:val="single" w:sz="4" w:space="0" w:color="auto"/>
              <w:right w:val="single" w:sz="4" w:space="0" w:color="auto"/>
            </w:tcBorders>
          </w:tcPr>
          <w:p w:rsidR="00186FC1" w:rsidRPr="00482B46" w:rsidRDefault="00186FC1" w:rsidP="00186FC1">
            <w:r w:rsidRPr="00482B46">
              <w:t>616,1</w:t>
            </w:r>
          </w:p>
        </w:tc>
        <w:tc>
          <w:tcPr>
            <w:tcW w:w="188" w:type="pct"/>
            <w:gridSpan w:val="2"/>
            <w:tcBorders>
              <w:top w:val="single" w:sz="4" w:space="0" w:color="auto"/>
              <w:left w:val="single" w:sz="4" w:space="0" w:color="auto"/>
              <w:bottom w:val="single" w:sz="4" w:space="0" w:color="auto"/>
              <w:right w:val="single" w:sz="4" w:space="0" w:color="auto"/>
            </w:tcBorders>
          </w:tcPr>
          <w:p w:rsidR="00186FC1" w:rsidRPr="00482B46" w:rsidRDefault="00186FC1" w:rsidP="00186FC1">
            <w:r w:rsidRPr="00482B46">
              <w:t>0,0</w:t>
            </w:r>
          </w:p>
        </w:tc>
        <w:tc>
          <w:tcPr>
            <w:tcW w:w="215" w:type="pct"/>
            <w:gridSpan w:val="6"/>
            <w:tcBorders>
              <w:top w:val="single" w:sz="4" w:space="0" w:color="auto"/>
              <w:left w:val="single" w:sz="4" w:space="0" w:color="auto"/>
              <w:bottom w:val="single" w:sz="4" w:space="0" w:color="auto"/>
              <w:right w:val="single" w:sz="4" w:space="0" w:color="auto"/>
            </w:tcBorders>
          </w:tcPr>
          <w:p w:rsidR="00186FC1" w:rsidRPr="00482B46" w:rsidRDefault="00972C6C" w:rsidP="00186FC1">
            <w:r>
              <w:t xml:space="preserve">  </w:t>
            </w:r>
            <w:r w:rsidR="00186FC1" w:rsidRPr="00482B46">
              <w:t>0,0</w:t>
            </w:r>
          </w:p>
        </w:tc>
        <w:tc>
          <w:tcPr>
            <w:tcW w:w="146" w:type="pct"/>
            <w:gridSpan w:val="3"/>
            <w:tcBorders>
              <w:top w:val="single" w:sz="4" w:space="0" w:color="auto"/>
              <w:left w:val="single" w:sz="4" w:space="0" w:color="auto"/>
              <w:bottom w:val="single" w:sz="4" w:space="0" w:color="auto"/>
              <w:right w:val="single" w:sz="4" w:space="0" w:color="auto"/>
            </w:tcBorders>
          </w:tcPr>
          <w:p w:rsidR="00186FC1" w:rsidRPr="00482B46" w:rsidRDefault="00186FC1" w:rsidP="00186FC1">
            <w:r w:rsidRPr="00482B46">
              <w:t>0,0</w:t>
            </w:r>
          </w:p>
        </w:tc>
        <w:tc>
          <w:tcPr>
            <w:tcW w:w="179" w:type="pct"/>
            <w:gridSpan w:val="3"/>
            <w:tcBorders>
              <w:top w:val="single" w:sz="4" w:space="0" w:color="auto"/>
              <w:left w:val="single" w:sz="4" w:space="0" w:color="auto"/>
              <w:bottom w:val="single" w:sz="4" w:space="0" w:color="auto"/>
              <w:right w:val="single" w:sz="4" w:space="0" w:color="auto"/>
            </w:tcBorders>
          </w:tcPr>
          <w:p w:rsidR="00186FC1" w:rsidRPr="00482B46" w:rsidRDefault="00186FC1" w:rsidP="00186FC1">
            <w:r w:rsidRPr="00482B46">
              <w:t>0,0</w:t>
            </w:r>
          </w:p>
        </w:tc>
        <w:tc>
          <w:tcPr>
            <w:tcW w:w="178" w:type="pct"/>
            <w:gridSpan w:val="4"/>
            <w:tcBorders>
              <w:top w:val="single" w:sz="4" w:space="0" w:color="auto"/>
              <w:left w:val="single" w:sz="4" w:space="0" w:color="auto"/>
              <w:bottom w:val="single" w:sz="4" w:space="0" w:color="auto"/>
              <w:right w:val="single" w:sz="4" w:space="0" w:color="auto"/>
            </w:tcBorders>
          </w:tcPr>
          <w:p w:rsidR="00186FC1" w:rsidRPr="00482B46" w:rsidRDefault="00186FC1" w:rsidP="00186FC1">
            <w:r w:rsidRPr="00482B46">
              <w:t>0,0</w:t>
            </w:r>
          </w:p>
        </w:tc>
        <w:tc>
          <w:tcPr>
            <w:tcW w:w="331" w:type="pct"/>
            <w:gridSpan w:val="6"/>
            <w:tcBorders>
              <w:top w:val="single" w:sz="4" w:space="0" w:color="auto"/>
              <w:left w:val="single" w:sz="4" w:space="0" w:color="auto"/>
              <w:bottom w:val="single" w:sz="4" w:space="0" w:color="auto"/>
              <w:right w:val="single" w:sz="4" w:space="0" w:color="auto"/>
            </w:tcBorders>
          </w:tcPr>
          <w:p w:rsidR="00186FC1" w:rsidRPr="00482B46" w:rsidRDefault="00186FC1" w:rsidP="00186FC1">
            <w:r w:rsidRPr="00482B46">
              <w:t>0,0</w:t>
            </w:r>
          </w:p>
        </w:tc>
        <w:tc>
          <w:tcPr>
            <w:tcW w:w="494" w:type="pct"/>
            <w:gridSpan w:val="3"/>
            <w:tcBorders>
              <w:top w:val="single" w:sz="4" w:space="0" w:color="auto"/>
              <w:left w:val="single" w:sz="4" w:space="0" w:color="auto"/>
              <w:bottom w:val="single" w:sz="4" w:space="0" w:color="auto"/>
              <w:right w:val="single" w:sz="6" w:space="0" w:color="auto"/>
            </w:tcBorders>
          </w:tcPr>
          <w:p w:rsidR="00186FC1" w:rsidRDefault="00972C6C" w:rsidP="00186FC1">
            <w:r>
              <w:t xml:space="preserve">         6</w:t>
            </w:r>
            <w:r w:rsidR="00186FC1" w:rsidRPr="00482B46">
              <w:t>16,1</w:t>
            </w:r>
          </w:p>
        </w:tc>
      </w:tr>
      <w:tr w:rsidR="00AD1A95" w:rsidRPr="00AD1A95" w:rsidTr="00186FC1">
        <w:trPr>
          <w:gridAfter w:val="1"/>
          <w:wAfter w:w="9" w:type="pct"/>
          <w:cantSplit/>
          <w:trHeight w:val="188"/>
        </w:trPr>
        <w:tc>
          <w:tcPr>
            <w:tcW w:w="4991" w:type="pct"/>
            <w:gridSpan w:val="37"/>
            <w:tcBorders>
              <w:left w:val="single" w:sz="6" w:space="0" w:color="auto"/>
              <w:bottom w:val="single" w:sz="4" w:space="0" w:color="auto"/>
              <w:right w:val="single" w:sz="4" w:space="0" w:color="auto"/>
            </w:tcBorders>
          </w:tcPr>
          <w:p w:rsidR="00AD1A95" w:rsidRPr="00AD1A95" w:rsidRDefault="00AD1A95" w:rsidP="00AD1A95">
            <w:pPr>
              <w:spacing w:after="0" w:line="233" w:lineRule="auto"/>
              <w:jc w:val="both"/>
              <w:rPr>
                <w:rFonts w:ascii="Times New Roman" w:eastAsia="Times New Roman" w:hAnsi="Times New Roman" w:cs="Times New Roman"/>
                <w:sz w:val="20"/>
                <w:szCs w:val="20"/>
                <w:lang w:eastAsia="ru-RU"/>
              </w:rPr>
            </w:pPr>
          </w:p>
        </w:tc>
      </w:tr>
      <w:tr w:rsidR="00AD1A95" w:rsidRPr="00AD1A95" w:rsidTr="00186FC1">
        <w:trPr>
          <w:gridAfter w:val="1"/>
          <w:wAfter w:w="9" w:type="pct"/>
          <w:cantSplit/>
          <w:trHeight w:val="841"/>
        </w:trPr>
        <w:tc>
          <w:tcPr>
            <w:tcW w:w="218" w:type="pct"/>
            <w:vMerge w:val="restart"/>
            <w:tcBorders>
              <w:top w:val="single" w:sz="4" w:space="0" w:color="auto"/>
              <w:left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3.</w:t>
            </w:r>
          </w:p>
        </w:tc>
        <w:tc>
          <w:tcPr>
            <w:tcW w:w="693" w:type="pct"/>
            <w:vMerge w:val="restart"/>
            <w:tcBorders>
              <w:top w:val="single" w:sz="4" w:space="0" w:color="auto"/>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pacing w:val="-6"/>
                <w:sz w:val="20"/>
                <w:szCs w:val="20"/>
                <w:lang w:eastAsia="ru-RU"/>
              </w:rPr>
              <w:t xml:space="preserve">Мероприятия по капитальному ремонту автомобильных дорог </w:t>
            </w:r>
            <w:r w:rsidRPr="00AD1A95">
              <w:rPr>
                <w:rFonts w:ascii="Times New Roman" w:eastAsia="Times New Roman" w:hAnsi="Times New Roman" w:cs="Times New Roman"/>
                <w:spacing w:val="-6"/>
                <w:sz w:val="20"/>
                <w:szCs w:val="20"/>
                <w:lang w:eastAsia="ru-RU"/>
              </w:rPr>
              <w:lastRenderedPageBreak/>
              <w:t>общего пользования местного значения и искусственных сооружений на них.</w:t>
            </w:r>
          </w:p>
        </w:tc>
        <w:tc>
          <w:tcPr>
            <w:tcW w:w="793" w:type="pct"/>
            <w:vMerge w:val="restart"/>
            <w:tcBorders>
              <w:top w:val="single" w:sz="4" w:space="0" w:color="auto"/>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lang w:eastAsia="ru-RU"/>
              </w:rPr>
            </w:pPr>
            <w:r w:rsidRPr="00AD1A95">
              <w:rPr>
                <w:rFonts w:ascii="Times New Roman" w:eastAsia="Times New Roman" w:hAnsi="Times New Roman" w:cs="Times New Roman"/>
                <w:lang w:eastAsia="ru-RU"/>
              </w:rPr>
              <w:lastRenderedPageBreak/>
              <w:t xml:space="preserve">развитие сети автомобильных дорог общего пользования </w:t>
            </w:r>
            <w:r w:rsidRPr="00AD1A95">
              <w:rPr>
                <w:rFonts w:ascii="Times New Roman" w:eastAsia="Times New Roman" w:hAnsi="Times New Roman" w:cs="Times New Roman"/>
                <w:lang w:eastAsia="ru-RU"/>
              </w:rPr>
              <w:lastRenderedPageBreak/>
              <w:t>местного значения</w:t>
            </w:r>
          </w:p>
        </w:tc>
        <w:tc>
          <w:tcPr>
            <w:tcW w:w="609" w:type="pct"/>
            <w:gridSpan w:val="2"/>
            <w:vMerge w:val="restart"/>
            <w:tcBorders>
              <w:top w:val="single" w:sz="4" w:space="0" w:color="auto"/>
              <w:left w:val="single" w:sz="6" w:space="0" w:color="auto"/>
              <w:right w:val="single" w:sz="4"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lastRenderedPageBreak/>
              <w:t xml:space="preserve">Администрация Грушево-Дубовского </w:t>
            </w:r>
            <w:r w:rsidRPr="00AD1A95">
              <w:rPr>
                <w:rFonts w:ascii="Times New Roman" w:eastAsia="Times New Roman" w:hAnsi="Times New Roman" w:cs="Times New Roman"/>
                <w:sz w:val="20"/>
                <w:szCs w:val="20"/>
                <w:lang w:eastAsia="ru-RU"/>
              </w:rPr>
              <w:lastRenderedPageBreak/>
              <w:t>сельского поселения</w:t>
            </w:r>
          </w:p>
        </w:tc>
        <w:tc>
          <w:tcPr>
            <w:tcW w:w="309" w:type="pct"/>
            <w:gridSpan w:val="2"/>
            <w:vMerge w:val="restart"/>
            <w:tcBorders>
              <w:top w:val="single" w:sz="4" w:space="0" w:color="auto"/>
              <w:left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lastRenderedPageBreak/>
              <w:t>2014-2020</w:t>
            </w:r>
          </w:p>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годы</w:t>
            </w:r>
          </w:p>
        </w:tc>
        <w:tc>
          <w:tcPr>
            <w:tcW w:w="341" w:type="pct"/>
            <w:tcBorders>
              <w:top w:val="single" w:sz="4" w:space="0" w:color="auto"/>
              <w:left w:val="single" w:sz="6"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областной     </w:t>
            </w:r>
            <w:r w:rsidRPr="00AD1A95">
              <w:rPr>
                <w:rFonts w:ascii="Times New Roman" w:eastAsia="Times New Roman" w:hAnsi="Times New Roman" w:cs="Times New Roman"/>
                <w:sz w:val="20"/>
                <w:szCs w:val="20"/>
                <w:lang w:eastAsia="ru-RU"/>
              </w:rPr>
              <w:br/>
              <w:t>бюджет</w:t>
            </w:r>
          </w:p>
        </w:tc>
        <w:tc>
          <w:tcPr>
            <w:tcW w:w="328"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6"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54" w:type="pct"/>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75" w:type="pct"/>
            <w:gridSpan w:val="5"/>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6" w:type="pct"/>
            <w:gridSpan w:val="5"/>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90" w:type="pct"/>
            <w:gridSpan w:val="4"/>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40"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67" w:type="pct"/>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502" w:type="pct"/>
            <w:gridSpan w:val="4"/>
            <w:tcBorders>
              <w:top w:val="single" w:sz="4" w:space="0" w:color="auto"/>
              <w:left w:val="single" w:sz="4" w:space="0" w:color="auto"/>
              <w:bottom w:val="single" w:sz="4" w:space="0" w:color="auto"/>
              <w:right w:val="single" w:sz="6"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r>
      <w:tr w:rsidR="00AD1A95" w:rsidRPr="00AD1A95" w:rsidTr="00186FC1">
        <w:trPr>
          <w:cantSplit/>
          <w:trHeight w:val="758"/>
        </w:trPr>
        <w:tc>
          <w:tcPr>
            <w:tcW w:w="218" w:type="pct"/>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lang w:eastAsia="ru-RU"/>
              </w:rPr>
            </w:pPr>
          </w:p>
        </w:tc>
        <w:tc>
          <w:tcPr>
            <w:tcW w:w="793" w:type="pct"/>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lang w:eastAsia="ru-RU"/>
              </w:rPr>
            </w:pPr>
          </w:p>
        </w:tc>
        <w:tc>
          <w:tcPr>
            <w:tcW w:w="609" w:type="pct"/>
            <w:gridSpan w:val="2"/>
            <w:vMerge/>
            <w:tcBorders>
              <w:left w:val="single" w:sz="6" w:space="0" w:color="auto"/>
              <w:right w:val="single" w:sz="4"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9" w:type="pct"/>
            <w:gridSpan w:val="2"/>
            <w:vMerge/>
            <w:tcBorders>
              <w:left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1" w:type="pct"/>
            <w:tcBorders>
              <w:top w:val="single" w:sz="4" w:space="0" w:color="auto"/>
              <w:left w:val="single" w:sz="6" w:space="0" w:color="auto"/>
              <w:bottom w:val="single" w:sz="4" w:space="0" w:color="auto"/>
              <w:right w:val="single" w:sz="4"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местный бюджет</w:t>
            </w:r>
          </w:p>
          <w:p w:rsidR="00AD1A95" w:rsidRPr="00AD1A95" w:rsidRDefault="00AD1A95" w:rsidP="00AD1A95">
            <w:pPr>
              <w:spacing w:after="0" w:line="240" w:lineRule="auto"/>
              <w:rPr>
                <w:rFonts w:ascii="Times New Roman" w:eastAsia="Times New Roman" w:hAnsi="Times New Roman" w:cs="Times New Roman"/>
                <w:sz w:val="20"/>
                <w:szCs w:val="20"/>
                <w:lang w:eastAsia="ru-RU"/>
              </w:rPr>
            </w:pPr>
          </w:p>
        </w:tc>
        <w:tc>
          <w:tcPr>
            <w:tcW w:w="328"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6"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54" w:type="pct"/>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75" w:type="pct"/>
            <w:gridSpan w:val="5"/>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6" w:type="pct"/>
            <w:gridSpan w:val="5"/>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90" w:type="pct"/>
            <w:gridSpan w:val="4"/>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40"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3"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495" w:type="pct"/>
            <w:gridSpan w:val="3"/>
            <w:tcBorders>
              <w:top w:val="single" w:sz="4" w:space="0" w:color="auto"/>
              <w:left w:val="single" w:sz="4" w:space="0" w:color="auto"/>
              <w:bottom w:val="single" w:sz="4" w:space="0" w:color="auto"/>
              <w:right w:val="single" w:sz="6"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r>
      <w:tr w:rsidR="00AD1A95" w:rsidRPr="00AD1A95" w:rsidTr="00186FC1">
        <w:trPr>
          <w:gridAfter w:val="1"/>
          <w:wAfter w:w="9" w:type="pct"/>
          <w:cantSplit/>
          <w:trHeight w:val="684"/>
        </w:trPr>
        <w:tc>
          <w:tcPr>
            <w:tcW w:w="218" w:type="pct"/>
            <w:vMerge/>
            <w:tcBorders>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lang w:eastAsia="ru-RU"/>
              </w:rPr>
            </w:pPr>
          </w:p>
        </w:tc>
        <w:tc>
          <w:tcPr>
            <w:tcW w:w="793" w:type="pct"/>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lang w:eastAsia="ru-RU"/>
              </w:rPr>
            </w:pPr>
          </w:p>
        </w:tc>
        <w:tc>
          <w:tcPr>
            <w:tcW w:w="609" w:type="pct"/>
            <w:gridSpan w:val="2"/>
            <w:vMerge/>
            <w:tcBorders>
              <w:left w:val="single" w:sz="6" w:space="0" w:color="auto"/>
              <w:right w:val="single" w:sz="4"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9" w:type="pct"/>
            <w:gridSpan w:val="2"/>
            <w:vMerge/>
            <w:tcBorders>
              <w:left w:val="single" w:sz="4"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1" w:type="pct"/>
            <w:vMerge w:val="restart"/>
            <w:tcBorders>
              <w:top w:val="single" w:sz="4" w:space="0" w:color="auto"/>
              <w:left w:val="single" w:sz="6" w:space="0" w:color="auto"/>
              <w:right w:val="single" w:sz="4" w:space="0" w:color="auto"/>
            </w:tcBorders>
          </w:tcPr>
          <w:p w:rsidR="00AD1A95" w:rsidRPr="00AD1A95" w:rsidRDefault="00AD1A95" w:rsidP="00AD1A95">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итого:  </w:t>
            </w:r>
          </w:p>
        </w:tc>
        <w:tc>
          <w:tcPr>
            <w:tcW w:w="328" w:type="pct"/>
            <w:gridSpan w:val="3"/>
            <w:vMerge w:val="restart"/>
            <w:tcBorders>
              <w:top w:val="single" w:sz="4" w:space="0" w:color="auto"/>
              <w:left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6" w:type="pct"/>
            <w:gridSpan w:val="3"/>
            <w:vMerge w:val="restart"/>
            <w:tcBorders>
              <w:top w:val="single" w:sz="4" w:space="0" w:color="auto"/>
              <w:left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54" w:type="pct"/>
            <w:vMerge w:val="restart"/>
            <w:tcBorders>
              <w:top w:val="single" w:sz="4" w:space="0" w:color="auto"/>
              <w:left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73" w:type="pct"/>
            <w:gridSpan w:val="4"/>
            <w:vMerge w:val="restart"/>
            <w:tcBorders>
              <w:top w:val="single" w:sz="4" w:space="0" w:color="auto"/>
              <w:left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8" w:type="pct"/>
            <w:gridSpan w:val="6"/>
            <w:vMerge w:val="restart"/>
            <w:tcBorders>
              <w:top w:val="single" w:sz="4" w:space="0" w:color="auto"/>
              <w:left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90" w:type="pct"/>
            <w:gridSpan w:val="4"/>
            <w:vMerge w:val="restart"/>
            <w:tcBorders>
              <w:top w:val="single" w:sz="4" w:space="0" w:color="auto"/>
              <w:left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40" w:type="pct"/>
            <w:gridSpan w:val="3"/>
            <w:vMerge w:val="restart"/>
            <w:tcBorders>
              <w:top w:val="single" w:sz="4" w:space="0" w:color="auto"/>
              <w:left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67" w:type="pct"/>
            <w:vMerge w:val="restart"/>
            <w:tcBorders>
              <w:top w:val="single" w:sz="4" w:space="0" w:color="auto"/>
              <w:left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502" w:type="pct"/>
            <w:gridSpan w:val="4"/>
            <w:vMerge w:val="restart"/>
            <w:tcBorders>
              <w:left w:val="single" w:sz="4" w:space="0" w:color="auto"/>
              <w:right w:val="single" w:sz="6"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r>
      <w:tr w:rsidR="00AD1A95" w:rsidRPr="00AD1A95" w:rsidTr="00186FC1">
        <w:trPr>
          <w:gridAfter w:val="1"/>
          <w:wAfter w:w="9" w:type="pct"/>
          <w:cantSplit/>
        </w:trPr>
        <w:tc>
          <w:tcPr>
            <w:tcW w:w="218" w:type="pct"/>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lang w:eastAsia="ru-RU"/>
              </w:rPr>
            </w:pPr>
          </w:p>
        </w:tc>
        <w:tc>
          <w:tcPr>
            <w:tcW w:w="793" w:type="pct"/>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lang w:eastAsia="ru-RU"/>
              </w:rPr>
            </w:pPr>
          </w:p>
        </w:tc>
        <w:tc>
          <w:tcPr>
            <w:tcW w:w="609" w:type="pct"/>
            <w:gridSpan w:val="2"/>
            <w:tcBorders>
              <w:left w:val="single" w:sz="6" w:space="0" w:color="auto"/>
              <w:right w:val="single" w:sz="4"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9" w:type="pct"/>
            <w:gridSpan w:val="2"/>
            <w:tcBorders>
              <w:left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1" w:type="pct"/>
            <w:vMerge/>
            <w:tcBorders>
              <w:left w:val="single" w:sz="6" w:space="0" w:color="auto"/>
              <w:bottom w:val="single" w:sz="4" w:space="0" w:color="auto"/>
              <w:right w:val="single" w:sz="4"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28" w:type="pct"/>
            <w:gridSpan w:val="3"/>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c>
          <w:tcPr>
            <w:tcW w:w="186" w:type="pct"/>
            <w:gridSpan w:val="3"/>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c>
          <w:tcPr>
            <w:tcW w:w="154" w:type="pct"/>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c>
          <w:tcPr>
            <w:tcW w:w="173" w:type="pct"/>
            <w:gridSpan w:val="4"/>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c>
          <w:tcPr>
            <w:tcW w:w="188" w:type="pct"/>
            <w:gridSpan w:val="6"/>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c>
          <w:tcPr>
            <w:tcW w:w="190" w:type="pct"/>
            <w:gridSpan w:val="4"/>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c>
          <w:tcPr>
            <w:tcW w:w="140" w:type="pct"/>
            <w:gridSpan w:val="3"/>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c>
          <w:tcPr>
            <w:tcW w:w="167" w:type="pct"/>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c>
          <w:tcPr>
            <w:tcW w:w="502" w:type="pct"/>
            <w:gridSpan w:val="4"/>
            <w:vMerge/>
            <w:tcBorders>
              <w:left w:val="single" w:sz="4" w:space="0" w:color="auto"/>
              <w:bottom w:val="single" w:sz="4" w:space="0" w:color="auto"/>
              <w:right w:val="single" w:sz="6"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r>
      <w:tr w:rsidR="00AD1A95" w:rsidRPr="00AD1A95" w:rsidTr="00186FC1">
        <w:trPr>
          <w:gridAfter w:val="1"/>
          <w:wAfter w:w="9" w:type="pct"/>
          <w:cantSplit/>
          <w:trHeight w:val="636"/>
        </w:trPr>
        <w:tc>
          <w:tcPr>
            <w:tcW w:w="218" w:type="pct"/>
            <w:vMerge w:val="restart"/>
            <w:tcBorders>
              <w:top w:val="single" w:sz="4" w:space="0" w:color="auto"/>
              <w:left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4.</w:t>
            </w:r>
          </w:p>
        </w:tc>
        <w:tc>
          <w:tcPr>
            <w:tcW w:w="693" w:type="pct"/>
            <w:vMerge w:val="restart"/>
            <w:tcBorders>
              <w:top w:val="single" w:sz="4" w:space="0" w:color="auto"/>
              <w:left w:val="single" w:sz="6" w:space="0" w:color="auto"/>
              <w:right w:val="single" w:sz="6" w:space="0" w:color="auto"/>
            </w:tcBorders>
            <w:shd w:val="clear" w:color="auto" w:fill="FFFFFF" w:themeFill="background1"/>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pacing w:val="-6"/>
                <w:sz w:val="20"/>
                <w:szCs w:val="20"/>
                <w:lang w:eastAsia="ru-RU"/>
              </w:rPr>
              <w:t>Расходы на проектно-сметную документацию по капитальному ремонту автомобильных дорог общего пользования местного значения и искусственных сооружений на них.</w:t>
            </w:r>
          </w:p>
        </w:tc>
        <w:tc>
          <w:tcPr>
            <w:tcW w:w="793" w:type="pct"/>
            <w:vMerge w:val="restart"/>
            <w:tcBorders>
              <w:top w:val="single" w:sz="4" w:space="0" w:color="auto"/>
              <w:left w:val="single" w:sz="6" w:space="0" w:color="auto"/>
              <w:right w:val="single" w:sz="6" w:space="0" w:color="auto"/>
            </w:tcBorders>
            <w:shd w:val="clear" w:color="auto" w:fill="FFFFFF" w:themeFill="background1"/>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развитие сети автомобильных дорог общего пользования местного значения</w:t>
            </w:r>
          </w:p>
        </w:tc>
        <w:tc>
          <w:tcPr>
            <w:tcW w:w="609" w:type="pct"/>
            <w:gridSpan w:val="2"/>
            <w:vMerge w:val="restart"/>
            <w:tcBorders>
              <w:top w:val="single" w:sz="4" w:space="0" w:color="auto"/>
              <w:left w:val="single" w:sz="6" w:space="0" w:color="auto"/>
              <w:right w:val="single" w:sz="4" w:space="0" w:color="auto"/>
            </w:tcBorders>
            <w:shd w:val="clear" w:color="auto" w:fill="FFFFFF" w:themeFill="background1"/>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Администрация Грушево-Дубовского сельского поселения</w:t>
            </w:r>
          </w:p>
        </w:tc>
        <w:tc>
          <w:tcPr>
            <w:tcW w:w="309" w:type="pct"/>
            <w:gridSpan w:val="2"/>
            <w:vMerge w:val="restart"/>
            <w:tcBorders>
              <w:top w:val="single" w:sz="4" w:space="0" w:color="auto"/>
              <w:left w:val="single" w:sz="4" w:space="0" w:color="auto"/>
              <w:right w:val="single" w:sz="6" w:space="0" w:color="auto"/>
            </w:tcBorders>
            <w:shd w:val="clear" w:color="auto" w:fill="FFFFFF" w:themeFill="background1"/>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2014-2020годы</w:t>
            </w:r>
          </w:p>
        </w:tc>
        <w:tc>
          <w:tcPr>
            <w:tcW w:w="341" w:type="pct"/>
            <w:tcBorders>
              <w:top w:val="single" w:sz="4" w:space="0" w:color="auto"/>
              <w:left w:val="single" w:sz="6" w:space="0" w:color="auto"/>
              <w:bottom w:val="single" w:sz="4" w:space="0" w:color="auto"/>
              <w:right w:val="single" w:sz="4" w:space="0" w:color="auto"/>
            </w:tcBorders>
            <w:shd w:val="clear" w:color="auto" w:fill="FFFFFF" w:themeFill="background1"/>
          </w:tcPr>
          <w:p w:rsidR="00AD1A95" w:rsidRPr="00AD1A95" w:rsidRDefault="00AD1A95" w:rsidP="00AD1A9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областной     </w:t>
            </w:r>
            <w:r w:rsidRPr="00AD1A95">
              <w:rPr>
                <w:rFonts w:ascii="Times New Roman" w:eastAsia="Times New Roman" w:hAnsi="Times New Roman" w:cs="Times New Roman"/>
                <w:sz w:val="20"/>
                <w:szCs w:val="20"/>
                <w:lang w:eastAsia="ru-RU"/>
              </w:rPr>
              <w:br/>
              <w:t>бюджет</w:t>
            </w:r>
          </w:p>
        </w:tc>
        <w:tc>
          <w:tcPr>
            <w:tcW w:w="32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327"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378" w:type="pct"/>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4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39" w:type="pct"/>
            <w:gridSpan w:val="3"/>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363"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r>
      <w:tr w:rsidR="00AD1A95" w:rsidRPr="00AD1A95" w:rsidTr="00186FC1">
        <w:trPr>
          <w:gridAfter w:val="1"/>
          <w:wAfter w:w="9" w:type="pct"/>
          <w:cantSplit/>
          <w:trHeight w:val="720"/>
        </w:trPr>
        <w:tc>
          <w:tcPr>
            <w:tcW w:w="218" w:type="pct"/>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left w:val="single" w:sz="6" w:space="0" w:color="auto"/>
              <w:right w:val="single" w:sz="6" w:space="0" w:color="auto"/>
            </w:tcBorders>
            <w:shd w:val="clear" w:color="auto" w:fill="FFFFFF" w:themeFill="background1"/>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pacing w:val="-6"/>
                <w:sz w:val="20"/>
                <w:szCs w:val="20"/>
                <w:lang w:eastAsia="ru-RU"/>
              </w:rPr>
            </w:pPr>
          </w:p>
        </w:tc>
        <w:tc>
          <w:tcPr>
            <w:tcW w:w="793" w:type="pct"/>
            <w:vMerge/>
            <w:tcBorders>
              <w:left w:val="single" w:sz="6" w:space="0" w:color="auto"/>
              <w:right w:val="single" w:sz="6" w:space="0" w:color="auto"/>
            </w:tcBorders>
            <w:shd w:val="clear" w:color="auto" w:fill="FFFFFF" w:themeFill="background1"/>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lang w:eastAsia="ru-RU"/>
              </w:rPr>
            </w:pPr>
          </w:p>
        </w:tc>
        <w:tc>
          <w:tcPr>
            <w:tcW w:w="609" w:type="pct"/>
            <w:gridSpan w:val="2"/>
            <w:vMerge/>
            <w:tcBorders>
              <w:left w:val="single" w:sz="6" w:space="0" w:color="auto"/>
              <w:right w:val="single" w:sz="4" w:space="0" w:color="auto"/>
            </w:tcBorders>
            <w:shd w:val="clear" w:color="auto" w:fill="FFFFFF" w:themeFill="background1"/>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9" w:type="pct"/>
            <w:gridSpan w:val="2"/>
            <w:vMerge/>
            <w:tcBorders>
              <w:left w:val="single" w:sz="4" w:space="0" w:color="auto"/>
              <w:right w:val="single" w:sz="6" w:space="0" w:color="auto"/>
            </w:tcBorders>
            <w:shd w:val="clear" w:color="auto" w:fill="FFFFFF" w:themeFill="background1"/>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1" w:type="pct"/>
            <w:tcBorders>
              <w:top w:val="single" w:sz="4" w:space="0" w:color="auto"/>
              <w:left w:val="single" w:sz="6" w:space="0" w:color="auto"/>
              <w:bottom w:val="single" w:sz="4" w:space="0" w:color="auto"/>
              <w:right w:val="single" w:sz="4" w:space="0" w:color="auto"/>
            </w:tcBorders>
            <w:shd w:val="clear" w:color="auto" w:fill="FFFFFF" w:themeFill="background1"/>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местный бюджет</w:t>
            </w:r>
          </w:p>
          <w:p w:rsidR="00AD1A95" w:rsidRPr="00AD1A95" w:rsidRDefault="00AD1A95" w:rsidP="00AD1A95">
            <w:pPr>
              <w:spacing w:after="0" w:line="240" w:lineRule="auto"/>
              <w:rPr>
                <w:rFonts w:ascii="Times New Roman" w:eastAsia="Times New Roman" w:hAnsi="Times New Roman" w:cs="Times New Roman"/>
                <w:sz w:val="20"/>
                <w:szCs w:val="20"/>
                <w:lang w:eastAsia="ru-RU"/>
              </w:rPr>
            </w:pPr>
          </w:p>
        </w:tc>
        <w:tc>
          <w:tcPr>
            <w:tcW w:w="32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1146,0</w:t>
            </w:r>
          </w:p>
        </w:tc>
        <w:tc>
          <w:tcPr>
            <w:tcW w:w="18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186FC1">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327"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972C6C" w:rsidP="00AD1A9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378" w:type="pct"/>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4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39" w:type="pct"/>
            <w:gridSpan w:val="3"/>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363"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AD1A95" w:rsidRPr="00AD1A95" w:rsidRDefault="00972C6C" w:rsidP="00AD1A9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11</w:t>
            </w:r>
            <w:r w:rsidR="00186FC1">
              <w:rPr>
                <w:rFonts w:ascii="Times New Roman" w:eastAsia="Times New Roman" w:hAnsi="Times New Roman" w:cs="Times New Roman"/>
                <w:lang w:eastAsia="ru-RU"/>
              </w:rPr>
              <w:t>46,0</w:t>
            </w:r>
          </w:p>
        </w:tc>
      </w:tr>
      <w:tr w:rsidR="00AD1A95" w:rsidRPr="00AD1A95" w:rsidTr="00186FC1">
        <w:trPr>
          <w:gridAfter w:val="1"/>
          <w:wAfter w:w="9" w:type="pct"/>
          <w:cantSplit/>
          <w:trHeight w:val="696"/>
        </w:trPr>
        <w:tc>
          <w:tcPr>
            <w:tcW w:w="218" w:type="pct"/>
            <w:vMerge/>
            <w:tcBorders>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left w:val="single" w:sz="6" w:space="0" w:color="auto"/>
              <w:bottom w:val="single" w:sz="4" w:space="0" w:color="auto"/>
              <w:right w:val="single" w:sz="6" w:space="0" w:color="auto"/>
            </w:tcBorders>
            <w:shd w:val="clear" w:color="auto" w:fill="FFFFFF" w:themeFill="background1"/>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pacing w:val="-6"/>
                <w:sz w:val="20"/>
                <w:szCs w:val="20"/>
                <w:lang w:eastAsia="ru-RU"/>
              </w:rPr>
            </w:pPr>
          </w:p>
        </w:tc>
        <w:tc>
          <w:tcPr>
            <w:tcW w:w="793" w:type="pct"/>
            <w:vMerge/>
            <w:tcBorders>
              <w:left w:val="single" w:sz="6" w:space="0" w:color="auto"/>
              <w:bottom w:val="single" w:sz="4" w:space="0" w:color="auto"/>
              <w:right w:val="single" w:sz="6" w:space="0" w:color="auto"/>
            </w:tcBorders>
            <w:shd w:val="clear" w:color="auto" w:fill="FFFFFF" w:themeFill="background1"/>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lang w:eastAsia="ru-RU"/>
              </w:rPr>
            </w:pPr>
          </w:p>
        </w:tc>
        <w:tc>
          <w:tcPr>
            <w:tcW w:w="609" w:type="pct"/>
            <w:gridSpan w:val="2"/>
            <w:vMerge/>
            <w:tcBorders>
              <w:left w:val="single" w:sz="6" w:space="0" w:color="auto"/>
              <w:bottom w:val="single" w:sz="4" w:space="0" w:color="auto"/>
              <w:right w:val="single" w:sz="4" w:space="0" w:color="auto"/>
            </w:tcBorders>
            <w:shd w:val="clear" w:color="auto" w:fill="FFFFFF" w:themeFill="background1"/>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9" w:type="pct"/>
            <w:gridSpan w:val="2"/>
            <w:vMerge/>
            <w:tcBorders>
              <w:left w:val="single" w:sz="4" w:space="0" w:color="auto"/>
              <w:bottom w:val="single" w:sz="4" w:space="0" w:color="auto"/>
              <w:right w:val="single" w:sz="6" w:space="0" w:color="auto"/>
            </w:tcBorders>
            <w:shd w:val="clear" w:color="auto" w:fill="FFFFFF" w:themeFill="background1"/>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1" w:type="pct"/>
            <w:tcBorders>
              <w:top w:val="single" w:sz="4" w:space="0" w:color="auto"/>
              <w:left w:val="single" w:sz="6" w:space="0" w:color="auto"/>
              <w:bottom w:val="single" w:sz="4" w:space="0" w:color="auto"/>
              <w:right w:val="single" w:sz="4" w:space="0" w:color="auto"/>
            </w:tcBorders>
            <w:shd w:val="clear" w:color="auto" w:fill="FFFFFF" w:themeFill="background1"/>
          </w:tcPr>
          <w:p w:rsidR="00AD1A95" w:rsidRPr="00AD1A95" w:rsidRDefault="00AD1A95" w:rsidP="00AD1A95">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итого:  </w:t>
            </w:r>
          </w:p>
        </w:tc>
        <w:tc>
          <w:tcPr>
            <w:tcW w:w="32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1146,0</w:t>
            </w:r>
          </w:p>
        </w:tc>
        <w:tc>
          <w:tcPr>
            <w:tcW w:w="18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186FC1">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327"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972C6C" w:rsidP="00AD1A9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378" w:type="pct"/>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4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39" w:type="pct"/>
            <w:gridSpan w:val="3"/>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363"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AD1A95" w:rsidRPr="00AD1A95" w:rsidRDefault="00972C6C" w:rsidP="00AD1A9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1</w:t>
            </w:r>
            <w:r w:rsidR="00186FC1">
              <w:rPr>
                <w:rFonts w:ascii="Times New Roman" w:eastAsia="Times New Roman" w:hAnsi="Times New Roman" w:cs="Times New Roman"/>
                <w:lang w:eastAsia="ru-RU"/>
              </w:rPr>
              <w:t>146,0</w:t>
            </w:r>
          </w:p>
        </w:tc>
      </w:tr>
      <w:tr w:rsidR="00AD1A95" w:rsidRPr="00AD1A95" w:rsidTr="00186FC1">
        <w:trPr>
          <w:gridAfter w:val="1"/>
          <w:wAfter w:w="9" w:type="pct"/>
          <w:cantSplit/>
          <w:trHeight w:val="324"/>
        </w:trPr>
        <w:tc>
          <w:tcPr>
            <w:tcW w:w="218" w:type="pct"/>
            <w:vMerge w:val="restart"/>
            <w:tcBorders>
              <w:top w:val="single" w:sz="4" w:space="0" w:color="auto"/>
              <w:left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5.</w:t>
            </w:r>
          </w:p>
        </w:tc>
        <w:tc>
          <w:tcPr>
            <w:tcW w:w="693" w:type="pct"/>
            <w:vMerge w:val="restart"/>
            <w:tcBorders>
              <w:top w:val="single" w:sz="4" w:space="0" w:color="auto"/>
              <w:left w:val="single" w:sz="6" w:space="0" w:color="auto"/>
              <w:right w:val="single" w:sz="6" w:space="0" w:color="auto"/>
            </w:tcBorders>
          </w:tcPr>
          <w:p w:rsidR="00AD1A95" w:rsidRPr="00AD1A95" w:rsidRDefault="00AD1A95" w:rsidP="00AD1A95">
            <w:pPr>
              <w:spacing w:after="0" w:line="230" w:lineRule="auto"/>
              <w:jc w:val="both"/>
              <w:rPr>
                <w:rFonts w:ascii="Times New Roman" w:eastAsia="Times New Roman" w:hAnsi="Times New Roman" w:cs="Times New Roman"/>
                <w:spacing w:val="-6"/>
                <w:sz w:val="20"/>
                <w:szCs w:val="20"/>
                <w:lang w:eastAsia="ru-RU"/>
              </w:rPr>
            </w:pPr>
            <w:r w:rsidRPr="00AD1A95">
              <w:rPr>
                <w:rFonts w:ascii="Times New Roman" w:eastAsia="Times New Roman" w:hAnsi="Times New Roman" w:cs="Times New Roman"/>
                <w:spacing w:val="-6"/>
                <w:sz w:val="20"/>
                <w:szCs w:val="20"/>
                <w:lang w:eastAsia="ru-RU"/>
              </w:rPr>
              <w:t>Субсидия на ремонт и содержание автомобильных дорог общего пользования местного значения.</w:t>
            </w:r>
          </w:p>
        </w:tc>
        <w:tc>
          <w:tcPr>
            <w:tcW w:w="793" w:type="pct"/>
            <w:vMerge w:val="restart"/>
            <w:tcBorders>
              <w:top w:val="single" w:sz="4" w:space="0" w:color="auto"/>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развитие сети автомобильных дорог общего пользования местного значения</w:t>
            </w:r>
          </w:p>
        </w:tc>
        <w:tc>
          <w:tcPr>
            <w:tcW w:w="609" w:type="pct"/>
            <w:gridSpan w:val="2"/>
            <w:vMerge w:val="restart"/>
            <w:tcBorders>
              <w:top w:val="single" w:sz="4" w:space="0" w:color="auto"/>
              <w:left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Администрация Грушево-Дубовского сельского поселения</w:t>
            </w:r>
          </w:p>
        </w:tc>
        <w:tc>
          <w:tcPr>
            <w:tcW w:w="309" w:type="pct"/>
            <w:gridSpan w:val="2"/>
            <w:vMerge w:val="restart"/>
            <w:tcBorders>
              <w:top w:val="single" w:sz="4" w:space="0" w:color="auto"/>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2014-2020годы</w:t>
            </w:r>
          </w:p>
        </w:tc>
        <w:tc>
          <w:tcPr>
            <w:tcW w:w="341" w:type="pct"/>
            <w:tcBorders>
              <w:top w:val="single" w:sz="4" w:space="0" w:color="auto"/>
              <w:left w:val="single" w:sz="6"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областной     </w:t>
            </w:r>
            <w:r w:rsidRPr="00AD1A95">
              <w:rPr>
                <w:rFonts w:ascii="Times New Roman" w:eastAsia="Times New Roman" w:hAnsi="Times New Roman" w:cs="Times New Roman"/>
                <w:sz w:val="20"/>
                <w:szCs w:val="20"/>
                <w:lang w:eastAsia="ru-RU"/>
              </w:rPr>
              <w:br/>
              <w:t>бюджет</w:t>
            </w:r>
          </w:p>
        </w:tc>
        <w:tc>
          <w:tcPr>
            <w:tcW w:w="328"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250,0</w:t>
            </w:r>
          </w:p>
        </w:tc>
        <w:tc>
          <w:tcPr>
            <w:tcW w:w="186"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250,0</w:t>
            </w:r>
          </w:p>
        </w:tc>
        <w:tc>
          <w:tcPr>
            <w:tcW w:w="327" w:type="pct"/>
            <w:gridSpan w:val="5"/>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250,0</w:t>
            </w:r>
          </w:p>
        </w:tc>
        <w:tc>
          <w:tcPr>
            <w:tcW w:w="378" w:type="pct"/>
            <w:gridSpan w:val="10"/>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40"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67" w:type="pct"/>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39" w:type="pct"/>
            <w:gridSpan w:val="3"/>
            <w:tcBorders>
              <w:top w:val="single" w:sz="4" w:space="0" w:color="auto"/>
              <w:left w:val="single" w:sz="4" w:space="0" w:color="auto"/>
              <w:bottom w:val="single" w:sz="4" w:space="0" w:color="auto"/>
              <w:right w:val="single" w:sz="6"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363" w:type="pct"/>
            <w:tcBorders>
              <w:top w:val="single" w:sz="4" w:space="0" w:color="auto"/>
              <w:left w:val="single" w:sz="6" w:space="0" w:color="auto"/>
              <w:bottom w:val="single" w:sz="4" w:space="0" w:color="auto"/>
              <w:right w:val="single" w:sz="6"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750,0</w:t>
            </w:r>
          </w:p>
        </w:tc>
      </w:tr>
      <w:tr w:rsidR="00AD1A95" w:rsidRPr="00AD1A95" w:rsidTr="00186FC1">
        <w:trPr>
          <w:gridAfter w:val="1"/>
          <w:wAfter w:w="9" w:type="pct"/>
          <w:cantSplit/>
          <w:trHeight w:val="432"/>
        </w:trPr>
        <w:tc>
          <w:tcPr>
            <w:tcW w:w="218" w:type="pct"/>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left w:val="single" w:sz="6" w:space="0" w:color="auto"/>
              <w:right w:val="single" w:sz="6" w:space="0" w:color="auto"/>
            </w:tcBorders>
          </w:tcPr>
          <w:p w:rsidR="00AD1A95" w:rsidRPr="00AD1A95" w:rsidRDefault="00AD1A95" w:rsidP="00AD1A95">
            <w:pPr>
              <w:spacing w:after="0" w:line="230" w:lineRule="auto"/>
              <w:jc w:val="both"/>
              <w:rPr>
                <w:rFonts w:ascii="Times New Roman" w:eastAsia="Times New Roman" w:hAnsi="Times New Roman" w:cs="Times New Roman"/>
                <w:spacing w:val="-6"/>
                <w:sz w:val="20"/>
                <w:szCs w:val="20"/>
                <w:lang w:eastAsia="ru-RU"/>
              </w:rPr>
            </w:pPr>
          </w:p>
        </w:tc>
        <w:tc>
          <w:tcPr>
            <w:tcW w:w="793" w:type="pct"/>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lang w:eastAsia="ru-RU"/>
              </w:rPr>
            </w:pPr>
          </w:p>
        </w:tc>
        <w:tc>
          <w:tcPr>
            <w:tcW w:w="609" w:type="pct"/>
            <w:gridSpan w:val="2"/>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9" w:type="pct"/>
            <w:gridSpan w:val="2"/>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1" w:type="pct"/>
            <w:tcBorders>
              <w:top w:val="single" w:sz="4" w:space="0" w:color="auto"/>
              <w:left w:val="single" w:sz="6" w:space="0" w:color="auto"/>
              <w:bottom w:val="single" w:sz="4" w:space="0" w:color="auto"/>
              <w:right w:val="single" w:sz="4"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местный бюджет</w:t>
            </w:r>
          </w:p>
          <w:p w:rsidR="00AD1A95" w:rsidRPr="00AD1A95" w:rsidRDefault="00AD1A95" w:rsidP="00AD1A95">
            <w:pPr>
              <w:spacing w:after="0" w:line="240" w:lineRule="auto"/>
              <w:rPr>
                <w:rFonts w:ascii="Times New Roman" w:eastAsia="Times New Roman" w:hAnsi="Times New Roman" w:cs="Times New Roman"/>
                <w:sz w:val="20"/>
                <w:szCs w:val="20"/>
                <w:lang w:eastAsia="ru-RU"/>
              </w:rPr>
            </w:pPr>
          </w:p>
        </w:tc>
        <w:tc>
          <w:tcPr>
            <w:tcW w:w="328"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6"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327" w:type="pct"/>
            <w:gridSpan w:val="5"/>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378" w:type="pct"/>
            <w:gridSpan w:val="10"/>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40"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67" w:type="pct"/>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39" w:type="pct"/>
            <w:gridSpan w:val="3"/>
            <w:tcBorders>
              <w:top w:val="single" w:sz="4" w:space="0" w:color="auto"/>
              <w:left w:val="single" w:sz="4" w:space="0" w:color="auto"/>
              <w:bottom w:val="single" w:sz="4" w:space="0" w:color="auto"/>
              <w:right w:val="single" w:sz="6"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363" w:type="pct"/>
            <w:tcBorders>
              <w:top w:val="single" w:sz="4" w:space="0" w:color="auto"/>
              <w:left w:val="single" w:sz="6" w:space="0" w:color="auto"/>
              <w:bottom w:val="single" w:sz="4" w:space="0" w:color="auto"/>
              <w:right w:val="single" w:sz="6"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r>
      <w:tr w:rsidR="00AD1A95" w:rsidRPr="00AD1A95" w:rsidTr="003132DF">
        <w:trPr>
          <w:gridAfter w:val="1"/>
          <w:wAfter w:w="9" w:type="pct"/>
          <w:cantSplit/>
          <w:trHeight w:val="372"/>
        </w:trPr>
        <w:tc>
          <w:tcPr>
            <w:tcW w:w="218" w:type="pct"/>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left w:val="single" w:sz="6" w:space="0" w:color="auto"/>
              <w:right w:val="single" w:sz="6" w:space="0" w:color="auto"/>
            </w:tcBorders>
          </w:tcPr>
          <w:p w:rsidR="00AD1A95" w:rsidRPr="00AD1A95" w:rsidRDefault="00AD1A95" w:rsidP="00AD1A95">
            <w:pPr>
              <w:spacing w:after="0" w:line="230" w:lineRule="auto"/>
              <w:jc w:val="both"/>
              <w:rPr>
                <w:rFonts w:ascii="Times New Roman" w:eastAsia="Times New Roman" w:hAnsi="Times New Roman" w:cs="Times New Roman"/>
                <w:spacing w:val="-6"/>
                <w:sz w:val="20"/>
                <w:szCs w:val="20"/>
                <w:lang w:eastAsia="ru-RU"/>
              </w:rPr>
            </w:pPr>
          </w:p>
        </w:tc>
        <w:tc>
          <w:tcPr>
            <w:tcW w:w="793" w:type="pct"/>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lang w:eastAsia="ru-RU"/>
              </w:rPr>
            </w:pPr>
          </w:p>
        </w:tc>
        <w:tc>
          <w:tcPr>
            <w:tcW w:w="609" w:type="pct"/>
            <w:gridSpan w:val="2"/>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9" w:type="pct"/>
            <w:gridSpan w:val="2"/>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1" w:type="pct"/>
            <w:tcBorders>
              <w:top w:val="single" w:sz="4" w:space="0" w:color="auto"/>
              <w:left w:val="single" w:sz="6"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итого:  </w:t>
            </w:r>
          </w:p>
        </w:tc>
        <w:tc>
          <w:tcPr>
            <w:tcW w:w="328"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250,0</w:t>
            </w:r>
          </w:p>
        </w:tc>
        <w:tc>
          <w:tcPr>
            <w:tcW w:w="186"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250,0</w:t>
            </w:r>
          </w:p>
        </w:tc>
        <w:tc>
          <w:tcPr>
            <w:tcW w:w="327" w:type="pct"/>
            <w:gridSpan w:val="5"/>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250,0</w:t>
            </w:r>
          </w:p>
        </w:tc>
        <w:tc>
          <w:tcPr>
            <w:tcW w:w="378" w:type="pct"/>
            <w:gridSpan w:val="10"/>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40"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67" w:type="pct"/>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39" w:type="pct"/>
            <w:gridSpan w:val="3"/>
            <w:tcBorders>
              <w:top w:val="single" w:sz="4" w:space="0" w:color="auto"/>
              <w:left w:val="single" w:sz="4" w:space="0" w:color="auto"/>
              <w:bottom w:val="single" w:sz="4" w:space="0" w:color="auto"/>
              <w:right w:val="single" w:sz="6"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363" w:type="pct"/>
            <w:tcBorders>
              <w:top w:val="single" w:sz="4" w:space="0" w:color="auto"/>
              <w:left w:val="single" w:sz="6" w:space="0" w:color="auto"/>
              <w:bottom w:val="single" w:sz="4" w:space="0" w:color="auto"/>
              <w:right w:val="single" w:sz="6"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750,0</w:t>
            </w:r>
          </w:p>
        </w:tc>
      </w:tr>
      <w:tr w:rsidR="003132DF" w:rsidRPr="00AD1A95" w:rsidTr="00186FC1">
        <w:trPr>
          <w:gridAfter w:val="1"/>
          <w:wAfter w:w="9" w:type="pct"/>
          <w:cantSplit/>
          <w:trHeight w:val="372"/>
        </w:trPr>
        <w:tc>
          <w:tcPr>
            <w:tcW w:w="218" w:type="pct"/>
            <w:tcBorders>
              <w:left w:val="single" w:sz="6" w:space="0" w:color="auto"/>
              <w:bottom w:val="single" w:sz="4" w:space="0" w:color="auto"/>
              <w:right w:val="single" w:sz="6" w:space="0" w:color="auto"/>
            </w:tcBorders>
          </w:tcPr>
          <w:p w:rsidR="003132DF" w:rsidRPr="00AD1A95" w:rsidRDefault="003132DF"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tcBorders>
              <w:left w:val="single" w:sz="6" w:space="0" w:color="auto"/>
              <w:bottom w:val="single" w:sz="4" w:space="0" w:color="auto"/>
              <w:right w:val="single" w:sz="6" w:space="0" w:color="auto"/>
            </w:tcBorders>
          </w:tcPr>
          <w:p w:rsidR="003132DF" w:rsidRPr="00AD1A95" w:rsidRDefault="003132DF" w:rsidP="00AD1A95">
            <w:pPr>
              <w:spacing w:after="0" w:line="230" w:lineRule="auto"/>
              <w:jc w:val="both"/>
              <w:rPr>
                <w:rFonts w:ascii="Times New Roman" w:eastAsia="Times New Roman" w:hAnsi="Times New Roman" w:cs="Times New Roman"/>
                <w:spacing w:val="-6"/>
                <w:sz w:val="20"/>
                <w:szCs w:val="20"/>
                <w:lang w:eastAsia="ru-RU"/>
              </w:rPr>
            </w:pPr>
          </w:p>
        </w:tc>
        <w:tc>
          <w:tcPr>
            <w:tcW w:w="793" w:type="pct"/>
            <w:tcBorders>
              <w:left w:val="single" w:sz="6" w:space="0" w:color="auto"/>
              <w:bottom w:val="single" w:sz="4" w:space="0" w:color="auto"/>
              <w:right w:val="single" w:sz="6" w:space="0" w:color="auto"/>
            </w:tcBorders>
          </w:tcPr>
          <w:p w:rsidR="003132DF" w:rsidRPr="00AD1A95" w:rsidRDefault="003132DF" w:rsidP="00AD1A95">
            <w:pPr>
              <w:autoSpaceDE w:val="0"/>
              <w:autoSpaceDN w:val="0"/>
              <w:adjustRightInd w:val="0"/>
              <w:spacing w:after="0" w:line="240" w:lineRule="auto"/>
              <w:rPr>
                <w:rFonts w:ascii="Times New Roman" w:eastAsia="Times New Roman" w:hAnsi="Times New Roman" w:cs="Times New Roman"/>
                <w:lang w:eastAsia="ru-RU"/>
              </w:rPr>
            </w:pPr>
          </w:p>
        </w:tc>
        <w:tc>
          <w:tcPr>
            <w:tcW w:w="609" w:type="pct"/>
            <w:gridSpan w:val="2"/>
            <w:tcBorders>
              <w:left w:val="single" w:sz="6" w:space="0" w:color="auto"/>
              <w:bottom w:val="single" w:sz="4" w:space="0" w:color="auto"/>
              <w:right w:val="single" w:sz="6" w:space="0" w:color="auto"/>
            </w:tcBorders>
          </w:tcPr>
          <w:p w:rsidR="003132DF" w:rsidRPr="00AD1A95" w:rsidRDefault="003132DF"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9" w:type="pct"/>
            <w:gridSpan w:val="2"/>
            <w:tcBorders>
              <w:left w:val="single" w:sz="6" w:space="0" w:color="auto"/>
              <w:bottom w:val="single" w:sz="4" w:space="0" w:color="auto"/>
              <w:right w:val="single" w:sz="6" w:space="0" w:color="auto"/>
            </w:tcBorders>
          </w:tcPr>
          <w:p w:rsidR="003132DF" w:rsidRPr="00AD1A95" w:rsidRDefault="003132DF"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1" w:type="pct"/>
            <w:tcBorders>
              <w:top w:val="single" w:sz="4" w:space="0" w:color="auto"/>
              <w:left w:val="single" w:sz="6" w:space="0" w:color="auto"/>
              <w:bottom w:val="single" w:sz="4" w:space="0" w:color="auto"/>
              <w:right w:val="single" w:sz="4" w:space="0" w:color="auto"/>
            </w:tcBorders>
          </w:tcPr>
          <w:p w:rsidR="003132DF" w:rsidRPr="00AD1A95" w:rsidRDefault="003132DF" w:rsidP="00AD1A95">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28" w:type="pct"/>
            <w:gridSpan w:val="3"/>
            <w:tcBorders>
              <w:top w:val="single" w:sz="4" w:space="0" w:color="auto"/>
              <w:left w:val="single" w:sz="4" w:space="0" w:color="auto"/>
              <w:bottom w:val="single" w:sz="4" w:space="0" w:color="auto"/>
              <w:right w:val="single" w:sz="4" w:space="0" w:color="auto"/>
            </w:tcBorders>
            <w:vAlign w:val="center"/>
          </w:tcPr>
          <w:p w:rsidR="003132DF" w:rsidRPr="00AD1A95" w:rsidRDefault="003132DF" w:rsidP="00AD1A95">
            <w:pPr>
              <w:spacing w:after="0" w:line="240" w:lineRule="auto"/>
              <w:jc w:val="center"/>
              <w:rPr>
                <w:rFonts w:ascii="Times New Roman" w:eastAsia="Times New Roman" w:hAnsi="Times New Roman" w:cs="Times New Roman"/>
                <w:sz w:val="20"/>
                <w:szCs w:val="20"/>
                <w:lang w:eastAsia="ru-RU"/>
              </w:rPr>
            </w:pPr>
          </w:p>
        </w:tc>
        <w:tc>
          <w:tcPr>
            <w:tcW w:w="186" w:type="pct"/>
            <w:gridSpan w:val="3"/>
            <w:tcBorders>
              <w:top w:val="single" w:sz="4" w:space="0" w:color="auto"/>
              <w:left w:val="single" w:sz="4" w:space="0" w:color="auto"/>
              <w:bottom w:val="single" w:sz="4" w:space="0" w:color="auto"/>
              <w:right w:val="single" w:sz="4" w:space="0" w:color="auto"/>
            </w:tcBorders>
            <w:vAlign w:val="center"/>
          </w:tcPr>
          <w:p w:rsidR="003132DF" w:rsidRPr="00AD1A95" w:rsidRDefault="003132DF" w:rsidP="00AD1A95">
            <w:pPr>
              <w:spacing w:after="0" w:line="240" w:lineRule="auto"/>
              <w:jc w:val="center"/>
              <w:rPr>
                <w:rFonts w:ascii="Times New Roman" w:eastAsia="Times New Roman" w:hAnsi="Times New Roman" w:cs="Times New Roman"/>
                <w:sz w:val="20"/>
                <w:szCs w:val="20"/>
                <w:lang w:eastAsia="ru-RU"/>
              </w:rPr>
            </w:pPr>
          </w:p>
        </w:tc>
        <w:tc>
          <w:tcPr>
            <w:tcW w:w="327" w:type="pct"/>
            <w:gridSpan w:val="5"/>
            <w:tcBorders>
              <w:top w:val="single" w:sz="4" w:space="0" w:color="auto"/>
              <w:left w:val="single" w:sz="4" w:space="0" w:color="auto"/>
              <w:bottom w:val="single" w:sz="4" w:space="0" w:color="auto"/>
              <w:right w:val="single" w:sz="4" w:space="0" w:color="auto"/>
            </w:tcBorders>
            <w:vAlign w:val="center"/>
          </w:tcPr>
          <w:p w:rsidR="003132DF" w:rsidRPr="00AD1A95" w:rsidRDefault="003132DF" w:rsidP="00AD1A95">
            <w:pPr>
              <w:spacing w:after="0" w:line="240" w:lineRule="auto"/>
              <w:jc w:val="center"/>
              <w:rPr>
                <w:rFonts w:ascii="Times New Roman" w:eastAsia="Times New Roman" w:hAnsi="Times New Roman" w:cs="Times New Roman"/>
                <w:sz w:val="20"/>
                <w:szCs w:val="20"/>
                <w:lang w:eastAsia="ru-RU"/>
              </w:rPr>
            </w:pPr>
          </w:p>
        </w:tc>
        <w:tc>
          <w:tcPr>
            <w:tcW w:w="378" w:type="pct"/>
            <w:gridSpan w:val="10"/>
            <w:tcBorders>
              <w:top w:val="single" w:sz="4" w:space="0" w:color="auto"/>
              <w:left w:val="single" w:sz="4" w:space="0" w:color="auto"/>
              <w:bottom w:val="single" w:sz="4" w:space="0" w:color="auto"/>
              <w:right w:val="single" w:sz="4" w:space="0" w:color="auto"/>
            </w:tcBorders>
            <w:vAlign w:val="center"/>
          </w:tcPr>
          <w:p w:rsidR="003132DF" w:rsidRPr="00AD1A95" w:rsidRDefault="003132DF" w:rsidP="00AD1A95">
            <w:pPr>
              <w:spacing w:after="0" w:line="240" w:lineRule="auto"/>
              <w:jc w:val="center"/>
              <w:rPr>
                <w:rFonts w:ascii="Times New Roman" w:eastAsia="Times New Roman" w:hAnsi="Times New Roman" w:cs="Times New Roman"/>
                <w:sz w:val="20"/>
                <w:szCs w:val="20"/>
                <w:lang w:eastAsia="ru-RU"/>
              </w:rPr>
            </w:pPr>
          </w:p>
        </w:tc>
        <w:tc>
          <w:tcPr>
            <w:tcW w:w="140" w:type="pct"/>
            <w:gridSpan w:val="3"/>
            <w:tcBorders>
              <w:top w:val="single" w:sz="4" w:space="0" w:color="auto"/>
              <w:left w:val="single" w:sz="4" w:space="0" w:color="auto"/>
              <w:bottom w:val="single" w:sz="4" w:space="0" w:color="auto"/>
              <w:right w:val="single" w:sz="4" w:space="0" w:color="auto"/>
            </w:tcBorders>
            <w:vAlign w:val="center"/>
          </w:tcPr>
          <w:p w:rsidR="003132DF" w:rsidRPr="00AD1A95" w:rsidRDefault="003132DF" w:rsidP="00AD1A95">
            <w:pPr>
              <w:spacing w:after="0" w:line="240" w:lineRule="auto"/>
              <w:jc w:val="center"/>
              <w:rPr>
                <w:rFonts w:ascii="Times New Roman" w:eastAsia="Times New Roman" w:hAnsi="Times New Roman" w:cs="Times New Roman"/>
                <w:sz w:val="20"/>
                <w:szCs w:val="20"/>
                <w:lang w:eastAsia="ru-RU"/>
              </w:rPr>
            </w:pPr>
          </w:p>
        </w:tc>
        <w:tc>
          <w:tcPr>
            <w:tcW w:w="167" w:type="pct"/>
            <w:tcBorders>
              <w:top w:val="single" w:sz="4" w:space="0" w:color="auto"/>
              <w:left w:val="single" w:sz="4" w:space="0" w:color="auto"/>
              <w:bottom w:val="single" w:sz="4" w:space="0" w:color="auto"/>
              <w:right w:val="single" w:sz="4" w:space="0" w:color="auto"/>
            </w:tcBorders>
            <w:vAlign w:val="center"/>
          </w:tcPr>
          <w:p w:rsidR="003132DF" w:rsidRPr="00AD1A95" w:rsidRDefault="003132DF" w:rsidP="00AD1A95">
            <w:pPr>
              <w:spacing w:after="0" w:line="240" w:lineRule="auto"/>
              <w:jc w:val="center"/>
              <w:rPr>
                <w:rFonts w:ascii="Times New Roman" w:eastAsia="Times New Roman" w:hAnsi="Times New Roman" w:cs="Times New Roman"/>
                <w:sz w:val="20"/>
                <w:szCs w:val="20"/>
                <w:lang w:eastAsia="ru-RU"/>
              </w:rPr>
            </w:pPr>
          </w:p>
        </w:tc>
        <w:tc>
          <w:tcPr>
            <w:tcW w:w="139" w:type="pct"/>
            <w:gridSpan w:val="3"/>
            <w:tcBorders>
              <w:top w:val="single" w:sz="4" w:space="0" w:color="auto"/>
              <w:left w:val="single" w:sz="4" w:space="0" w:color="auto"/>
              <w:bottom w:val="single" w:sz="4" w:space="0" w:color="auto"/>
              <w:right w:val="single" w:sz="6" w:space="0" w:color="auto"/>
            </w:tcBorders>
            <w:vAlign w:val="center"/>
          </w:tcPr>
          <w:p w:rsidR="003132DF" w:rsidRPr="00AD1A95" w:rsidRDefault="003132DF" w:rsidP="00AD1A95">
            <w:pPr>
              <w:spacing w:after="0" w:line="240" w:lineRule="auto"/>
              <w:jc w:val="center"/>
              <w:rPr>
                <w:rFonts w:ascii="Times New Roman" w:eastAsia="Times New Roman" w:hAnsi="Times New Roman" w:cs="Times New Roman"/>
                <w:sz w:val="20"/>
                <w:szCs w:val="20"/>
                <w:lang w:eastAsia="ru-RU"/>
              </w:rPr>
            </w:pPr>
          </w:p>
        </w:tc>
        <w:tc>
          <w:tcPr>
            <w:tcW w:w="363" w:type="pct"/>
            <w:tcBorders>
              <w:top w:val="single" w:sz="4" w:space="0" w:color="auto"/>
              <w:left w:val="single" w:sz="6" w:space="0" w:color="auto"/>
              <w:bottom w:val="single" w:sz="4" w:space="0" w:color="auto"/>
              <w:right w:val="single" w:sz="6" w:space="0" w:color="auto"/>
            </w:tcBorders>
            <w:vAlign w:val="center"/>
          </w:tcPr>
          <w:p w:rsidR="003132DF" w:rsidRPr="00AD1A95" w:rsidRDefault="003132DF" w:rsidP="00AD1A95">
            <w:pPr>
              <w:spacing w:after="0" w:line="240" w:lineRule="auto"/>
              <w:jc w:val="center"/>
              <w:rPr>
                <w:rFonts w:ascii="Times New Roman" w:eastAsia="Times New Roman" w:hAnsi="Times New Roman" w:cs="Times New Roman"/>
                <w:sz w:val="20"/>
                <w:szCs w:val="20"/>
                <w:lang w:eastAsia="ru-RU"/>
              </w:rPr>
            </w:pPr>
          </w:p>
        </w:tc>
      </w:tr>
    </w:tbl>
    <w:p w:rsidR="003132DF" w:rsidRDefault="003132DF" w:rsidP="00AD1A95">
      <w:pPr>
        <w:spacing w:after="0" w:line="240" w:lineRule="auto"/>
        <w:jc w:val="both"/>
        <w:rPr>
          <w:rFonts w:ascii="Times New Roman" w:eastAsia="Times New Roman" w:hAnsi="Times New Roman" w:cs="Times New Roman"/>
          <w:sz w:val="28"/>
          <w:szCs w:val="28"/>
          <w:lang w:eastAsia="ru-RU"/>
        </w:rPr>
      </w:pPr>
    </w:p>
    <w:p w:rsidR="003132DF" w:rsidRDefault="003132DF" w:rsidP="00AD1A95">
      <w:pPr>
        <w:spacing w:after="0" w:line="240" w:lineRule="auto"/>
        <w:jc w:val="both"/>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Примечание: мероприятия и объемы их финансирования подлежат ежегодной корректировке с учетом возможностей средств дорожного фонда Ростовской области, Белокалитвинского района, Грушево-Дубовского сельского поселения.</w:t>
      </w: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sectPr w:rsidR="00AD1A95" w:rsidRPr="00AD1A95" w:rsidSect="00186FC1">
          <w:pgSz w:w="16840" w:h="11907" w:orient="landscape" w:code="9"/>
          <w:pgMar w:top="1134" w:right="1134" w:bottom="1134" w:left="709" w:header="720" w:footer="720" w:gutter="0"/>
          <w:cols w:space="720"/>
        </w:sect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sectPr w:rsidR="00AD1A95" w:rsidRPr="00AD1A95" w:rsidSect="00186FC1">
          <w:type w:val="continuous"/>
          <w:pgSz w:w="16840" w:h="11907" w:orient="landscape" w:code="9"/>
          <w:pgMar w:top="1134" w:right="1134" w:bottom="1134" w:left="709" w:header="720" w:footer="720" w:gutter="0"/>
          <w:cols w:space="720"/>
        </w:sectPr>
      </w:pPr>
    </w:p>
    <w:p w:rsidR="00AD1A95" w:rsidRPr="00AD1A95" w:rsidRDefault="00AD1A95" w:rsidP="00AD1A95">
      <w:pPr>
        <w:tabs>
          <w:tab w:val="left" w:pos="6360"/>
          <w:tab w:val="right" w:pos="1020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D1A95" w:rsidRPr="00AD1A95" w:rsidRDefault="00AD1A95" w:rsidP="00AD1A95">
      <w:pPr>
        <w:tabs>
          <w:tab w:val="left" w:pos="6360"/>
          <w:tab w:val="right" w:pos="1020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Приложение № 4</w:t>
      </w:r>
    </w:p>
    <w:p w:rsidR="00AD1A95" w:rsidRPr="00AD1A95" w:rsidRDefault="00AD1A95" w:rsidP="00AD1A95">
      <w:pPr>
        <w:tabs>
          <w:tab w:val="left" w:pos="6330"/>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t>к постановлению</w:t>
      </w:r>
    </w:p>
    <w:p w:rsidR="00AD1A95" w:rsidRPr="00AD1A95" w:rsidRDefault="00AD1A95" w:rsidP="00AD1A9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t xml:space="preserve">                    Администрации Грушево-Дубовского </w:t>
      </w:r>
    </w:p>
    <w:p w:rsidR="00AD1A95" w:rsidRPr="00AD1A95" w:rsidRDefault="00AD1A95" w:rsidP="00AD1A95">
      <w:pPr>
        <w:tabs>
          <w:tab w:val="left" w:pos="6285"/>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сельского поселения</w:t>
      </w:r>
    </w:p>
    <w:p w:rsidR="00AD1A95" w:rsidRPr="00AD1A95" w:rsidRDefault="00AD1A95" w:rsidP="00AD1A95">
      <w:pPr>
        <w:tabs>
          <w:tab w:val="left" w:pos="6240"/>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r>
    </w:p>
    <w:p w:rsidR="00AD1A95" w:rsidRPr="00AD1A95" w:rsidRDefault="00AD1A95" w:rsidP="00AD1A95">
      <w:pPr>
        <w:spacing w:after="0" w:line="240" w:lineRule="auto"/>
        <w:jc w:val="right"/>
        <w:rPr>
          <w:rFonts w:ascii="Times New Roman" w:eastAsia="Times New Roman" w:hAnsi="Times New Roman" w:cs="Times New Roman"/>
          <w:sz w:val="20"/>
          <w:szCs w:val="20"/>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ПОДПРОГРАММА № 1</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«Развитие транспортной системы» на территории Грушево-Дубовского сельского поселения на 2014 – 2020 годы»</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ПАСПОРТ</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4"/>
          <w:szCs w:val="28"/>
          <w:lang w:eastAsia="ru-RU"/>
        </w:rPr>
        <w:t>«</w:t>
      </w:r>
      <w:r w:rsidRPr="00AD1A95">
        <w:rPr>
          <w:rFonts w:ascii="Times New Roman" w:eastAsia="Times New Roman" w:hAnsi="Times New Roman" w:cs="Times New Roman"/>
          <w:sz w:val="28"/>
          <w:szCs w:val="28"/>
          <w:lang w:eastAsia="ru-RU"/>
        </w:rPr>
        <w:t xml:space="preserve">Развитие транспортной системы» на территории Грушево-Дубовского сельского поселения на 2014-2020 годы» </w:t>
      </w:r>
    </w:p>
    <w:p w:rsidR="00AD1A95" w:rsidRPr="00AD1A95" w:rsidRDefault="00AD1A95" w:rsidP="00AD1A95">
      <w:pPr>
        <w:spacing w:after="0" w:line="240" w:lineRule="auto"/>
        <w:rPr>
          <w:rFonts w:ascii="Times New Roman" w:eastAsia="Times New Roman" w:hAnsi="Times New Roman" w:cs="Times New Roman"/>
          <w:sz w:val="28"/>
          <w:szCs w:val="28"/>
          <w:lang w:eastAsia="ru-RU"/>
        </w:rPr>
      </w:pPr>
    </w:p>
    <w:tbl>
      <w:tblPr>
        <w:tblW w:w="5000" w:type="pct"/>
        <w:jc w:val="center"/>
        <w:tblLayout w:type="fixed"/>
        <w:tblLook w:val="01E0" w:firstRow="1" w:lastRow="1" w:firstColumn="1" w:lastColumn="1" w:noHBand="0" w:noVBand="0"/>
      </w:tblPr>
      <w:tblGrid>
        <w:gridCol w:w="3697"/>
        <w:gridCol w:w="236"/>
        <w:gridCol w:w="6408"/>
      </w:tblGrid>
      <w:tr w:rsidR="00AD1A95" w:rsidRPr="00AD1A95" w:rsidTr="00186FC1">
        <w:trPr>
          <w:jc w:val="center"/>
        </w:trPr>
        <w:tc>
          <w:tcPr>
            <w:tcW w:w="3700" w:type="dxa"/>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Наименование подпрограммы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Муниципальная программа «Развитие транспортной системы» на территории Грушево-Дубовского сельского поселения на 2014 – 2020 годы» (далее – Программа)</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Основание для разработки подпрограммы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Постановление Администрации Грушево-Дубовского сельского поселения от 13.09.2013 года № 48 «Об утверждении Порядка разработки, реализации и оценки эффективности муниципальных программ Грушево-Дубовского сельского поселения» </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Муниципальный  заказчик подпрограммы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Администрация Грушево-Дубовского сельского поселения</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Разработчик подпрограммы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Администрация Грушево-Дубовского сельского поселения</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Основная цель подпрограммы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развитие современной и эффективной автомобильно-дорожной инфраструктуры, снижение транспортных издержек в экономике</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Основные задачи подпрограммы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 xml:space="preserve">выполнение комплекса работ по поддержанию, оценке надлежащего технического состояния, </w:t>
            </w:r>
            <w:r w:rsidRPr="00AD1A95">
              <w:rPr>
                <w:rFonts w:ascii="Times New Roman" w:eastAsia="Times New Roman" w:hAnsi="Times New Roman" w:cs="Times New Roman"/>
                <w:sz w:val="28"/>
                <w:szCs w:val="28"/>
                <w:lang w:eastAsia="ru-RU"/>
              </w:rPr>
              <w:br/>
              <w:t>а также по организации и обеспечению безопасности дорожного движения на автомобильных дорогах общего пользования, местного значения, внутриквартальных проездов и тротуаров и искусственных сооружений на них (содержание дорог и сооружений на них);</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выполнение комплекса работ по замене или восстановлению конструктивных элементов автомобильных дорог, дорожных сооружений и их частей, в пределах установленных допустимых значений и технических характеристик их класса и категории, при выполнении которых затрагиваются конструктивные и иные характеристики надежности и безопасности </w:t>
            </w:r>
            <w:r w:rsidRPr="00AD1A95">
              <w:rPr>
                <w:rFonts w:ascii="Times New Roman" w:eastAsia="Times New Roman" w:hAnsi="Times New Roman" w:cs="Times New Roman"/>
                <w:spacing w:val="-4"/>
                <w:sz w:val="28"/>
                <w:szCs w:val="28"/>
                <w:lang w:eastAsia="ru-RU"/>
              </w:rPr>
              <w:t>(капитальный ремонт дорог и сооружений на них);</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подготовка проектной документации по капитальному ремонту автомобильных дорог общего пользования и искусственных сооружений на них;</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увеличение протяженности, изменение параметров автомобильных дорог общего пользования, ведущее к изменению класса и категории автомобильной дороги (строительство или реконструкции автомобильных дорог общего </w:t>
            </w:r>
            <w:r w:rsidRPr="00AD1A95">
              <w:rPr>
                <w:rFonts w:ascii="Times New Roman" w:eastAsia="Times New Roman" w:hAnsi="Times New Roman" w:cs="Times New Roman"/>
                <w:spacing w:val="-4"/>
                <w:sz w:val="28"/>
                <w:szCs w:val="28"/>
                <w:lang w:eastAsia="ru-RU"/>
              </w:rPr>
              <w:t>пользования и искусственных сооружений на них);</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подготовка проектной документации на строительство и реконструкцию автомобильных дорог общего пользования</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Сроки  реализации подпрограммы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2014 – 2020 годы</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Структура подпрограммы, перечень подпрограмм, основных направлений и мероприятий </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rPr>
                <w:rFonts w:ascii="Times New Roman" w:eastAsia="Times New Roman" w:hAnsi="Times New Roman" w:cs="Times New Roman"/>
                <w:sz w:val="28"/>
                <w:szCs w:val="28"/>
                <w:lang w:eastAsia="ru-RU"/>
              </w:rPr>
            </w:pP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паспорт муниципальной подпрограммы «Развитие транспортной системы» на территории Грушево-Дубовского сельского поселения на 2014 – 2020 годы»;</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раздел </w:t>
            </w:r>
            <w:r w:rsidRPr="00AD1A95">
              <w:rPr>
                <w:rFonts w:ascii="Times New Roman" w:eastAsia="Times New Roman" w:hAnsi="Times New Roman" w:cs="Times New Roman"/>
                <w:sz w:val="28"/>
                <w:szCs w:val="28"/>
                <w:lang w:val="en-US" w:eastAsia="ru-RU"/>
              </w:rPr>
              <w:t>I</w:t>
            </w:r>
            <w:r w:rsidRPr="00AD1A95">
              <w:rPr>
                <w:rFonts w:ascii="Times New Roman" w:eastAsia="Times New Roman" w:hAnsi="Times New Roman" w:cs="Times New Roman"/>
                <w:sz w:val="28"/>
                <w:szCs w:val="28"/>
                <w:lang w:eastAsia="ru-RU"/>
              </w:rPr>
              <w:t>. Содержание проблемы, анализ причин ее возникновения и обоснование целесообразности и необходимости решения проблемы;</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раздел </w:t>
            </w:r>
            <w:r w:rsidRPr="00AD1A95">
              <w:rPr>
                <w:rFonts w:ascii="Times New Roman" w:eastAsia="Times New Roman" w:hAnsi="Times New Roman" w:cs="Times New Roman"/>
                <w:sz w:val="28"/>
                <w:szCs w:val="28"/>
                <w:lang w:val="en-US" w:eastAsia="ru-RU"/>
              </w:rPr>
              <w:t>II</w:t>
            </w:r>
            <w:r w:rsidRPr="00AD1A95">
              <w:rPr>
                <w:rFonts w:ascii="Times New Roman" w:eastAsia="Times New Roman" w:hAnsi="Times New Roman" w:cs="Times New Roman"/>
                <w:sz w:val="28"/>
                <w:szCs w:val="28"/>
                <w:lang w:eastAsia="ru-RU"/>
              </w:rPr>
              <w:t>. Основные цели и задачи, сроки и этапы реализации, целевые показатели Программы;</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раздел </w:t>
            </w:r>
            <w:r w:rsidRPr="00AD1A95">
              <w:rPr>
                <w:rFonts w:ascii="Times New Roman" w:eastAsia="Times New Roman" w:hAnsi="Times New Roman" w:cs="Times New Roman"/>
                <w:sz w:val="28"/>
                <w:szCs w:val="28"/>
                <w:lang w:val="en-US" w:eastAsia="ru-RU"/>
              </w:rPr>
              <w:t>III</w:t>
            </w:r>
            <w:r w:rsidRPr="00AD1A95">
              <w:rPr>
                <w:rFonts w:ascii="Times New Roman" w:eastAsia="Times New Roman" w:hAnsi="Times New Roman" w:cs="Times New Roman"/>
                <w:sz w:val="28"/>
                <w:szCs w:val="28"/>
                <w:lang w:eastAsia="ru-RU"/>
              </w:rPr>
              <w:t>. Система программных мероприятий, ресурсное обеспечение, сроки и источники финансирования;</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раздел </w:t>
            </w:r>
            <w:r w:rsidRPr="00AD1A95">
              <w:rPr>
                <w:rFonts w:ascii="Times New Roman" w:eastAsia="Times New Roman" w:hAnsi="Times New Roman" w:cs="Times New Roman"/>
                <w:sz w:val="28"/>
                <w:szCs w:val="28"/>
                <w:lang w:val="en-US" w:eastAsia="ru-RU"/>
              </w:rPr>
              <w:t>IV</w:t>
            </w:r>
            <w:r w:rsidRPr="00AD1A95">
              <w:rPr>
                <w:rFonts w:ascii="Times New Roman" w:eastAsia="Times New Roman" w:hAnsi="Times New Roman" w:cs="Times New Roman"/>
                <w:sz w:val="28"/>
                <w:szCs w:val="28"/>
                <w:lang w:eastAsia="ru-RU"/>
              </w:rPr>
              <w:t>. Нормативное обеспечение Программы;</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раздел </w:t>
            </w:r>
            <w:r w:rsidRPr="00AD1A95">
              <w:rPr>
                <w:rFonts w:ascii="Times New Roman" w:eastAsia="Times New Roman" w:hAnsi="Times New Roman" w:cs="Times New Roman"/>
                <w:sz w:val="28"/>
                <w:szCs w:val="28"/>
                <w:lang w:val="en-US" w:eastAsia="ru-RU"/>
              </w:rPr>
              <w:t>V</w:t>
            </w:r>
            <w:r w:rsidRPr="00AD1A95">
              <w:rPr>
                <w:rFonts w:ascii="Times New Roman" w:eastAsia="Times New Roman" w:hAnsi="Times New Roman" w:cs="Times New Roman"/>
                <w:sz w:val="28"/>
                <w:szCs w:val="28"/>
                <w:lang w:eastAsia="ru-RU"/>
              </w:rPr>
              <w:t xml:space="preserve">. Механизм реализации, организация </w:t>
            </w:r>
            <w:r w:rsidRPr="00AD1A95">
              <w:rPr>
                <w:rFonts w:ascii="Times New Roman" w:eastAsia="Times New Roman" w:hAnsi="Times New Roman" w:cs="Times New Roman"/>
                <w:sz w:val="28"/>
                <w:szCs w:val="28"/>
                <w:lang w:eastAsia="ru-RU"/>
              </w:rPr>
              <w:lastRenderedPageBreak/>
              <w:t>управления и контроль за ходом реализации Программы;</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раздел </w:t>
            </w:r>
            <w:r w:rsidRPr="00AD1A95">
              <w:rPr>
                <w:rFonts w:ascii="Times New Roman" w:eastAsia="Times New Roman" w:hAnsi="Times New Roman" w:cs="Times New Roman"/>
                <w:sz w:val="28"/>
                <w:szCs w:val="28"/>
                <w:lang w:val="en-US" w:eastAsia="ru-RU"/>
              </w:rPr>
              <w:t>VI</w:t>
            </w:r>
            <w:r w:rsidRPr="00AD1A95">
              <w:rPr>
                <w:rFonts w:ascii="Times New Roman" w:eastAsia="Times New Roman" w:hAnsi="Times New Roman" w:cs="Times New Roman"/>
                <w:sz w:val="28"/>
                <w:szCs w:val="28"/>
                <w:lang w:eastAsia="ru-RU"/>
              </w:rPr>
              <w:t>. Оценка эффективности реализации; подпрограммы.</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подпрограммы:</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содержанию автомобильных дорог общего пользования местного значения;</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капитальному ремонту автомобильных  дорог общего пользования местного значения;</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подготовке проектной документации на капитальный ремонт автомобильных дорог общего пользования местного значения;</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ремонту внутриквартальных проездов;</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подготовке проектной документации на ремонт внутриквартальных проездов;</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ремонту тротуаров;</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подготовке проектной документации на ремонт тротуаров;</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Исполнители подпрограммы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Администрация Грушево-Дубовского сельского поселения, </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Объемы и источники финансирования </w:t>
            </w:r>
          </w:p>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подпрограммы</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общий объем финансирования подпрограммы составляет:</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в 2014 – 2020 годах – </w:t>
            </w:r>
            <w:r w:rsidR="00996E17">
              <w:rPr>
                <w:rFonts w:ascii="Times New Roman" w:eastAsia="Times New Roman" w:hAnsi="Times New Roman" w:cs="Times New Roman"/>
                <w:sz w:val="28"/>
                <w:szCs w:val="28"/>
                <w:lang w:eastAsia="ru-RU"/>
              </w:rPr>
              <w:t>3</w:t>
            </w:r>
            <w:r w:rsidR="00D80F9A">
              <w:rPr>
                <w:rFonts w:ascii="Times New Roman" w:eastAsia="Times New Roman" w:hAnsi="Times New Roman" w:cs="Times New Roman"/>
                <w:sz w:val="28"/>
                <w:szCs w:val="28"/>
                <w:lang w:eastAsia="ru-RU"/>
              </w:rPr>
              <w:t>57</w:t>
            </w:r>
            <w:r w:rsidRPr="00AD1A95">
              <w:rPr>
                <w:rFonts w:ascii="Times New Roman" w:eastAsia="Times New Roman" w:hAnsi="Times New Roman" w:cs="Times New Roman"/>
                <w:sz w:val="28"/>
                <w:szCs w:val="28"/>
                <w:lang w:eastAsia="ru-RU"/>
              </w:rPr>
              <w:t>,9</w:t>
            </w:r>
            <w:r w:rsidR="00996E17">
              <w:rPr>
                <w:rFonts w:ascii="Times New Roman" w:eastAsia="Times New Roman" w:hAnsi="Times New Roman" w:cs="Times New Roman"/>
                <w:sz w:val="28"/>
                <w:szCs w:val="28"/>
                <w:lang w:eastAsia="ru-RU"/>
              </w:rPr>
              <w:t xml:space="preserve"> </w:t>
            </w:r>
            <w:r w:rsidRPr="00AD1A95">
              <w:rPr>
                <w:rFonts w:ascii="Times New Roman" w:eastAsia="Times New Roman" w:hAnsi="Times New Roman" w:cs="Times New Roman"/>
                <w:sz w:val="28"/>
                <w:szCs w:val="28"/>
                <w:lang w:eastAsia="ru-RU"/>
              </w:rPr>
              <w:t xml:space="preserve">тыс. рублей, </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в том числе:</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средства областного бюджета – </w:t>
            </w:r>
            <w:r w:rsidRPr="00AD1A95">
              <w:rPr>
                <w:rFonts w:ascii="Times New Roman" w:eastAsia="Times New Roman" w:hAnsi="Times New Roman" w:cs="Times New Roman"/>
                <w:spacing w:val="-18"/>
                <w:sz w:val="28"/>
                <w:szCs w:val="28"/>
                <w:lang w:eastAsia="ru-RU"/>
              </w:rPr>
              <w:t xml:space="preserve">0,0 </w:t>
            </w:r>
            <w:r w:rsidRPr="00AD1A95">
              <w:rPr>
                <w:rFonts w:ascii="Times New Roman" w:eastAsia="Times New Roman" w:hAnsi="Times New Roman" w:cs="Times New Roman"/>
                <w:sz w:val="28"/>
                <w:szCs w:val="28"/>
                <w:lang w:eastAsia="ru-RU"/>
              </w:rPr>
              <w:t>тыс. рублей;</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средства местных бюджетов- </w:t>
            </w:r>
            <w:r w:rsidR="00996E17">
              <w:rPr>
                <w:rFonts w:ascii="Times New Roman" w:eastAsia="Times New Roman" w:hAnsi="Times New Roman" w:cs="Times New Roman"/>
                <w:sz w:val="28"/>
                <w:szCs w:val="28"/>
                <w:lang w:eastAsia="ru-RU"/>
              </w:rPr>
              <w:t>3</w:t>
            </w:r>
            <w:r w:rsidR="00D80F9A">
              <w:rPr>
                <w:rFonts w:ascii="Times New Roman" w:eastAsia="Times New Roman" w:hAnsi="Times New Roman" w:cs="Times New Roman"/>
                <w:sz w:val="28"/>
                <w:szCs w:val="28"/>
                <w:lang w:eastAsia="ru-RU"/>
              </w:rPr>
              <w:t>57</w:t>
            </w:r>
            <w:r w:rsidRPr="00AD1A95">
              <w:rPr>
                <w:rFonts w:ascii="Times New Roman" w:eastAsia="Times New Roman" w:hAnsi="Times New Roman" w:cs="Times New Roman"/>
                <w:sz w:val="28"/>
                <w:szCs w:val="28"/>
                <w:lang w:eastAsia="ru-RU"/>
              </w:rPr>
              <w:t>,9 тыс. рублей.</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Объем финансирования по годам:</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2014 год -</w:t>
            </w:r>
            <w:r w:rsidRPr="00AD1A95">
              <w:rPr>
                <w:rFonts w:ascii="Times New Roman" w:eastAsia="Times New Roman" w:hAnsi="Times New Roman" w:cs="Times New Roman"/>
                <w:spacing w:val="-10"/>
                <w:sz w:val="28"/>
                <w:szCs w:val="28"/>
                <w:lang w:eastAsia="ru-RU"/>
              </w:rPr>
              <w:t>302,9</w:t>
            </w:r>
            <w:r w:rsidRPr="00AD1A95">
              <w:rPr>
                <w:rFonts w:ascii="Times New Roman" w:eastAsia="Times New Roman" w:hAnsi="Times New Roman" w:cs="Times New Roman"/>
                <w:sz w:val="28"/>
                <w:szCs w:val="28"/>
                <w:lang w:eastAsia="ru-RU"/>
              </w:rPr>
              <w:t xml:space="preserve"> тыс. рублей; </w:t>
            </w:r>
          </w:p>
          <w:p w:rsidR="00AD1A95" w:rsidRPr="00AD1A95" w:rsidRDefault="00D80F9A" w:rsidP="00AD1A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2015 год – 55</w:t>
            </w:r>
            <w:r w:rsidR="00AD1A95" w:rsidRPr="00AD1A95">
              <w:rPr>
                <w:rFonts w:ascii="Times New Roman" w:eastAsia="Times New Roman" w:hAnsi="Times New Roman" w:cs="Times New Roman"/>
                <w:sz w:val="28"/>
                <w:szCs w:val="28"/>
                <w:lang w:eastAsia="ru-RU"/>
              </w:rPr>
              <w:t xml:space="preserve">,0тыс. рублей; </w:t>
            </w:r>
          </w:p>
          <w:p w:rsidR="00AD1A95" w:rsidRPr="00996E17" w:rsidRDefault="00AD1A95" w:rsidP="00AD1A95">
            <w:pPr>
              <w:spacing w:after="0" w:line="240" w:lineRule="auto"/>
              <w:jc w:val="both"/>
              <w:rPr>
                <w:rFonts w:ascii="Times New Roman" w:eastAsia="Times New Roman" w:hAnsi="Times New Roman" w:cs="Times New Roman"/>
                <w:sz w:val="28"/>
                <w:szCs w:val="28"/>
                <w:lang w:eastAsia="ru-RU"/>
              </w:rPr>
            </w:pPr>
            <w:r w:rsidRPr="00996E17">
              <w:rPr>
                <w:rFonts w:ascii="Times New Roman" w:eastAsia="Times New Roman" w:hAnsi="Times New Roman" w:cs="Times New Roman"/>
                <w:sz w:val="28"/>
                <w:szCs w:val="28"/>
                <w:lang w:eastAsia="ru-RU"/>
              </w:rPr>
              <w:t>2016 год –  0,0 тыс. рублей;</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2017 год – </w:t>
            </w:r>
            <w:r w:rsidRPr="00AD1A95">
              <w:rPr>
                <w:rFonts w:ascii="Times New Roman" w:eastAsia="Times New Roman" w:hAnsi="Times New Roman" w:cs="Times New Roman"/>
                <w:spacing w:val="-10"/>
                <w:sz w:val="28"/>
                <w:szCs w:val="28"/>
                <w:lang w:eastAsia="ru-RU"/>
              </w:rPr>
              <w:t>0,0</w:t>
            </w:r>
            <w:r w:rsidRPr="00AD1A95">
              <w:rPr>
                <w:rFonts w:ascii="Times New Roman" w:eastAsia="Times New Roman" w:hAnsi="Times New Roman" w:cs="Times New Roman"/>
                <w:sz w:val="28"/>
                <w:szCs w:val="28"/>
                <w:lang w:eastAsia="ru-RU"/>
              </w:rPr>
              <w:t xml:space="preserve"> тыс. рублей;</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2018 год – </w:t>
            </w:r>
            <w:r w:rsidRPr="00AD1A95">
              <w:rPr>
                <w:rFonts w:ascii="Times New Roman" w:eastAsia="Times New Roman" w:hAnsi="Times New Roman" w:cs="Times New Roman"/>
                <w:spacing w:val="-10"/>
                <w:sz w:val="28"/>
                <w:szCs w:val="28"/>
                <w:lang w:eastAsia="ru-RU"/>
              </w:rPr>
              <w:t>0,0</w:t>
            </w:r>
            <w:r w:rsidRPr="00AD1A95">
              <w:rPr>
                <w:rFonts w:ascii="Times New Roman" w:eastAsia="Times New Roman" w:hAnsi="Times New Roman" w:cs="Times New Roman"/>
                <w:sz w:val="28"/>
                <w:szCs w:val="28"/>
                <w:lang w:eastAsia="ru-RU"/>
              </w:rPr>
              <w:t xml:space="preserve"> тыс. рублей;</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2019 год – </w:t>
            </w:r>
            <w:r w:rsidRPr="00AD1A95">
              <w:rPr>
                <w:rFonts w:ascii="Times New Roman" w:eastAsia="Times New Roman" w:hAnsi="Times New Roman" w:cs="Times New Roman"/>
                <w:spacing w:val="-10"/>
                <w:sz w:val="28"/>
                <w:szCs w:val="28"/>
                <w:lang w:eastAsia="ru-RU"/>
              </w:rPr>
              <w:t>0,0</w:t>
            </w:r>
            <w:r w:rsidRPr="00AD1A95">
              <w:rPr>
                <w:rFonts w:ascii="Times New Roman" w:eastAsia="Times New Roman" w:hAnsi="Times New Roman" w:cs="Times New Roman"/>
                <w:sz w:val="28"/>
                <w:szCs w:val="28"/>
                <w:lang w:eastAsia="ru-RU"/>
              </w:rPr>
              <w:t xml:space="preserve"> тыс. рублей;</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2020 год – </w:t>
            </w:r>
            <w:r w:rsidRPr="00AD1A95">
              <w:rPr>
                <w:rFonts w:ascii="Times New Roman" w:eastAsia="Times New Roman" w:hAnsi="Times New Roman" w:cs="Times New Roman"/>
                <w:spacing w:val="-10"/>
                <w:sz w:val="28"/>
                <w:szCs w:val="28"/>
                <w:lang w:eastAsia="ru-RU"/>
              </w:rPr>
              <w:t>0,0</w:t>
            </w:r>
            <w:r w:rsidRPr="00AD1A95">
              <w:rPr>
                <w:rFonts w:ascii="Times New Roman" w:eastAsia="Times New Roman" w:hAnsi="Times New Roman" w:cs="Times New Roman"/>
                <w:sz w:val="28"/>
                <w:szCs w:val="28"/>
                <w:lang w:eastAsia="ru-RU"/>
              </w:rPr>
              <w:t xml:space="preserve"> тыс. рублей;</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Бюджетные ассигнования, предусмотренные в плановом периоде 2014 – 2020 годов, могут быть уточнены при формировании бюджетов на 2014 – 2020 годы</w:t>
            </w: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Ожидаемые конечные результаты реализации подпрограммы (целевые показатели)</w:t>
            </w: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реализация мероприятий подпрограммы к 2020 году приведет к достижению следующих результатов:</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сохранение доли протяженности автомобильных дорог местного значения, не отвечающих нормативным требованиям, в общей протяженности автомобильных дорог местного значения на уровне 75 процента;</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сохранение доли протяженности автомобильных дорог местного значения, на которых осуществляется круглогодичное содержание, в общей протяженности автомобильных дорог местного на уровне 100 процентов;</w:t>
            </w:r>
          </w:p>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p>
        </w:tc>
      </w:tr>
      <w:tr w:rsidR="00AD1A95" w:rsidRPr="00AD1A95" w:rsidTr="00186FC1">
        <w:trPr>
          <w:jc w:val="center"/>
        </w:trPr>
        <w:tc>
          <w:tcPr>
            <w:tcW w:w="3700" w:type="dxa"/>
            <w:tcMar>
              <w:top w:w="85" w:type="dxa"/>
              <w:left w:w="28" w:type="dxa"/>
              <w:bottom w:w="85" w:type="dxa"/>
              <w:right w:w="28" w:type="dxa"/>
            </w:tcMa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Система организации контроля за исполнением подпрограммы </w:t>
            </w:r>
          </w:p>
          <w:p w:rsidR="00AD1A95" w:rsidRPr="00AD1A95" w:rsidRDefault="00AD1A95" w:rsidP="00AD1A95">
            <w:pPr>
              <w:spacing w:after="0" w:line="240" w:lineRule="auto"/>
              <w:rPr>
                <w:rFonts w:ascii="Times New Roman" w:eastAsia="Times New Roman" w:hAnsi="Times New Roman" w:cs="Times New Roman"/>
                <w:sz w:val="28"/>
                <w:szCs w:val="28"/>
                <w:lang w:eastAsia="ru-RU"/>
              </w:rPr>
            </w:pPr>
          </w:p>
        </w:tc>
        <w:tc>
          <w:tcPr>
            <w:tcW w:w="236" w:type="dxa"/>
            <w:tcMar>
              <w:top w:w="85" w:type="dxa"/>
              <w:left w:w="28" w:type="dxa"/>
              <w:bottom w:w="85"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контроль за ходом реализации подпрограммы осуществляет Администрация Грушево-Дубовского сельского поселения и в соответствии с их полномочиями, установленными федеральным и областным законодательством</w:t>
            </w:r>
          </w:p>
        </w:tc>
      </w:tr>
    </w:tbl>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4"/>
          <w:szCs w:val="24"/>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sectPr w:rsidR="00AD1A95" w:rsidRPr="00AD1A95" w:rsidSect="00186FC1">
          <w:footerReference w:type="even" r:id="rId12"/>
          <w:footerReference w:type="default" r:id="rId13"/>
          <w:pgSz w:w="11906" w:h="16838" w:code="9"/>
          <w:pgMar w:top="1134" w:right="1134" w:bottom="567" w:left="567" w:header="720" w:footer="720" w:gutter="0"/>
          <w:cols w:space="720"/>
          <w:docGrid w:linePitch="299"/>
        </w:sectPr>
      </w:pPr>
    </w:p>
    <w:p w:rsidR="00AD1A95" w:rsidRPr="00AD1A95" w:rsidRDefault="00AD1A95" w:rsidP="00AD1A9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 xml:space="preserve">Раздел </w:t>
      </w:r>
      <w:r w:rsidRPr="00AD1A95">
        <w:rPr>
          <w:rFonts w:ascii="Times New Roman" w:eastAsia="Times New Roman" w:hAnsi="Times New Roman" w:cs="Times New Roman"/>
          <w:sz w:val="28"/>
          <w:szCs w:val="28"/>
          <w:lang w:val="en-US" w:eastAsia="ru-RU"/>
        </w:rPr>
        <w:t>III</w:t>
      </w:r>
      <w:r w:rsidRPr="00AD1A95">
        <w:rPr>
          <w:rFonts w:ascii="Times New Roman" w:eastAsia="Times New Roman" w:hAnsi="Times New Roman" w:cs="Times New Roman"/>
          <w:sz w:val="28"/>
          <w:szCs w:val="28"/>
          <w:lang w:eastAsia="ru-RU"/>
        </w:rPr>
        <w:t>.Система программных мероприятий, ресурсное обеспечение, сроки и источники финансирования.</w:t>
      </w:r>
    </w:p>
    <w:p w:rsidR="00AD1A95" w:rsidRPr="00AD1A95" w:rsidRDefault="00AD1A95" w:rsidP="00AD1A95">
      <w:pPr>
        <w:spacing w:after="0" w:line="240" w:lineRule="auto"/>
        <w:rPr>
          <w:rFonts w:ascii="Times New Roman" w:eastAsia="Times New Roman" w:hAnsi="Times New Roman" w:cs="Times New Roman"/>
          <w:sz w:val="28"/>
          <w:szCs w:val="28"/>
          <w:lang w:eastAsia="ru-RU"/>
        </w:rPr>
      </w:pPr>
    </w:p>
    <w:p w:rsidR="00AD1A95" w:rsidRPr="00AD1A95" w:rsidRDefault="00AD1A95" w:rsidP="00AD1A9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3.1. Для решения задач и достижения поставленных целей и планируемых значений целевых показателей предусмотрено выполнение следующих программных мероприятий (таблица № 2):</w:t>
      </w:r>
    </w:p>
    <w:p w:rsidR="00AD1A95" w:rsidRPr="00AD1A95" w:rsidRDefault="00AD1A95" w:rsidP="00AD1A9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3.1.1. Мероприятия по содержанию автомобильных дорог общего пользования местного значения, внутриквартальных проездов и тротуаров.</w:t>
      </w:r>
    </w:p>
    <w:p w:rsidR="00AD1A95" w:rsidRPr="00AD1A95" w:rsidRDefault="00AD1A95" w:rsidP="00AD1A9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Реализация мероприятий позволит выполнять комплекс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местного значения, внутриквартальных проездах и безопасного движения пешеходов.</w:t>
      </w:r>
    </w:p>
    <w:p w:rsidR="00AD1A95" w:rsidRPr="00AD1A95" w:rsidRDefault="00AD1A95" w:rsidP="00AD1A9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3.1.2. Мероприятия по ремонту автомобильных дорог общего пользования местного значения.</w:t>
      </w:r>
    </w:p>
    <w:p w:rsidR="00AD1A95" w:rsidRPr="00AD1A95" w:rsidRDefault="00AD1A95" w:rsidP="00AD1A9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Реализация мероприятий позволит выполнять комплекс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w:t>
      </w:r>
    </w:p>
    <w:p w:rsidR="00AD1A95" w:rsidRPr="00AD1A95" w:rsidRDefault="00AD1A95" w:rsidP="00AD1A9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3.1.3. Мероприятия по капитальному ремонту автомобильных дорог общего пользования местного значения.</w:t>
      </w:r>
    </w:p>
    <w:p w:rsidR="00AD1A95" w:rsidRPr="00AD1A95" w:rsidRDefault="00AD1A95" w:rsidP="00AD1A9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Реализация мероприятий позволит выполнять комплекс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w:t>
      </w:r>
    </w:p>
    <w:p w:rsidR="00AD1A95" w:rsidRPr="00AD1A95" w:rsidRDefault="00AD1A95" w:rsidP="00AD1A9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3.1.4. Мероприятия по подготовке проектной документации на капитальный ремонт автомобильных дорог общего пользования местного значения </w:t>
      </w:r>
    </w:p>
    <w:p w:rsidR="00AD1A95" w:rsidRPr="00AD1A95" w:rsidRDefault="00AD1A95" w:rsidP="00AD1A9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3.1.5. Мероприятия по строительству и реконструкции автомобильных дорог общего пользования местного значения. </w:t>
      </w:r>
    </w:p>
    <w:p w:rsidR="00AD1A95" w:rsidRPr="00AD1A95" w:rsidRDefault="00AD1A95" w:rsidP="00AD1A9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Реализация мероприятий позволит увеличить протяженность, изменить параметры автомобильных дорог общего пользования, ведущие к изменению класса и категории автомобильной дороги .</w:t>
      </w:r>
    </w:p>
    <w:p w:rsidR="00AD1A95" w:rsidRPr="00AD1A95" w:rsidRDefault="00AD1A95" w:rsidP="00AD1A9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3.1.6. Мероприятия по подготовке проектной документации на строительство и реконструкцию автомобильных дорог общего пользования местного значения, внутриквартальных проездов и тротуаров.</w:t>
      </w:r>
    </w:p>
    <w:p w:rsidR="00AD1A95" w:rsidRPr="00AD1A95" w:rsidRDefault="00AD1A95" w:rsidP="00AD1A9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3.1.7. Мероприятия по предоставлению субсидий из областного бюджета бюджетам муниципальных образований за счет средств Фонда со финансирования расходов на ремонт, содержание и капитальный ремонт автомобильных дорог общего пользования местного значения, внутриквартальных проездов и тротуаров. 3.2. В рамках реализации муниципальной программы «Развитие транспортной системы в Грушево-Дубовском сельском поселении на 2014 – 2020 годы» планируется привлечение средств областного бюджета.</w:t>
      </w:r>
    </w:p>
    <w:p w:rsidR="00AD1A95" w:rsidRPr="00AD1A95" w:rsidRDefault="00AD1A95" w:rsidP="00AD1A9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На сети автомобильных дорог общего пользования сроки и очередность реализации Программы будут определяться в увязке с задачами, предусмотренными областными целевыми программами.</w:t>
      </w:r>
    </w:p>
    <w:p w:rsidR="00AD1A95" w:rsidRPr="00AD1A95" w:rsidRDefault="00AD1A95" w:rsidP="00AD1A95">
      <w:pPr>
        <w:spacing w:after="0" w:line="240" w:lineRule="auto"/>
        <w:jc w:val="right"/>
        <w:rPr>
          <w:rFonts w:ascii="Times New Roman" w:eastAsia="Times New Roman" w:hAnsi="Times New Roman" w:cs="Times New Roman"/>
          <w:sz w:val="28"/>
          <w:szCs w:val="28"/>
          <w:lang w:eastAsia="ru-RU"/>
        </w:rPr>
        <w:sectPr w:rsidR="00AD1A95" w:rsidRPr="00AD1A95" w:rsidSect="00186FC1">
          <w:pgSz w:w="11906" w:h="16838" w:code="9"/>
          <w:pgMar w:top="567" w:right="567" w:bottom="1134" w:left="1134" w:header="720" w:footer="720" w:gutter="0"/>
          <w:cols w:space="720"/>
          <w:docGrid w:linePitch="272"/>
        </w:sectPr>
      </w:pPr>
    </w:p>
    <w:p w:rsidR="00AD1A95" w:rsidRPr="00AD1A95" w:rsidRDefault="00AD1A95" w:rsidP="00AD1A95">
      <w:pPr>
        <w:shd w:val="clear" w:color="auto" w:fill="FFFFFF"/>
        <w:spacing w:after="0" w:line="240" w:lineRule="auto"/>
        <w:jc w:val="right"/>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Таблица № 1</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ОБЪЕМЫ</w:t>
      </w:r>
      <w:r w:rsidRPr="00AD1A95">
        <w:rPr>
          <w:rFonts w:ascii="Times New Roman" w:eastAsia="Times New Roman" w:hAnsi="Times New Roman" w:cs="Times New Roman"/>
          <w:sz w:val="28"/>
          <w:szCs w:val="28"/>
          <w:lang w:eastAsia="ru-RU"/>
        </w:rPr>
        <w:br/>
        <w:t>финансирования подпрограммы</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p>
    <w:tbl>
      <w:tblPr>
        <w:tblW w:w="4851" w:type="pct"/>
        <w:jc w:val="center"/>
        <w:tblInd w:w="-4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4992"/>
        <w:gridCol w:w="908"/>
        <w:gridCol w:w="990"/>
        <w:gridCol w:w="795"/>
        <w:gridCol w:w="1044"/>
        <w:gridCol w:w="990"/>
        <w:gridCol w:w="990"/>
        <w:gridCol w:w="909"/>
        <w:gridCol w:w="2596"/>
      </w:tblGrid>
      <w:tr w:rsidR="00AD1A95" w:rsidRPr="00AD1A95" w:rsidTr="00186FC1">
        <w:trPr>
          <w:trHeight w:val="926"/>
          <w:tblHeader/>
          <w:jc w:val="center"/>
        </w:trPr>
        <w:tc>
          <w:tcPr>
            <w:tcW w:w="604" w:type="dxa"/>
            <w:vMerge w:val="restart"/>
            <w:tcBorders>
              <w:top w:val="single" w:sz="4" w:space="0" w:color="auto"/>
              <w:left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п/п</w:t>
            </w:r>
          </w:p>
        </w:tc>
        <w:tc>
          <w:tcPr>
            <w:tcW w:w="4992" w:type="dxa"/>
            <w:vMerge w:val="restart"/>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Наименование направлений</w:t>
            </w:r>
          </w:p>
          <w:p w:rsidR="00AD1A95" w:rsidRPr="00AD1A95" w:rsidRDefault="00AD1A95" w:rsidP="00AD1A9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использования средств Программы</w:t>
            </w:r>
          </w:p>
        </w:tc>
        <w:tc>
          <w:tcPr>
            <w:tcW w:w="6626" w:type="dxa"/>
            <w:gridSpan w:val="7"/>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Объем финансирования по годам</w:t>
            </w:r>
          </w:p>
          <w:p w:rsidR="00AD1A95" w:rsidRPr="00AD1A95" w:rsidRDefault="00AD1A95" w:rsidP="00AD1A95">
            <w:pPr>
              <w:spacing w:after="0" w:line="23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(тыс. рублей)</w:t>
            </w:r>
          </w:p>
        </w:tc>
        <w:tc>
          <w:tcPr>
            <w:tcW w:w="2596"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ind w:right="212"/>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Итого (тыс.рублей)</w:t>
            </w:r>
          </w:p>
        </w:tc>
      </w:tr>
      <w:tr w:rsidR="00AD1A95" w:rsidRPr="00AD1A95" w:rsidTr="00186FC1">
        <w:trPr>
          <w:trHeight w:val="401"/>
          <w:jc w:val="center"/>
        </w:trPr>
        <w:tc>
          <w:tcPr>
            <w:tcW w:w="604" w:type="dxa"/>
            <w:vMerge/>
            <w:tcBorders>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rPr>
                <w:rFonts w:ascii="Times New Roman" w:eastAsia="Times New Roman" w:hAnsi="Times New Roman" w:cs="Times New Roman"/>
                <w:sz w:val="28"/>
                <w:szCs w:val="28"/>
                <w:lang w:eastAsia="ru-RU"/>
              </w:rPr>
            </w:pPr>
          </w:p>
        </w:tc>
        <w:tc>
          <w:tcPr>
            <w:tcW w:w="908"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2014</w:t>
            </w:r>
          </w:p>
          <w:p w:rsidR="00AD1A95" w:rsidRPr="00AD1A95" w:rsidRDefault="00AD1A95" w:rsidP="00AD1A95">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год</w:t>
            </w:r>
          </w:p>
        </w:tc>
        <w:tc>
          <w:tcPr>
            <w:tcW w:w="990"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2015</w:t>
            </w:r>
          </w:p>
          <w:p w:rsidR="00AD1A95" w:rsidRPr="00AD1A95" w:rsidRDefault="00AD1A95" w:rsidP="00AD1A95">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год</w:t>
            </w:r>
          </w:p>
        </w:tc>
        <w:tc>
          <w:tcPr>
            <w:tcW w:w="795"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2016</w:t>
            </w:r>
          </w:p>
          <w:p w:rsidR="00AD1A95" w:rsidRPr="00AD1A95" w:rsidRDefault="00AD1A95" w:rsidP="00AD1A95">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год</w:t>
            </w:r>
          </w:p>
        </w:tc>
        <w:tc>
          <w:tcPr>
            <w:tcW w:w="1044"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2017</w:t>
            </w:r>
          </w:p>
          <w:p w:rsidR="00AD1A95" w:rsidRPr="00AD1A95" w:rsidRDefault="00AD1A95" w:rsidP="00AD1A95">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год</w:t>
            </w:r>
          </w:p>
        </w:tc>
        <w:tc>
          <w:tcPr>
            <w:tcW w:w="990"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2018</w:t>
            </w:r>
          </w:p>
          <w:p w:rsidR="00AD1A95" w:rsidRPr="00AD1A95" w:rsidRDefault="00AD1A95" w:rsidP="00AD1A95">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год</w:t>
            </w:r>
          </w:p>
        </w:tc>
        <w:tc>
          <w:tcPr>
            <w:tcW w:w="990"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2019</w:t>
            </w:r>
          </w:p>
          <w:p w:rsidR="00AD1A95" w:rsidRPr="00AD1A95" w:rsidRDefault="00AD1A95" w:rsidP="00AD1A95">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год</w:t>
            </w:r>
          </w:p>
        </w:tc>
        <w:tc>
          <w:tcPr>
            <w:tcW w:w="909"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2020</w:t>
            </w:r>
          </w:p>
          <w:p w:rsidR="00AD1A95" w:rsidRPr="00AD1A95" w:rsidRDefault="00AD1A95" w:rsidP="00AD1A95">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год</w:t>
            </w:r>
          </w:p>
        </w:tc>
        <w:tc>
          <w:tcPr>
            <w:tcW w:w="2596"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28"/>
                <w:szCs w:val="28"/>
                <w:lang w:eastAsia="ru-RU"/>
              </w:rPr>
            </w:pPr>
          </w:p>
        </w:tc>
      </w:tr>
    </w:tbl>
    <w:p w:rsidR="00AD1A95" w:rsidRPr="00AD1A95" w:rsidRDefault="00AD1A95" w:rsidP="00AD1A95">
      <w:pPr>
        <w:spacing w:after="0" w:line="240" w:lineRule="auto"/>
        <w:jc w:val="center"/>
        <w:rPr>
          <w:rFonts w:ascii="Times New Roman" w:eastAsia="Times New Roman" w:hAnsi="Times New Roman" w:cs="Times New Roman"/>
          <w:sz w:val="2"/>
          <w:szCs w:val="2"/>
          <w:lang w:eastAsia="ru-RU"/>
        </w:rPr>
      </w:pPr>
    </w:p>
    <w:p w:rsidR="00AD1A95" w:rsidRPr="00AD1A95" w:rsidRDefault="00AD1A95" w:rsidP="00AD1A95">
      <w:pPr>
        <w:spacing w:after="0" w:line="230" w:lineRule="auto"/>
        <w:rPr>
          <w:rFonts w:ascii="Times New Roman" w:eastAsia="Times New Roman" w:hAnsi="Times New Roman" w:cs="Times New Roman"/>
          <w:sz w:val="2"/>
          <w:szCs w:val="2"/>
          <w:lang w:eastAsia="ru-RU"/>
        </w:rPr>
      </w:pPr>
    </w:p>
    <w:tbl>
      <w:tblPr>
        <w:tblW w:w="4817" w:type="pct"/>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
        <w:gridCol w:w="647"/>
        <w:gridCol w:w="4774"/>
        <w:gridCol w:w="13"/>
        <w:gridCol w:w="842"/>
        <w:gridCol w:w="987"/>
        <w:gridCol w:w="13"/>
        <w:gridCol w:w="858"/>
        <w:gridCol w:w="9"/>
        <w:gridCol w:w="968"/>
        <w:gridCol w:w="992"/>
        <w:gridCol w:w="993"/>
        <w:gridCol w:w="1067"/>
        <w:gridCol w:w="2476"/>
        <w:gridCol w:w="57"/>
      </w:tblGrid>
      <w:tr w:rsidR="00AD1A95" w:rsidRPr="00AD1A95" w:rsidTr="00186FC1">
        <w:trPr>
          <w:gridAfter w:val="1"/>
          <w:wAfter w:w="57" w:type="dxa"/>
          <w:trHeight w:val="20"/>
          <w:tblHeader/>
          <w:jc w:val="center"/>
        </w:trPr>
        <w:tc>
          <w:tcPr>
            <w:tcW w:w="665" w:type="dxa"/>
            <w:gridSpan w:val="2"/>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1</w:t>
            </w:r>
          </w:p>
        </w:tc>
        <w:tc>
          <w:tcPr>
            <w:tcW w:w="4774"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2</w:t>
            </w:r>
          </w:p>
        </w:tc>
        <w:tc>
          <w:tcPr>
            <w:tcW w:w="855" w:type="dxa"/>
            <w:gridSpan w:val="2"/>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3</w:t>
            </w:r>
          </w:p>
        </w:tc>
        <w:tc>
          <w:tcPr>
            <w:tcW w:w="987"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4</w:t>
            </w:r>
          </w:p>
        </w:tc>
        <w:tc>
          <w:tcPr>
            <w:tcW w:w="871" w:type="dxa"/>
            <w:gridSpan w:val="2"/>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5</w:t>
            </w:r>
          </w:p>
        </w:tc>
        <w:tc>
          <w:tcPr>
            <w:tcW w:w="977" w:type="dxa"/>
            <w:gridSpan w:val="2"/>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7</w:t>
            </w:r>
          </w:p>
        </w:tc>
        <w:tc>
          <w:tcPr>
            <w:tcW w:w="993"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8</w:t>
            </w:r>
          </w:p>
        </w:tc>
        <w:tc>
          <w:tcPr>
            <w:tcW w:w="1067"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9</w:t>
            </w:r>
          </w:p>
        </w:tc>
        <w:tc>
          <w:tcPr>
            <w:tcW w:w="2476"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10</w:t>
            </w:r>
          </w:p>
        </w:tc>
      </w:tr>
      <w:tr w:rsidR="00AD1A95" w:rsidRPr="00AD1A95" w:rsidTr="00186FC1">
        <w:trPr>
          <w:gridAfter w:val="1"/>
          <w:wAfter w:w="57" w:type="dxa"/>
          <w:trHeight w:val="20"/>
          <w:jc w:val="center"/>
        </w:trPr>
        <w:tc>
          <w:tcPr>
            <w:tcW w:w="665" w:type="dxa"/>
            <w:gridSpan w:val="2"/>
            <w:vMerge w:val="restart"/>
            <w:tcBorders>
              <w:top w:val="single" w:sz="4" w:space="0" w:color="auto"/>
              <w:left w:val="single" w:sz="4" w:space="0" w:color="auto"/>
              <w:right w:val="single" w:sz="4" w:space="0" w:color="auto"/>
            </w:tcBorders>
          </w:tcPr>
          <w:p w:rsidR="00AD1A95" w:rsidRPr="00AD1A95" w:rsidRDefault="00AD1A95" w:rsidP="00AD1A95">
            <w:pPr>
              <w:spacing w:after="0" w:line="23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1.</w:t>
            </w:r>
          </w:p>
        </w:tc>
        <w:tc>
          <w:tcPr>
            <w:tcW w:w="4774"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both"/>
              <w:rPr>
                <w:rFonts w:ascii="Times New Roman" w:eastAsia="Times New Roman" w:hAnsi="Times New Roman" w:cs="Times New Roman"/>
                <w:spacing w:val="-6"/>
                <w:lang w:eastAsia="ru-RU"/>
              </w:rPr>
            </w:pPr>
            <w:r w:rsidRPr="00AD1A95">
              <w:rPr>
                <w:rFonts w:ascii="Times New Roman" w:eastAsia="Times New Roman" w:hAnsi="Times New Roman" w:cs="Times New Roman"/>
                <w:spacing w:val="-6"/>
                <w:lang w:eastAsia="ru-RU"/>
              </w:rPr>
              <w:t>Мероприятия по изготовлению и установке (замене)дорожных знаков, согласно правил содержания дорог.</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191,9</w:t>
            </w:r>
          </w:p>
        </w:tc>
        <w:tc>
          <w:tcPr>
            <w:tcW w:w="987"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871"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1067"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2476" w:type="dxa"/>
            <w:tcBorders>
              <w:top w:val="single" w:sz="4" w:space="0" w:color="auto"/>
              <w:left w:val="single" w:sz="4" w:space="0" w:color="auto"/>
              <w:bottom w:val="single" w:sz="4" w:space="0" w:color="auto"/>
              <w:right w:val="single" w:sz="4" w:space="0" w:color="auto"/>
            </w:tcBorders>
            <w:vAlign w:val="center"/>
          </w:tcPr>
          <w:p w:rsidR="00AD1A95" w:rsidRPr="00AD1A95" w:rsidRDefault="00972C6C" w:rsidP="00AD1A9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AD1A95" w:rsidRPr="00AD1A95">
              <w:rPr>
                <w:rFonts w:ascii="Times New Roman" w:eastAsia="Times New Roman" w:hAnsi="Times New Roman" w:cs="Times New Roman"/>
                <w:lang w:eastAsia="ru-RU"/>
              </w:rPr>
              <w:t>91,9</w:t>
            </w:r>
          </w:p>
        </w:tc>
      </w:tr>
      <w:tr w:rsidR="00AD1A95" w:rsidRPr="00AD1A95" w:rsidTr="00186FC1">
        <w:trPr>
          <w:trHeight w:val="20"/>
          <w:jc w:val="center"/>
        </w:trPr>
        <w:tc>
          <w:tcPr>
            <w:tcW w:w="665" w:type="dxa"/>
            <w:gridSpan w:val="2"/>
            <w:vMerge/>
            <w:tcBorders>
              <w:left w:val="single" w:sz="4" w:space="0" w:color="auto"/>
              <w:right w:val="single" w:sz="4" w:space="0" w:color="auto"/>
            </w:tcBorders>
            <w:vAlign w:val="cente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p>
        </w:tc>
        <w:tc>
          <w:tcPr>
            <w:tcW w:w="4774"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both"/>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в том числе:</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987"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871"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13" w:lineRule="auto"/>
              <w:jc w:val="center"/>
              <w:rPr>
                <w:rFonts w:ascii="Times New Roman" w:eastAsia="Times New Roman" w:hAnsi="Times New Roman" w:cs="Times New Roman"/>
                <w:lang w:eastAsia="ru-RU"/>
              </w:rPr>
            </w:pPr>
          </w:p>
        </w:tc>
        <w:tc>
          <w:tcPr>
            <w:tcW w:w="977"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1067"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r>
      <w:tr w:rsidR="00AD1A95" w:rsidRPr="00AD1A95" w:rsidTr="00186FC1">
        <w:trPr>
          <w:trHeight w:val="20"/>
          <w:jc w:val="center"/>
        </w:trPr>
        <w:tc>
          <w:tcPr>
            <w:tcW w:w="665" w:type="dxa"/>
            <w:gridSpan w:val="2"/>
            <w:vMerge/>
            <w:tcBorders>
              <w:left w:val="single" w:sz="4" w:space="0" w:color="auto"/>
              <w:bottom w:val="nil"/>
              <w:right w:val="single" w:sz="4" w:space="0" w:color="auto"/>
            </w:tcBorders>
            <w:vAlign w:val="cente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p>
        </w:tc>
        <w:tc>
          <w:tcPr>
            <w:tcW w:w="4774" w:type="dxa"/>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both"/>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средства областного бюджета</w:t>
            </w:r>
          </w:p>
          <w:p w:rsidR="00AD1A95" w:rsidRPr="00AD1A95" w:rsidRDefault="00AD1A95" w:rsidP="00AD1A95">
            <w:pPr>
              <w:spacing w:after="0" w:line="230" w:lineRule="auto"/>
              <w:jc w:val="both"/>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в том числе:</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987"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871"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1067"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r>
      <w:tr w:rsidR="00AD1A95" w:rsidRPr="00AD1A95" w:rsidTr="00186FC1">
        <w:trPr>
          <w:gridBefore w:val="1"/>
          <w:gridAfter w:val="1"/>
          <w:wBefore w:w="18" w:type="dxa"/>
          <w:wAfter w:w="57" w:type="dxa"/>
          <w:trHeight w:val="20"/>
          <w:jc w:val="center"/>
        </w:trPr>
        <w:tc>
          <w:tcPr>
            <w:tcW w:w="647" w:type="dxa"/>
            <w:tcBorders>
              <w:top w:val="nil"/>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p>
        </w:tc>
        <w:tc>
          <w:tcPr>
            <w:tcW w:w="4787" w:type="dxa"/>
            <w:gridSpan w:val="2"/>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both"/>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средства местного бюджета</w:t>
            </w:r>
          </w:p>
        </w:tc>
        <w:tc>
          <w:tcPr>
            <w:tcW w:w="842"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191,9</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68"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1067"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2476" w:type="dxa"/>
            <w:tcBorders>
              <w:top w:val="single" w:sz="4" w:space="0" w:color="auto"/>
              <w:left w:val="single" w:sz="4" w:space="0" w:color="auto"/>
              <w:bottom w:val="single" w:sz="4" w:space="0" w:color="auto"/>
              <w:right w:val="single" w:sz="4" w:space="0" w:color="auto"/>
            </w:tcBorders>
            <w:vAlign w:val="center"/>
          </w:tcPr>
          <w:p w:rsidR="00AD1A95" w:rsidRPr="00AD1A95" w:rsidRDefault="00972C6C" w:rsidP="00AD1A9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AD1A95" w:rsidRPr="00AD1A95">
              <w:rPr>
                <w:rFonts w:ascii="Times New Roman" w:eastAsia="Times New Roman" w:hAnsi="Times New Roman" w:cs="Times New Roman"/>
                <w:lang w:eastAsia="ru-RU"/>
              </w:rPr>
              <w:t>91,9</w:t>
            </w:r>
          </w:p>
        </w:tc>
      </w:tr>
      <w:tr w:rsidR="00AD1A95" w:rsidRPr="00AD1A95" w:rsidTr="00186FC1">
        <w:trPr>
          <w:gridBefore w:val="1"/>
          <w:gridAfter w:val="1"/>
          <w:wBefore w:w="18" w:type="dxa"/>
          <w:wAfter w:w="57" w:type="dxa"/>
          <w:trHeight w:val="20"/>
          <w:jc w:val="center"/>
        </w:trPr>
        <w:tc>
          <w:tcPr>
            <w:tcW w:w="647" w:type="dxa"/>
            <w:vMerge w:val="restart"/>
            <w:tcBorders>
              <w:top w:val="single" w:sz="4" w:space="0" w:color="auto"/>
              <w:left w:val="single" w:sz="4" w:space="0" w:color="auto"/>
              <w:right w:val="single" w:sz="4" w:space="0" w:color="auto"/>
            </w:tcBorders>
            <w:vAlign w:val="cente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2.</w:t>
            </w:r>
          </w:p>
        </w:tc>
        <w:tc>
          <w:tcPr>
            <w:tcW w:w="4787" w:type="dxa"/>
            <w:gridSpan w:val="2"/>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both"/>
              <w:rPr>
                <w:rFonts w:ascii="Times New Roman" w:eastAsia="Times New Roman" w:hAnsi="Times New Roman" w:cs="Times New Roman"/>
                <w:spacing w:val="-6"/>
                <w:lang w:eastAsia="ru-RU"/>
              </w:rPr>
            </w:pPr>
            <w:r w:rsidRPr="00AD1A95">
              <w:rPr>
                <w:rFonts w:ascii="Times New Roman" w:eastAsia="Times New Roman" w:hAnsi="Times New Roman" w:cs="Times New Roman"/>
                <w:spacing w:val="-6"/>
                <w:lang w:eastAsia="ru-RU"/>
              </w:rPr>
              <w:t>Мероприятия по строительству, ремонту и содержанию остановочных павильонов в рамках подпрограммы «Безопасность дорожного движения» муниципальной программы Грушево-Дубовского сельского поселения «Развитие транспортной системы».</w:t>
            </w:r>
          </w:p>
        </w:tc>
        <w:tc>
          <w:tcPr>
            <w:tcW w:w="842"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111,0</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972C6C" w:rsidP="00AD1A9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w:t>
            </w:r>
            <w:r w:rsidR="00AD1A95" w:rsidRPr="00AD1A95">
              <w:rPr>
                <w:rFonts w:ascii="Times New Roman" w:eastAsia="Times New Roman" w:hAnsi="Times New Roman" w:cs="Times New Roman"/>
                <w:lang w:eastAsia="ru-RU"/>
              </w:rPr>
              <w:t>,0</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68"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1067"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2476" w:type="dxa"/>
            <w:tcBorders>
              <w:top w:val="single" w:sz="4" w:space="0" w:color="auto"/>
              <w:left w:val="single" w:sz="4" w:space="0" w:color="auto"/>
              <w:bottom w:val="single" w:sz="4" w:space="0" w:color="auto"/>
              <w:right w:val="single" w:sz="4" w:space="0" w:color="auto"/>
            </w:tcBorders>
            <w:vAlign w:val="center"/>
          </w:tcPr>
          <w:p w:rsidR="00AD1A95" w:rsidRPr="00AD1A95" w:rsidRDefault="00972C6C" w:rsidP="00972C6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166</w:t>
            </w:r>
            <w:r w:rsidR="00AD1A95" w:rsidRPr="00AD1A95">
              <w:rPr>
                <w:rFonts w:ascii="Times New Roman" w:eastAsia="Times New Roman" w:hAnsi="Times New Roman" w:cs="Times New Roman"/>
                <w:lang w:eastAsia="ru-RU"/>
              </w:rPr>
              <w:t>,0</w:t>
            </w:r>
          </w:p>
        </w:tc>
      </w:tr>
      <w:tr w:rsidR="00AD1A95" w:rsidRPr="00AD1A95" w:rsidTr="00186FC1">
        <w:trPr>
          <w:gridBefore w:val="1"/>
          <w:gridAfter w:val="1"/>
          <w:wBefore w:w="18" w:type="dxa"/>
          <w:wAfter w:w="57" w:type="dxa"/>
          <w:trHeight w:val="20"/>
          <w:jc w:val="center"/>
        </w:trPr>
        <w:tc>
          <w:tcPr>
            <w:tcW w:w="647" w:type="dxa"/>
            <w:vMerge/>
            <w:tcBorders>
              <w:left w:val="single" w:sz="4" w:space="0" w:color="auto"/>
              <w:right w:val="single" w:sz="4" w:space="0" w:color="auto"/>
            </w:tcBorders>
            <w:vAlign w:val="cente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p>
        </w:tc>
        <w:tc>
          <w:tcPr>
            <w:tcW w:w="4787" w:type="dxa"/>
            <w:gridSpan w:val="2"/>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both"/>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в том числе:</w:t>
            </w:r>
          </w:p>
        </w:tc>
        <w:tc>
          <w:tcPr>
            <w:tcW w:w="842"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13" w:lineRule="auto"/>
              <w:jc w:val="center"/>
              <w:rPr>
                <w:rFonts w:ascii="Times New Roman" w:eastAsia="Times New Roman" w:hAnsi="Times New Roman" w:cs="Times New Roman"/>
                <w:lang w:eastAsia="ru-RU"/>
              </w:rPr>
            </w:pPr>
          </w:p>
        </w:tc>
        <w:tc>
          <w:tcPr>
            <w:tcW w:w="968"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1067"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c>
          <w:tcPr>
            <w:tcW w:w="2476"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r>
      <w:tr w:rsidR="00AD1A95" w:rsidRPr="00AD1A95" w:rsidTr="00186FC1">
        <w:trPr>
          <w:gridBefore w:val="1"/>
          <w:gridAfter w:val="1"/>
          <w:wBefore w:w="18" w:type="dxa"/>
          <w:wAfter w:w="57" w:type="dxa"/>
          <w:trHeight w:val="20"/>
          <w:jc w:val="center"/>
        </w:trPr>
        <w:tc>
          <w:tcPr>
            <w:tcW w:w="647" w:type="dxa"/>
            <w:vMerge/>
            <w:tcBorders>
              <w:left w:val="single" w:sz="4" w:space="0" w:color="auto"/>
              <w:right w:val="single" w:sz="4" w:space="0" w:color="auto"/>
            </w:tcBorders>
            <w:vAlign w:val="cente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p>
        </w:tc>
        <w:tc>
          <w:tcPr>
            <w:tcW w:w="4787" w:type="dxa"/>
            <w:gridSpan w:val="2"/>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both"/>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средства областного бюджета</w:t>
            </w:r>
          </w:p>
          <w:p w:rsidR="00AD1A95" w:rsidRPr="00AD1A95" w:rsidRDefault="00AD1A95" w:rsidP="00AD1A95">
            <w:pPr>
              <w:spacing w:after="0" w:line="230" w:lineRule="auto"/>
              <w:jc w:val="both"/>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в том числе:</w:t>
            </w:r>
          </w:p>
        </w:tc>
        <w:tc>
          <w:tcPr>
            <w:tcW w:w="842"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972C6C" w:rsidP="00AD1A9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968"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1067"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2476"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r>
      <w:tr w:rsidR="00AD1A95" w:rsidRPr="00AD1A95" w:rsidTr="00186FC1">
        <w:trPr>
          <w:gridBefore w:val="1"/>
          <w:gridAfter w:val="1"/>
          <w:wBefore w:w="18" w:type="dxa"/>
          <w:wAfter w:w="57" w:type="dxa"/>
          <w:trHeight w:val="20"/>
          <w:jc w:val="center"/>
        </w:trPr>
        <w:tc>
          <w:tcPr>
            <w:tcW w:w="647" w:type="dxa"/>
            <w:vMerge/>
            <w:tcBorders>
              <w:left w:val="single" w:sz="4" w:space="0" w:color="auto"/>
              <w:right w:val="single" w:sz="4" w:space="0" w:color="auto"/>
            </w:tcBorders>
            <w:vAlign w:val="cente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p>
        </w:tc>
        <w:tc>
          <w:tcPr>
            <w:tcW w:w="4787" w:type="dxa"/>
            <w:gridSpan w:val="2"/>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both"/>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средства местного бюджета</w:t>
            </w:r>
          </w:p>
        </w:tc>
        <w:tc>
          <w:tcPr>
            <w:tcW w:w="842"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111,0</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972C6C" w:rsidP="00AD1A9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w:t>
            </w:r>
            <w:r w:rsidR="00AD1A95" w:rsidRPr="00AD1A95">
              <w:rPr>
                <w:rFonts w:ascii="Times New Roman" w:eastAsia="Times New Roman" w:hAnsi="Times New Roman" w:cs="Times New Roman"/>
                <w:lang w:eastAsia="ru-RU"/>
              </w:rPr>
              <w:t>,0</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68"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1067"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2476" w:type="dxa"/>
            <w:tcBorders>
              <w:top w:val="single" w:sz="4" w:space="0" w:color="auto"/>
              <w:left w:val="single" w:sz="4" w:space="0" w:color="auto"/>
              <w:bottom w:val="single" w:sz="4" w:space="0" w:color="auto"/>
              <w:right w:val="single" w:sz="4" w:space="0" w:color="auto"/>
            </w:tcBorders>
            <w:vAlign w:val="center"/>
          </w:tcPr>
          <w:p w:rsidR="00AD1A95" w:rsidRPr="00AD1A95" w:rsidRDefault="00972C6C" w:rsidP="00AD1A9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166</w:t>
            </w:r>
            <w:r w:rsidR="00AD1A95" w:rsidRPr="00AD1A95">
              <w:rPr>
                <w:rFonts w:ascii="Times New Roman" w:eastAsia="Times New Roman" w:hAnsi="Times New Roman" w:cs="Times New Roman"/>
                <w:lang w:eastAsia="ru-RU"/>
              </w:rPr>
              <w:t>,0</w:t>
            </w:r>
          </w:p>
        </w:tc>
      </w:tr>
      <w:tr w:rsidR="00AD1A95" w:rsidRPr="00AD1A95" w:rsidTr="00186FC1">
        <w:trPr>
          <w:gridBefore w:val="1"/>
          <w:gridAfter w:val="1"/>
          <w:wBefore w:w="18" w:type="dxa"/>
          <w:wAfter w:w="57" w:type="dxa"/>
          <w:trHeight w:val="20"/>
          <w:jc w:val="center"/>
        </w:trPr>
        <w:tc>
          <w:tcPr>
            <w:tcW w:w="647" w:type="dxa"/>
            <w:vMerge/>
            <w:tcBorders>
              <w:left w:val="single" w:sz="4" w:space="0" w:color="auto"/>
              <w:bottom w:val="nil"/>
              <w:right w:val="single" w:sz="4" w:space="0" w:color="auto"/>
            </w:tcBorders>
            <w:vAlign w:val="center"/>
          </w:tcPr>
          <w:p w:rsidR="00AD1A95" w:rsidRPr="00AD1A95" w:rsidRDefault="00AD1A95" w:rsidP="00AD1A95">
            <w:pPr>
              <w:spacing w:after="0" w:line="240" w:lineRule="auto"/>
              <w:jc w:val="both"/>
              <w:rPr>
                <w:rFonts w:ascii="Times New Roman" w:eastAsia="Times New Roman" w:hAnsi="Times New Roman" w:cs="Times New Roman"/>
                <w:sz w:val="28"/>
                <w:szCs w:val="28"/>
                <w:lang w:eastAsia="ru-RU"/>
              </w:rPr>
            </w:pPr>
          </w:p>
        </w:tc>
        <w:tc>
          <w:tcPr>
            <w:tcW w:w="4787" w:type="dxa"/>
            <w:gridSpan w:val="2"/>
            <w:tcBorders>
              <w:top w:val="single" w:sz="4" w:space="0" w:color="auto"/>
              <w:left w:val="single" w:sz="4" w:space="0" w:color="auto"/>
              <w:bottom w:val="single" w:sz="4" w:space="0" w:color="auto"/>
              <w:right w:val="single" w:sz="4" w:space="0" w:color="auto"/>
            </w:tcBorders>
          </w:tcPr>
          <w:p w:rsidR="00AD1A95" w:rsidRPr="00AD1A95" w:rsidRDefault="00AD1A95" w:rsidP="00AD1A95">
            <w:pPr>
              <w:spacing w:after="0" w:line="23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Итого :</w:t>
            </w:r>
          </w:p>
        </w:tc>
        <w:tc>
          <w:tcPr>
            <w:tcW w:w="842"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302,9</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972C6C" w:rsidP="00AD1A9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55,0</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p>
        </w:tc>
        <w:tc>
          <w:tcPr>
            <w:tcW w:w="968"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p>
        </w:tc>
        <w:tc>
          <w:tcPr>
            <w:tcW w:w="1067"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p>
        </w:tc>
        <w:tc>
          <w:tcPr>
            <w:tcW w:w="2476" w:type="dxa"/>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302,9</w:t>
            </w:r>
          </w:p>
        </w:tc>
      </w:tr>
      <w:tr w:rsidR="00AD1A95" w:rsidRPr="00AD1A95" w:rsidTr="00186FC1">
        <w:trPr>
          <w:gridAfter w:val="1"/>
          <w:wAfter w:w="57" w:type="dxa"/>
          <w:trHeight w:val="20"/>
          <w:jc w:val="center"/>
        </w:trPr>
        <w:tc>
          <w:tcPr>
            <w:tcW w:w="11114" w:type="dxa"/>
            <w:gridSpan w:val="12"/>
            <w:vMerge w:val="restart"/>
            <w:tcBorders>
              <w:top w:val="single" w:sz="4" w:space="0" w:color="auto"/>
              <w:left w:val="nil"/>
              <w:bottom w:val="nil"/>
              <w:right w:val="nil"/>
            </w:tcBorders>
          </w:tcPr>
          <w:p w:rsidR="00AD1A95" w:rsidRPr="00AD1A95" w:rsidRDefault="00AD1A95" w:rsidP="00AD1A95">
            <w:pPr>
              <w:spacing w:after="0" w:line="240" w:lineRule="auto"/>
              <w:jc w:val="center"/>
              <w:rPr>
                <w:rFonts w:ascii="Times New Roman" w:eastAsia="Times New Roman" w:hAnsi="Times New Roman" w:cs="Times New Roman"/>
                <w:lang w:eastAsia="ru-RU"/>
              </w:rPr>
            </w:pPr>
          </w:p>
        </w:tc>
        <w:tc>
          <w:tcPr>
            <w:tcW w:w="3543" w:type="dxa"/>
            <w:gridSpan w:val="2"/>
            <w:tcBorders>
              <w:top w:val="single" w:sz="4" w:space="0" w:color="auto"/>
              <w:left w:val="nil"/>
              <w:bottom w:val="nil"/>
              <w:right w:val="nil"/>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p>
        </w:tc>
      </w:tr>
      <w:tr w:rsidR="00AD1A95" w:rsidRPr="00AD1A95" w:rsidTr="00186FC1">
        <w:trPr>
          <w:gridAfter w:val="3"/>
          <w:wAfter w:w="3600" w:type="dxa"/>
          <w:trHeight w:val="627"/>
          <w:jc w:val="center"/>
        </w:trPr>
        <w:tc>
          <w:tcPr>
            <w:tcW w:w="11114" w:type="dxa"/>
            <w:gridSpan w:val="12"/>
            <w:vMerge/>
            <w:tcBorders>
              <w:left w:val="nil"/>
              <w:bottom w:val="nil"/>
              <w:right w:val="nil"/>
            </w:tcBorders>
            <w:vAlign w:val="center"/>
          </w:tcPr>
          <w:p w:rsidR="00AD1A95" w:rsidRPr="00AD1A95" w:rsidRDefault="00AD1A95" w:rsidP="00AD1A95">
            <w:pPr>
              <w:spacing w:after="0" w:line="230" w:lineRule="auto"/>
              <w:jc w:val="center"/>
              <w:rPr>
                <w:rFonts w:ascii="Times New Roman" w:eastAsia="Times New Roman" w:hAnsi="Times New Roman" w:cs="Times New Roman"/>
                <w:lang w:eastAsia="ru-RU"/>
              </w:rPr>
            </w:pPr>
          </w:p>
        </w:tc>
      </w:tr>
    </w:tbl>
    <w:p w:rsidR="00AD1A95" w:rsidRPr="00AD1A95" w:rsidRDefault="00AD1A95" w:rsidP="00AD1A95">
      <w:pPr>
        <w:spacing w:after="0" w:line="240" w:lineRule="auto"/>
        <w:rPr>
          <w:rFonts w:ascii="Times New Roman" w:eastAsia="Times New Roman" w:hAnsi="Times New Roman" w:cs="Times New Roman"/>
          <w:sz w:val="28"/>
          <w:szCs w:val="28"/>
          <w:lang w:eastAsia="ru-RU"/>
        </w:rPr>
      </w:pPr>
    </w:p>
    <w:p w:rsidR="00AD1A95" w:rsidRPr="00AD1A95" w:rsidRDefault="00AD1A95" w:rsidP="00AD1A95">
      <w:pPr>
        <w:spacing w:after="0" w:line="240" w:lineRule="auto"/>
        <w:rPr>
          <w:rFonts w:ascii="Times New Roman" w:eastAsia="Times New Roman" w:hAnsi="Times New Roman" w:cs="Times New Roman"/>
          <w:sz w:val="2"/>
          <w:szCs w:val="2"/>
          <w:lang w:eastAsia="ru-RU"/>
        </w:rPr>
      </w:pPr>
    </w:p>
    <w:p w:rsidR="00AD1A95" w:rsidRPr="00AD1A95" w:rsidRDefault="00AD1A95" w:rsidP="00AD1A95">
      <w:pPr>
        <w:spacing w:after="0" w:line="228" w:lineRule="auto"/>
        <w:rPr>
          <w:rFonts w:ascii="Times New Roman" w:eastAsia="Times New Roman" w:hAnsi="Times New Roman" w:cs="Times New Roman"/>
          <w:sz w:val="28"/>
          <w:szCs w:val="28"/>
          <w:lang w:eastAsia="ru-RU"/>
        </w:rPr>
      </w:pPr>
    </w:p>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4"/>
          <w:szCs w:val="24"/>
          <w:lang w:eastAsia="ru-RU"/>
        </w:rPr>
      </w:pPr>
    </w:p>
    <w:p w:rsidR="00AD1A95" w:rsidRPr="00AD1A95" w:rsidRDefault="00AD1A95" w:rsidP="00AD1A95">
      <w:pPr>
        <w:autoSpaceDE w:val="0"/>
        <w:autoSpaceDN w:val="0"/>
        <w:adjustRightInd w:val="0"/>
        <w:spacing w:after="0" w:line="240" w:lineRule="auto"/>
        <w:ind w:right="-456"/>
        <w:jc w:val="both"/>
        <w:rPr>
          <w:rFonts w:ascii="Times New Roman" w:eastAsia="Times New Roman" w:hAnsi="Times New Roman" w:cs="Times New Roman"/>
          <w:sz w:val="24"/>
          <w:szCs w:val="24"/>
          <w:lang w:eastAsia="ru-RU"/>
        </w:rPr>
        <w:sectPr w:rsidR="00AD1A95" w:rsidRPr="00AD1A95" w:rsidSect="00186FC1">
          <w:pgSz w:w="16838" w:h="11906" w:orient="landscape" w:code="9"/>
          <w:pgMar w:top="567" w:right="1134" w:bottom="1134" w:left="567" w:header="720" w:footer="720" w:gutter="0"/>
          <w:cols w:space="720"/>
          <w:docGrid w:linePitch="272"/>
        </w:sectPr>
      </w:pP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lastRenderedPageBreak/>
        <w:t>СИСТЕМА ПОДПРОГРАММНЫХ МЕРОПРИЯТИЙ</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 xml:space="preserve">                                                                                                                                                                                                                                   Таблица №2</w:t>
      </w:r>
    </w:p>
    <w:tbl>
      <w:tblPr>
        <w:tblW w:w="5016" w:type="pct"/>
        <w:tblLayout w:type="fixed"/>
        <w:tblCellMar>
          <w:left w:w="70" w:type="dxa"/>
          <w:right w:w="70" w:type="dxa"/>
        </w:tblCellMar>
        <w:tblLook w:val="0000" w:firstRow="0" w:lastRow="0" w:firstColumn="0" w:lastColumn="0" w:noHBand="0" w:noVBand="0"/>
      </w:tblPr>
      <w:tblGrid>
        <w:gridCol w:w="661"/>
        <w:gridCol w:w="2105"/>
        <w:gridCol w:w="1980"/>
        <w:gridCol w:w="1558"/>
        <w:gridCol w:w="853"/>
        <w:gridCol w:w="1133"/>
        <w:gridCol w:w="850"/>
        <w:gridCol w:w="708"/>
        <w:gridCol w:w="711"/>
        <w:gridCol w:w="708"/>
        <w:gridCol w:w="708"/>
        <w:gridCol w:w="711"/>
        <w:gridCol w:w="15"/>
        <w:gridCol w:w="425"/>
        <w:gridCol w:w="410"/>
        <w:gridCol w:w="97"/>
        <w:gridCol w:w="1525"/>
        <w:gridCol w:w="27"/>
      </w:tblGrid>
      <w:tr w:rsidR="00AD1A95" w:rsidRPr="00AD1A95" w:rsidTr="00186FC1">
        <w:trPr>
          <w:gridAfter w:val="1"/>
          <w:wAfter w:w="9" w:type="pct"/>
          <w:cantSplit/>
          <w:trHeight w:val="360"/>
        </w:trPr>
        <w:tc>
          <w:tcPr>
            <w:tcW w:w="218" w:type="pct"/>
            <w:vMerge w:val="restart"/>
            <w:tcBorders>
              <w:top w:val="single" w:sz="6" w:space="0" w:color="auto"/>
              <w:left w:val="single" w:sz="6" w:space="0" w:color="auto"/>
              <w:bottom w:val="nil"/>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N   </w:t>
            </w:r>
            <w:r w:rsidRPr="00AD1A95">
              <w:rPr>
                <w:rFonts w:ascii="Times New Roman" w:eastAsia="Times New Roman" w:hAnsi="Times New Roman" w:cs="Times New Roman"/>
                <w:sz w:val="20"/>
                <w:szCs w:val="20"/>
                <w:lang w:eastAsia="ru-RU"/>
              </w:rPr>
              <w:br/>
              <w:t xml:space="preserve">п/п  </w:t>
            </w:r>
          </w:p>
        </w:tc>
        <w:tc>
          <w:tcPr>
            <w:tcW w:w="693" w:type="pct"/>
            <w:vMerge w:val="restart"/>
            <w:tcBorders>
              <w:top w:val="single" w:sz="6" w:space="0" w:color="auto"/>
              <w:left w:val="single" w:sz="6" w:space="0" w:color="auto"/>
              <w:bottom w:val="nil"/>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Содержание     </w:t>
            </w:r>
            <w:r w:rsidRPr="00AD1A95">
              <w:rPr>
                <w:rFonts w:ascii="Times New Roman" w:eastAsia="Times New Roman" w:hAnsi="Times New Roman" w:cs="Times New Roman"/>
                <w:sz w:val="20"/>
                <w:szCs w:val="20"/>
                <w:lang w:eastAsia="ru-RU"/>
              </w:rPr>
              <w:br/>
              <w:t>мероприятия</w:t>
            </w:r>
          </w:p>
        </w:tc>
        <w:tc>
          <w:tcPr>
            <w:tcW w:w="652" w:type="pct"/>
            <w:vMerge w:val="restart"/>
            <w:tcBorders>
              <w:top w:val="single" w:sz="6" w:space="0" w:color="auto"/>
              <w:left w:val="single" w:sz="6" w:space="0" w:color="auto"/>
              <w:bottom w:val="nil"/>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Цель</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мероприятия</w:t>
            </w:r>
          </w:p>
        </w:tc>
        <w:tc>
          <w:tcPr>
            <w:tcW w:w="513" w:type="pct"/>
            <w:vMerge w:val="restart"/>
            <w:tcBorders>
              <w:top w:val="single" w:sz="6" w:space="0" w:color="auto"/>
              <w:left w:val="single" w:sz="6" w:space="0" w:color="auto"/>
              <w:bottom w:val="nil"/>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Ответственный</w:t>
            </w:r>
            <w:r w:rsidRPr="00AD1A95">
              <w:rPr>
                <w:rFonts w:ascii="Times New Roman" w:eastAsia="Times New Roman" w:hAnsi="Times New Roman" w:cs="Times New Roman"/>
                <w:sz w:val="20"/>
                <w:szCs w:val="20"/>
                <w:lang w:eastAsia="ru-RU"/>
              </w:rPr>
              <w:br/>
              <w:t>исполнитель</w:t>
            </w:r>
          </w:p>
        </w:tc>
        <w:tc>
          <w:tcPr>
            <w:tcW w:w="281" w:type="pct"/>
            <w:vMerge w:val="restart"/>
            <w:tcBorders>
              <w:top w:val="single" w:sz="6" w:space="0" w:color="auto"/>
              <w:left w:val="single" w:sz="6" w:space="0" w:color="auto"/>
              <w:bottom w:val="nil"/>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Срок ис-</w:t>
            </w:r>
            <w:r w:rsidRPr="00AD1A95">
              <w:rPr>
                <w:rFonts w:ascii="Times New Roman" w:eastAsia="Times New Roman" w:hAnsi="Times New Roman" w:cs="Times New Roman"/>
                <w:sz w:val="20"/>
                <w:szCs w:val="20"/>
                <w:lang w:eastAsia="ru-RU"/>
              </w:rPr>
              <w:br/>
              <w:t>полнения</w:t>
            </w:r>
          </w:p>
        </w:tc>
        <w:tc>
          <w:tcPr>
            <w:tcW w:w="373" w:type="pct"/>
            <w:vMerge w:val="restart"/>
            <w:tcBorders>
              <w:top w:val="single" w:sz="6" w:space="0" w:color="auto"/>
              <w:left w:val="single" w:sz="6" w:space="0" w:color="auto"/>
              <w:bottom w:val="nil"/>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Источник</w:t>
            </w:r>
            <w:r w:rsidRPr="00AD1A95">
              <w:rPr>
                <w:rFonts w:ascii="Times New Roman" w:eastAsia="Times New Roman" w:hAnsi="Times New Roman" w:cs="Times New Roman"/>
                <w:sz w:val="20"/>
                <w:szCs w:val="20"/>
                <w:lang w:eastAsia="ru-RU"/>
              </w:rPr>
              <w:br/>
              <w:t>финанси-</w:t>
            </w:r>
            <w:r w:rsidRPr="00AD1A95">
              <w:rPr>
                <w:rFonts w:ascii="Times New Roman" w:eastAsia="Times New Roman" w:hAnsi="Times New Roman" w:cs="Times New Roman"/>
                <w:sz w:val="20"/>
                <w:szCs w:val="20"/>
                <w:lang w:eastAsia="ru-RU"/>
              </w:rPr>
              <w:br/>
              <w:t>рования</w:t>
            </w:r>
          </w:p>
        </w:tc>
        <w:tc>
          <w:tcPr>
            <w:tcW w:w="1727" w:type="pct"/>
            <w:gridSpan w:val="9"/>
            <w:tcBorders>
              <w:top w:val="single" w:sz="6" w:space="0" w:color="auto"/>
              <w:left w:val="single" w:sz="6" w:space="0" w:color="auto"/>
              <w:bottom w:val="single" w:sz="6" w:space="0" w:color="auto"/>
              <w:right w:val="single" w:sz="4" w:space="0" w:color="auto"/>
            </w:tcBorders>
            <w:vAlign w:val="center"/>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Объем финансирования     </w:t>
            </w:r>
            <w:r w:rsidRPr="00AD1A95">
              <w:rPr>
                <w:rFonts w:ascii="Times New Roman" w:eastAsia="Times New Roman" w:hAnsi="Times New Roman" w:cs="Times New Roman"/>
                <w:sz w:val="20"/>
                <w:szCs w:val="20"/>
                <w:lang w:eastAsia="ru-RU"/>
              </w:rPr>
              <w:br/>
              <w:t>по годам (тыс. рублей)</w:t>
            </w:r>
          </w:p>
        </w:tc>
        <w:tc>
          <w:tcPr>
            <w:tcW w:w="534" w:type="pct"/>
            <w:gridSpan w:val="2"/>
            <w:vMerge w:val="restart"/>
            <w:tcBorders>
              <w:top w:val="single" w:sz="6" w:space="0" w:color="auto"/>
              <w:left w:val="single" w:sz="6" w:space="0" w:color="auto"/>
              <w:right w:val="single" w:sz="4" w:space="0" w:color="auto"/>
            </w:tcBorders>
            <w:vAlign w:val="center"/>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Всего</w:t>
            </w:r>
          </w:p>
        </w:tc>
      </w:tr>
      <w:tr w:rsidR="00AD1A95" w:rsidRPr="00AD1A95" w:rsidTr="00186FC1">
        <w:trPr>
          <w:gridAfter w:val="1"/>
          <w:wAfter w:w="9" w:type="pct"/>
          <w:cantSplit/>
          <w:trHeight w:val="240"/>
        </w:trPr>
        <w:tc>
          <w:tcPr>
            <w:tcW w:w="218" w:type="pct"/>
            <w:vMerge/>
            <w:tcBorders>
              <w:top w:val="nil"/>
              <w:left w:val="single" w:sz="6"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93" w:type="pct"/>
            <w:vMerge/>
            <w:tcBorders>
              <w:top w:val="nil"/>
              <w:left w:val="single" w:sz="6"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2" w:type="pct"/>
            <w:vMerge/>
            <w:tcBorders>
              <w:top w:val="nil"/>
              <w:left w:val="single" w:sz="6"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3" w:type="pct"/>
            <w:vMerge/>
            <w:tcBorders>
              <w:top w:val="nil"/>
              <w:left w:val="single" w:sz="6"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1" w:type="pct"/>
            <w:vMerge/>
            <w:tcBorders>
              <w:top w:val="nil"/>
              <w:left w:val="single" w:sz="6"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3" w:type="pct"/>
            <w:vMerge/>
            <w:tcBorders>
              <w:top w:val="nil"/>
              <w:left w:val="single" w:sz="6"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0" w:type="pct"/>
            <w:tcBorders>
              <w:top w:val="single" w:sz="6" w:space="0" w:color="auto"/>
              <w:left w:val="single" w:sz="6" w:space="0" w:color="auto"/>
              <w:bottom w:val="single" w:sz="6" w:space="0" w:color="auto"/>
              <w:right w:val="single" w:sz="4"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2014</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3" w:type="pct"/>
            <w:tcBorders>
              <w:top w:val="single" w:sz="6" w:space="0" w:color="auto"/>
              <w:left w:val="single" w:sz="4"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2015</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234" w:type="pct"/>
            <w:tcBorders>
              <w:top w:val="single" w:sz="6" w:space="0" w:color="auto"/>
              <w:left w:val="single" w:sz="6" w:space="0" w:color="auto"/>
              <w:bottom w:val="single" w:sz="6" w:space="0" w:color="auto"/>
              <w:right w:val="single" w:sz="4"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2016</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233" w:type="pct"/>
            <w:tcBorders>
              <w:top w:val="single" w:sz="6" w:space="0" w:color="auto"/>
              <w:left w:val="single" w:sz="4"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2017</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233" w:type="pct"/>
            <w:tcBorders>
              <w:top w:val="single" w:sz="6" w:space="0" w:color="auto"/>
              <w:left w:val="single" w:sz="6" w:space="0" w:color="auto"/>
              <w:bottom w:val="single" w:sz="6" w:space="0" w:color="auto"/>
              <w:right w:val="single" w:sz="4"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2018</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234" w:type="pct"/>
            <w:tcBorders>
              <w:top w:val="single" w:sz="6" w:space="0" w:color="auto"/>
              <w:left w:val="single" w:sz="4"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2019</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280" w:type="pct"/>
            <w:gridSpan w:val="3"/>
            <w:tcBorders>
              <w:top w:val="single" w:sz="6" w:space="0" w:color="auto"/>
              <w:left w:val="single" w:sz="6" w:space="0" w:color="auto"/>
              <w:bottom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2020</w:t>
            </w: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534" w:type="pct"/>
            <w:gridSpan w:val="2"/>
            <w:vMerge/>
            <w:tcBorders>
              <w:left w:val="single" w:sz="6" w:space="0" w:color="auto"/>
              <w:bottom w:val="single" w:sz="6" w:space="0" w:color="auto"/>
              <w:right w:val="single" w:sz="4"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D1A95" w:rsidRPr="00AD1A95" w:rsidTr="00186FC1">
        <w:trPr>
          <w:gridAfter w:val="1"/>
          <w:wAfter w:w="9" w:type="pct"/>
          <w:cantSplit/>
          <w:trHeight w:val="235"/>
        </w:trPr>
        <w:tc>
          <w:tcPr>
            <w:tcW w:w="4991" w:type="pct"/>
            <w:gridSpan w:val="17"/>
            <w:tcBorders>
              <w:top w:val="single" w:sz="6" w:space="0" w:color="auto"/>
              <w:left w:val="single" w:sz="6" w:space="0" w:color="auto"/>
              <w:bottom w:val="single" w:sz="6" w:space="0" w:color="auto"/>
              <w:right w:val="single" w:sz="4" w:space="0" w:color="auto"/>
            </w:tcBorders>
          </w:tcPr>
          <w:p w:rsidR="00AD1A95" w:rsidRPr="00AD1A95" w:rsidRDefault="00AD1A95" w:rsidP="00AD1A95">
            <w:pPr>
              <w:spacing w:after="0" w:line="230" w:lineRule="auto"/>
              <w:rPr>
                <w:rFonts w:ascii="Times New Roman" w:eastAsia="Times New Roman" w:hAnsi="Times New Roman" w:cs="Times New Roman"/>
                <w:spacing w:val="-6"/>
                <w:lang w:eastAsia="ru-RU"/>
              </w:rPr>
            </w:pPr>
          </w:p>
        </w:tc>
      </w:tr>
      <w:tr w:rsidR="00AD1A95" w:rsidRPr="00AD1A95" w:rsidTr="00186FC1">
        <w:trPr>
          <w:gridAfter w:val="1"/>
          <w:wAfter w:w="9" w:type="pct"/>
          <w:cantSplit/>
          <w:trHeight w:val="690"/>
        </w:trPr>
        <w:tc>
          <w:tcPr>
            <w:tcW w:w="218" w:type="pct"/>
            <w:vMerge w:val="restart"/>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1.</w:t>
            </w:r>
          </w:p>
        </w:tc>
        <w:tc>
          <w:tcPr>
            <w:tcW w:w="693" w:type="pct"/>
            <w:vMerge w:val="restart"/>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pacing w:val="-6"/>
                <w:sz w:val="20"/>
                <w:szCs w:val="20"/>
                <w:lang w:eastAsia="ru-RU"/>
              </w:rPr>
              <w:t>Мероприятия по изготовлению и установке (замене) дорожных знаков, согласно правил содержания дорог.</w:t>
            </w:r>
          </w:p>
        </w:tc>
        <w:tc>
          <w:tcPr>
            <w:tcW w:w="652" w:type="pct"/>
            <w:vMerge w:val="restart"/>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поддержание авто-</w:t>
            </w:r>
            <w:r w:rsidRPr="00AD1A95">
              <w:rPr>
                <w:rFonts w:ascii="Times New Roman" w:eastAsia="Times New Roman" w:hAnsi="Times New Roman" w:cs="Times New Roman"/>
                <w:sz w:val="20"/>
                <w:szCs w:val="20"/>
                <w:lang w:eastAsia="ru-RU"/>
              </w:rPr>
              <w:br/>
              <w:t>мобильных дорог внутрипоселковых</w:t>
            </w:r>
            <w:r w:rsidRPr="00AD1A95">
              <w:rPr>
                <w:rFonts w:ascii="Times New Roman" w:eastAsia="Times New Roman" w:hAnsi="Times New Roman" w:cs="Times New Roman"/>
                <w:sz w:val="20"/>
                <w:szCs w:val="20"/>
                <w:lang w:eastAsia="ru-RU"/>
              </w:rPr>
              <w:br/>
              <w:t>общего пользования</w:t>
            </w:r>
            <w:r w:rsidRPr="00AD1A95">
              <w:rPr>
                <w:rFonts w:ascii="Times New Roman" w:eastAsia="Times New Roman" w:hAnsi="Times New Roman" w:cs="Times New Roman"/>
                <w:sz w:val="20"/>
                <w:szCs w:val="20"/>
                <w:lang w:eastAsia="ru-RU"/>
              </w:rPr>
              <w:br/>
              <w:t xml:space="preserve">местного </w:t>
            </w:r>
            <w:r w:rsidRPr="00AD1A95">
              <w:rPr>
                <w:rFonts w:ascii="Times New Roman" w:eastAsia="Times New Roman" w:hAnsi="Times New Roman" w:cs="Times New Roman"/>
                <w:sz w:val="20"/>
                <w:szCs w:val="20"/>
                <w:lang w:eastAsia="ru-RU"/>
              </w:rPr>
              <w:br/>
              <w:t>значения, соответст-</w:t>
            </w:r>
            <w:r w:rsidRPr="00AD1A95">
              <w:rPr>
                <w:rFonts w:ascii="Times New Roman" w:eastAsia="Times New Roman" w:hAnsi="Times New Roman" w:cs="Times New Roman"/>
                <w:sz w:val="20"/>
                <w:szCs w:val="20"/>
                <w:lang w:eastAsia="ru-RU"/>
              </w:rPr>
              <w:br/>
              <w:t xml:space="preserve">вующем категории  </w:t>
            </w:r>
            <w:r w:rsidRPr="00AD1A95">
              <w:rPr>
                <w:rFonts w:ascii="Times New Roman" w:eastAsia="Times New Roman" w:hAnsi="Times New Roman" w:cs="Times New Roman"/>
                <w:sz w:val="20"/>
                <w:szCs w:val="20"/>
                <w:lang w:eastAsia="ru-RU"/>
              </w:rPr>
              <w:br/>
              <w:t xml:space="preserve">дороги, путем со- </w:t>
            </w:r>
            <w:r w:rsidRPr="00AD1A95">
              <w:rPr>
                <w:rFonts w:ascii="Times New Roman" w:eastAsia="Times New Roman" w:hAnsi="Times New Roman" w:cs="Times New Roman"/>
                <w:sz w:val="20"/>
                <w:szCs w:val="20"/>
                <w:lang w:eastAsia="ru-RU"/>
              </w:rPr>
              <w:br/>
              <w:t xml:space="preserve">держания дорог </w:t>
            </w:r>
          </w:p>
        </w:tc>
        <w:tc>
          <w:tcPr>
            <w:tcW w:w="513" w:type="pct"/>
            <w:vMerge w:val="restart"/>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Администрация Грушево-Дубовского сельского поселения</w:t>
            </w:r>
          </w:p>
        </w:tc>
        <w:tc>
          <w:tcPr>
            <w:tcW w:w="281" w:type="pct"/>
            <w:vMerge w:val="restart"/>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2014-2020</w:t>
            </w:r>
            <w:r w:rsidRPr="00AD1A95">
              <w:rPr>
                <w:rFonts w:ascii="Times New Roman" w:eastAsia="Times New Roman" w:hAnsi="Times New Roman" w:cs="Times New Roman"/>
                <w:sz w:val="20"/>
                <w:szCs w:val="20"/>
                <w:lang w:eastAsia="ru-RU"/>
              </w:rPr>
              <w:br/>
              <w:t xml:space="preserve">годы   </w:t>
            </w:r>
          </w:p>
        </w:tc>
        <w:tc>
          <w:tcPr>
            <w:tcW w:w="373" w:type="pct"/>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Областной бюджет  всего:</w:t>
            </w:r>
          </w:p>
        </w:tc>
        <w:tc>
          <w:tcPr>
            <w:tcW w:w="280" w:type="pct"/>
            <w:tcBorders>
              <w:top w:val="single" w:sz="6" w:space="0" w:color="auto"/>
              <w:left w:val="single" w:sz="6" w:space="0" w:color="auto"/>
              <w:bottom w:val="single" w:sz="4" w:space="0" w:color="auto"/>
              <w:right w:val="single" w:sz="4" w:space="0" w:color="auto"/>
            </w:tcBorders>
            <w:vAlign w:val="center"/>
          </w:tcPr>
          <w:p w:rsidR="00AD1A95" w:rsidRPr="00AD1A95" w:rsidRDefault="00AD1A95" w:rsidP="00AD1A95">
            <w:pPr>
              <w:widowControl w:val="0"/>
              <w:autoSpaceDE w:val="0"/>
              <w:autoSpaceDN w:val="0"/>
              <w:adjustRightInd w:val="0"/>
              <w:spacing w:after="0" w:line="240" w:lineRule="auto"/>
              <w:ind w:hanging="65"/>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6" w:space="0" w:color="auto"/>
              <w:left w:val="single" w:sz="4" w:space="0" w:color="auto"/>
              <w:bottom w:val="single" w:sz="4" w:space="0" w:color="auto"/>
              <w:right w:val="single" w:sz="6"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4" w:type="pct"/>
            <w:tcBorders>
              <w:top w:val="single" w:sz="6" w:space="0" w:color="auto"/>
              <w:left w:val="single" w:sz="6"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6"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6"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4" w:type="pct"/>
            <w:tcBorders>
              <w:top w:val="single" w:sz="6"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80" w:type="pct"/>
            <w:gridSpan w:val="3"/>
            <w:tcBorders>
              <w:top w:val="single" w:sz="6"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534" w:type="pct"/>
            <w:gridSpan w:val="2"/>
            <w:tcBorders>
              <w:top w:val="single" w:sz="6"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r>
      <w:tr w:rsidR="00AD1A95" w:rsidRPr="00AD1A95" w:rsidTr="00186FC1">
        <w:trPr>
          <w:gridAfter w:val="1"/>
          <w:wAfter w:w="9" w:type="pct"/>
          <w:cantSplit/>
          <w:trHeight w:hRule="exact" w:val="459"/>
        </w:trPr>
        <w:tc>
          <w:tcPr>
            <w:tcW w:w="218"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2"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3"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1"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3" w:type="pct"/>
            <w:tcBorders>
              <w:top w:val="single" w:sz="4" w:space="0" w:color="auto"/>
              <w:left w:val="single" w:sz="6" w:space="0" w:color="auto"/>
              <w:bottom w:val="single" w:sz="4" w:space="0" w:color="auto"/>
              <w:right w:val="single" w:sz="6" w:space="0" w:color="auto"/>
            </w:tcBorders>
          </w:tcPr>
          <w:p w:rsidR="00AD1A95" w:rsidRPr="00AD1A95" w:rsidRDefault="00AD1A95" w:rsidP="00AD1A9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  местные бюджеты</w:t>
            </w:r>
          </w:p>
        </w:tc>
        <w:tc>
          <w:tcPr>
            <w:tcW w:w="280" w:type="pct"/>
            <w:tcBorders>
              <w:top w:val="single" w:sz="4" w:space="0" w:color="auto"/>
              <w:left w:val="single" w:sz="6" w:space="0" w:color="auto"/>
              <w:bottom w:val="single" w:sz="4" w:space="0" w:color="auto"/>
              <w:right w:val="single" w:sz="4"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191,9</w:t>
            </w:r>
          </w:p>
        </w:tc>
        <w:tc>
          <w:tcPr>
            <w:tcW w:w="233" w:type="pct"/>
            <w:tcBorders>
              <w:top w:val="single" w:sz="4" w:space="0" w:color="auto"/>
              <w:left w:val="single" w:sz="4" w:space="0" w:color="auto"/>
              <w:bottom w:val="single" w:sz="4" w:space="0" w:color="auto"/>
              <w:right w:val="single" w:sz="6"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234" w:type="pct"/>
            <w:tcBorders>
              <w:top w:val="single" w:sz="4" w:space="0" w:color="auto"/>
              <w:left w:val="single" w:sz="6"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4" w:type="pct"/>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80" w:type="pct"/>
            <w:gridSpan w:val="3"/>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534" w:type="pct"/>
            <w:gridSpan w:val="2"/>
            <w:tcBorders>
              <w:top w:val="single" w:sz="4" w:space="0" w:color="auto"/>
              <w:left w:val="single" w:sz="4" w:space="0" w:color="auto"/>
              <w:bottom w:val="single" w:sz="4" w:space="0" w:color="auto"/>
              <w:right w:val="single" w:sz="6" w:space="0" w:color="auto"/>
            </w:tcBorders>
          </w:tcPr>
          <w:p w:rsidR="00AD1A95" w:rsidRPr="00AD1A95" w:rsidRDefault="00972C6C" w:rsidP="00AD1A9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D1A95" w:rsidRPr="00AD1A95">
              <w:rPr>
                <w:rFonts w:ascii="Times New Roman" w:eastAsia="Times New Roman" w:hAnsi="Times New Roman" w:cs="Times New Roman"/>
                <w:sz w:val="24"/>
                <w:szCs w:val="24"/>
                <w:lang w:eastAsia="ru-RU"/>
              </w:rPr>
              <w:t>91,9</w:t>
            </w:r>
          </w:p>
        </w:tc>
      </w:tr>
      <w:tr w:rsidR="00AD1A95" w:rsidRPr="00AD1A95" w:rsidTr="00186FC1">
        <w:trPr>
          <w:gridAfter w:val="1"/>
          <w:wAfter w:w="9" w:type="pct"/>
          <w:cantSplit/>
          <w:trHeight w:val="360"/>
        </w:trPr>
        <w:tc>
          <w:tcPr>
            <w:tcW w:w="218"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2"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3"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1" w:type="pct"/>
            <w:vMerge/>
            <w:tcBorders>
              <w:top w:val="single" w:sz="6"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3" w:type="pct"/>
            <w:tcBorders>
              <w:top w:val="single" w:sz="4" w:space="0" w:color="auto"/>
              <w:left w:val="single" w:sz="6" w:space="0" w:color="auto"/>
              <w:bottom w:val="single" w:sz="4" w:space="0" w:color="auto"/>
              <w:right w:val="single" w:sz="6" w:space="0" w:color="auto"/>
            </w:tcBorders>
          </w:tcPr>
          <w:p w:rsidR="00AD1A95" w:rsidRPr="00AD1A95" w:rsidRDefault="00AD1A95" w:rsidP="00AD1A95">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         итого:</w:t>
            </w:r>
          </w:p>
        </w:tc>
        <w:tc>
          <w:tcPr>
            <w:tcW w:w="280" w:type="pct"/>
            <w:tcBorders>
              <w:top w:val="single" w:sz="4" w:space="0" w:color="auto"/>
              <w:left w:val="single" w:sz="6" w:space="0" w:color="auto"/>
              <w:bottom w:val="single" w:sz="4" w:space="0" w:color="auto"/>
              <w:right w:val="single" w:sz="4"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191,9</w:t>
            </w:r>
          </w:p>
        </w:tc>
        <w:tc>
          <w:tcPr>
            <w:tcW w:w="233" w:type="pct"/>
            <w:tcBorders>
              <w:top w:val="single" w:sz="4" w:space="0" w:color="auto"/>
              <w:left w:val="single" w:sz="4" w:space="0" w:color="auto"/>
              <w:bottom w:val="single" w:sz="4" w:space="0" w:color="auto"/>
              <w:right w:val="single" w:sz="6"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234" w:type="pct"/>
            <w:tcBorders>
              <w:top w:val="single" w:sz="4" w:space="0" w:color="auto"/>
              <w:left w:val="single" w:sz="6"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color w:val="FF0000"/>
                <w:sz w:val="20"/>
                <w:szCs w:val="20"/>
                <w:lang w:eastAsia="ru-RU"/>
              </w:rPr>
              <w:t>0,0</w:t>
            </w:r>
          </w:p>
        </w:tc>
        <w:tc>
          <w:tcPr>
            <w:tcW w:w="233" w:type="pct"/>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4" w:type="pct"/>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80" w:type="pct"/>
            <w:gridSpan w:val="3"/>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534" w:type="pct"/>
            <w:gridSpan w:val="2"/>
            <w:tcBorders>
              <w:top w:val="single" w:sz="4" w:space="0" w:color="auto"/>
              <w:left w:val="single" w:sz="4" w:space="0" w:color="auto"/>
              <w:bottom w:val="single" w:sz="4" w:space="0" w:color="auto"/>
              <w:right w:val="single" w:sz="6" w:space="0" w:color="auto"/>
            </w:tcBorders>
            <w:vAlign w:val="center"/>
          </w:tcPr>
          <w:p w:rsidR="00AD1A95" w:rsidRPr="00972C6C" w:rsidRDefault="00972C6C" w:rsidP="00AD1A9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2C6C">
              <w:rPr>
                <w:rFonts w:ascii="Times New Roman" w:eastAsia="Times New Roman" w:hAnsi="Times New Roman" w:cs="Times New Roman"/>
                <w:sz w:val="24"/>
                <w:szCs w:val="24"/>
                <w:lang w:eastAsia="ru-RU"/>
              </w:rPr>
              <w:t>1</w:t>
            </w:r>
            <w:r w:rsidR="00AD1A95" w:rsidRPr="00972C6C">
              <w:rPr>
                <w:rFonts w:ascii="Times New Roman" w:eastAsia="Times New Roman" w:hAnsi="Times New Roman" w:cs="Times New Roman"/>
                <w:sz w:val="24"/>
                <w:szCs w:val="24"/>
                <w:lang w:eastAsia="ru-RU"/>
              </w:rPr>
              <w:t>91,9</w:t>
            </w:r>
          </w:p>
        </w:tc>
      </w:tr>
      <w:tr w:rsidR="00AD1A95" w:rsidRPr="00AD1A95" w:rsidTr="00186FC1">
        <w:trPr>
          <w:gridAfter w:val="1"/>
          <w:wAfter w:w="9" w:type="pct"/>
          <w:cantSplit/>
          <w:trHeight w:val="360"/>
        </w:trPr>
        <w:tc>
          <w:tcPr>
            <w:tcW w:w="218" w:type="pct"/>
            <w:vMerge w:val="restart"/>
            <w:tcBorders>
              <w:top w:val="single" w:sz="6" w:space="0" w:color="auto"/>
              <w:left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w:t>
            </w:r>
          </w:p>
        </w:tc>
        <w:tc>
          <w:tcPr>
            <w:tcW w:w="693" w:type="pct"/>
            <w:vMerge w:val="restart"/>
            <w:tcBorders>
              <w:top w:val="single" w:sz="6" w:space="0" w:color="auto"/>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pacing w:val="-6"/>
                <w:sz w:val="20"/>
                <w:szCs w:val="20"/>
                <w:lang w:eastAsia="ru-RU"/>
              </w:rPr>
              <w:t>Мероприятия по строительству, ремонту и содержанию остановочных павильонов в рамках подпрограммы «Безопасность дорожного движения» муниципальной программы Грушево-Дубовского сельского поселения «Развитие транспортной системы».</w:t>
            </w:r>
          </w:p>
        </w:tc>
        <w:tc>
          <w:tcPr>
            <w:tcW w:w="652" w:type="pct"/>
            <w:vMerge w:val="restart"/>
            <w:tcBorders>
              <w:top w:val="single" w:sz="6" w:space="0" w:color="auto"/>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Для обустройства авто-</w:t>
            </w:r>
            <w:r w:rsidRPr="00AD1A95">
              <w:rPr>
                <w:rFonts w:ascii="Times New Roman" w:eastAsia="Times New Roman" w:hAnsi="Times New Roman" w:cs="Times New Roman"/>
                <w:sz w:val="20"/>
                <w:szCs w:val="20"/>
                <w:lang w:eastAsia="ru-RU"/>
              </w:rPr>
              <w:br/>
              <w:t>мобильных дорог внутрипоселковых</w:t>
            </w:r>
            <w:r w:rsidRPr="00AD1A95">
              <w:rPr>
                <w:rFonts w:ascii="Times New Roman" w:eastAsia="Times New Roman" w:hAnsi="Times New Roman" w:cs="Times New Roman"/>
                <w:sz w:val="20"/>
                <w:szCs w:val="20"/>
                <w:lang w:eastAsia="ru-RU"/>
              </w:rPr>
              <w:br/>
              <w:t>общего пользования</w:t>
            </w:r>
            <w:r w:rsidRPr="00AD1A95">
              <w:rPr>
                <w:rFonts w:ascii="Times New Roman" w:eastAsia="Times New Roman" w:hAnsi="Times New Roman" w:cs="Times New Roman"/>
                <w:sz w:val="20"/>
                <w:szCs w:val="20"/>
                <w:lang w:eastAsia="ru-RU"/>
              </w:rPr>
              <w:br/>
              <w:t xml:space="preserve">местного </w:t>
            </w:r>
            <w:r w:rsidRPr="00AD1A95">
              <w:rPr>
                <w:rFonts w:ascii="Times New Roman" w:eastAsia="Times New Roman" w:hAnsi="Times New Roman" w:cs="Times New Roman"/>
                <w:sz w:val="20"/>
                <w:szCs w:val="20"/>
                <w:lang w:eastAsia="ru-RU"/>
              </w:rPr>
              <w:br/>
              <w:t xml:space="preserve">значения,  </w:t>
            </w:r>
          </w:p>
        </w:tc>
        <w:tc>
          <w:tcPr>
            <w:tcW w:w="513" w:type="pct"/>
            <w:vMerge w:val="restart"/>
            <w:tcBorders>
              <w:top w:val="single" w:sz="6" w:space="0" w:color="auto"/>
              <w:left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Администрация Грушево-Дубовского сельского поселения</w:t>
            </w:r>
          </w:p>
        </w:tc>
        <w:tc>
          <w:tcPr>
            <w:tcW w:w="281" w:type="pct"/>
            <w:vMerge w:val="restart"/>
            <w:tcBorders>
              <w:top w:val="single" w:sz="6" w:space="0" w:color="auto"/>
              <w:left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2014-2020</w:t>
            </w:r>
            <w:r w:rsidRPr="00AD1A95">
              <w:rPr>
                <w:rFonts w:ascii="Times New Roman" w:eastAsia="Times New Roman" w:hAnsi="Times New Roman" w:cs="Times New Roman"/>
                <w:sz w:val="20"/>
                <w:szCs w:val="20"/>
                <w:lang w:eastAsia="ru-RU"/>
              </w:rPr>
              <w:br/>
              <w:t xml:space="preserve">годы   </w:t>
            </w:r>
          </w:p>
        </w:tc>
        <w:tc>
          <w:tcPr>
            <w:tcW w:w="373" w:type="pct"/>
            <w:tcBorders>
              <w:top w:val="single" w:sz="4" w:space="0" w:color="auto"/>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Областной бюджет  всего:</w:t>
            </w:r>
          </w:p>
        </w:tc>
        <w:tc>
          <w:tcPr>
            <w:tcW w:w="280" w:type="pct"/>
            <w:tcBorders>
              <w:top w:val="single" w:sz="4" w:space="0" w:color="auto"/>
              <w:left w:val="single" w:sz="6" w:space="0" w:color="auto"/>
              <w:bottom w:val="single" w:sz="4" w:space="0" w:color="auto"/>
              <w:right w:val="single" w:sz="4" w:space="0" w:color="auto"/>
            </w:tcBorders>
            <w:vAlign w:val="center"/>
          </w:tcPr>
          <w:p w:rsidR="00AD1A95" w:rsidRPr="00AD1A95" w:rsidRDefault="00AD1A95" w:rsidP="00AD1A95">
            <w:pPr>
              <w:widowControl w:val="0"/>
              <w:autoSpaceDE w:val="0"/>
              <w:autoSpaceDN w:val="0"/>
              <w:adjustRightInd w:val="0"/>
              <w:spacing w:after="0" w:line="240" w:lineRule="auto"/>
              <w:ind w:hanging="65"/>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4" w:space="0" w:color="auto"/>
              <w:left w:val="single" w:sz="4" w:space="0" w:color="auto"/>
              <w:bottom w:val="single" w:sz="4" w:space="0" w:color="auto"/>
              <w:right w:val="single" w:sz="6"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4" w:type="pct"/>
            <w:tcBorders>
              <w:top w:val="single" w:sz="4" w:space="0" w:color="auto"/>
              <w:left w:val="single" w:sz="6"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4" w:type="pct"/>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80" w:type="pct"/>
            <w:gridSpan w:val="3"/>
            <w:tcBorders>
              <w:top w:val="single" w:sz="4" w:space="0" w:color="auto"/>
              <w:left w:val="single" w:sz="4" w:space="0" w:color="auto"/>
              <w:bottom w:val="single" w:sz="4" w:space="0" w:color="auto"/>
              <w:right w:val="single" w:sz="4"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534" w:type="pct"/>
            <w:gridSpan w:val="2"/>
            <w:tcBorders>
              <w:top w:val="single" w:sz="4" w:space="0" w:color="auto"/>
              <w:left w:val="single" w:sz="4" w:space="0" w:color="auto"/>
              <w:bottom w:val="single" w:sz="4" w:space="0" w:color="auto"/>
              <w:right w:val="single" w:sz="6" w:space="0" w:color="auto"/>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r>
      <w:tr w:rsidR="00AD1A95" w:rsidRPr="00AD1A95" w:rsidTr="00186FC1">
        <w:trPr>
          <w:gridAfter w:val="1"/>
          <w:wAfter w:w="9" w:type="pct"/>
          <w:cantSplit/>
          <w:trHeight w:val="360"/>
        </w:trPr>
        <w:tc>
          <w:tcPr>
            <w:tcW w:w="218" w:type="pct"/>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2" w:type="pct"/>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3" w:type="pct"/>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1" w:type="pct"/>
            <w:vMerge/>
            <w:tcBorders>
              <w:left w:val="single" w:sz="6"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3" w:type="pct"/>
            <w:tcBorders>
              <w:top w:val="single" w:sz="4" w:space="0" w:color="auto"/>
              <w:left w:val="single" w:sz="6" w:space="0" w:color="auto"/>
              <w:bottom w:val="single" w:sz="4" w:space="0" w:color="auto"/>
              <w:right w:val="single" w:sz="6" w:space="0" w:color="auto"/>
            </w:tcBorders>
          </w:tcPr>
          <w:p w:rsidR="00AD1A95" w:rsidRPr="00AD1A95" w:rsidRDefault="00AD1A95" w:rsidP="00AD1A9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  местные бюджеты</w:t>
            </w:r>
          </w:p>
        </w:tc>
        <w:tc>
          <w:tcPr>
            <w:tcW w:w="280" w:type="pct"/>
            <w:tcBorders>
              <w:top w:val="single" w:sz="4" w:space="0" w:color="auto"/>
              <w:left w:val="single" w:sz="6" w:space="0" w:color="auto"/>
              <w:bottom w:val="single" w:sz="4" w:space="0" w:color="auto"/>
              <w:right w:val="single" w:sz="4"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111,0</w:t>
            </w:r>
          </w:p>
        </w:tc>
        <w:tc>
          <w:tcPr>
            <w:tcW w:w="233" w:type="pct"/>
            <w:tcBorders>
              <w:top w:val="single" w:sz="4" w:space="0" w:color="auto"/>
              <w:left w:val="single" w:sz="4" w:space="0" w:color="auto"/>
              <w:bottom w:val="single" w:sz="4" w:space="0" w:color="auto"/>
              <w:right w:val="single" w:sz="6" w:space="0" w:color="auto"/>
            </w:tcBorders>
            <w:vAlign w:val="center"/>
          </w:tcPr>
          <w:p w:rsidR="00AD1A95" w:rsidRPr="00AD1A95" w:rsidRDefault="00972C6C" w:rsidP="00AD1A9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w:t>
            </w:r>
            <w:r w:rsidR="00AD1A95" w:rsidRPr="00AD1A95">
              <w:rPr>
                <w:rFonts w:ascii="Times New Roman" w:eastAsia="Times New Roman" w:hAnsi="Times New Roman" w:cs="Times New Roman"/>
                <w:lang w:eastAsia="ru-RU"/>
              </w:rPr>
              <w:t>,0</w:t>
            </w:r>
          </w:p>
        </w:tc>
        <w:tc>
          <w:tcPr>
            <w:tcW w:w="234" w:type="pct"/>
            <w:tcBorders>
              <w:top w:val="single" w:sz="4" w:space="0" w:color="auto"/>
              <w:left w:val="single" w:sz="6"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4" w:type="pct"/>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80" w:type="pct"/>
            <w:gridSpan w:val="3"/>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534" w:type="pct"/>
            <w:gridSpan w:val="2"/>
            <w:tcBorders>
              <w:top w:val="single" w:sz="4" w:space="0" w:color="auto"/>
              <w:left w:val="single" w:sz="4" w:space="0" w:color="auto"/>
              <w:bottom w:val="single" w:sz="4" w:space="0" w:color="auto"/>
              <w:right w:val="single" w:sz="6" w:space="0" w:color="auto"/>
            </w:tcBorders>
          </w:tcPr>
          <w:p w:rsidR="00AD1A95" w:rsidRPr="00972C6C" w:rsidRDefault="00972C6C" w:rsidP="00972C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2C6C">
              <w:rPr>
                <w:rFonts w:ascii="Times New Roman" w:eastAsia="Times New Roman" w:hAnsi="Times New Roman" w:cs="Times New Roman"/>
                <w:sz w:val="24"/>
                <w:szCs w:val="24"/>
                <w:lang w:eastAsia="ru-RU"/>
              </w:rPr>
              <w:t>166</w:t>
            </w:r>
            <w:r w:rsidR="00AD1A95" w:rsidRPr="00972C6C">
              <w:rPr>
                <w:rFonts w:ascii="Times New Roman" w:eastAsia="Times New Roman" w:hAnsi="Times New Roman" w:cs="Times New Roman"/>
                <w:sz w:val="24"/>
                <w:szCs w:val="24"/>
                <w:lang w:eastAsia="ru-RU"/>
              </w:rPr>
              <w:t>,0</w:t>
            </w:r>
          </w:p>
        </w:tc>
      </w:tr>
      <w:tr w:rsidR="00AD1A95" w:rsidRPr="00AD1A95" w:rsidTr="00186FC1">
        <w:trPr>
          <w:gridAfter w:val="1"/>
          <w:wAfter w:w="9" w:type="pct"/>
          <w:cantSplit/>
          <w:trHeight w:val="360"/>
        </w:trPr>
        <w:tc>
          <w:tcPr>
            <w:tcW w:w="218" w:type="pct"/>
            <w:vMerge/>
            <w:tcBorders>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2" w:type="pct"/>
            <w:vMerge/>
            <w:tcBorders>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3" w:type="pct"/>
            <w:vMerge/>
            <w:tcBorders>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1" w:type="pct"/>
            <w:vMerge/>
            <w:tcBorders>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3" w:type="pct"/>
            <w:tcBorders>
              <w:top w:val="single" w:sz="4" w:space="0" w:color="auto"/>
              <w:left w:val="single" w:sz="6" w:space="0" w:color="auto"/>
              <w:bottom w:val="single" w:sz="4" w:space="0" w:color="auto"/>
              <w:right w:val="single" w:sz="6" w:space="0" w:color="auto"/>
            </w:tcBorders>
          </w:tcPr>
          <w:p w:rsidR="00AD1A95" w:rsidRPr="00AD1A95" w:rsidRDefault="00AD1A95" w:rsidP="00AD1A95">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         итого:</w:t>
            </w:r>
          </w:p>
        </w:tc>
        <w:tc>
          <w:tcPr>
            <w:tcW w:w="280" w:type="pct"/>
            <w:tcBorders>
              <w:top w:val="single" w:sz="4" w:space="0" w:color="auto"/>
              <w:left w:val="single" w:sz="6" w:space="0" w:color="auto"/>
              <w:bottom w:val="single" w:sz="4" w:space="0" w:color="auto"/>
              <w:right w:val="single" w:sz="4"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111,0</w:t>
            </w:r>
          </w:p>
        </w:tc>
        <w:tc>
          <w:tcPr>
            <w:tcW w:w="233" w:type="pct"/>
            <w:tcBorders>
              <w:top w:val="single" w:sz="4" w:space="0" w:color="auto"/>
              <w:left w:val="single" w:sz="4" w:space="0" w:color="auto"/>
              <w:bottom w:val="single" w:sz="4" w:space="0" w:color="auto"/>
              <w:right w:val="single" w:sz="6" w:space="0" w:color="auto"/>
            </w:tcBorders>
            <w:vAlign w:val="center"/>
          </w:tcPr>
          <w:p w:rsidR="00AD1A95" w:rsidRPr="00AD1A95" w:rsidRDefault="00972C6C" w:rsidP="00AD1A9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w:t>
            </w:r>
            <w:r w:rsidR="00AD1A95" w:rsidRPr="00AD1A95">
              <w:rPr>
                <w:rFonts w:ascii="Times New Roman" w:eastAsia="Times New Roman" w:hAnsi="Times New Roman" w:cs="Times New Roman"/>
                <w:lang w:eastAsia="ru-RU"/>
              </w:rPr>
              <w:t>,0</w:t>
            </w:r>
          </w:p>
        </w:tc>
        <w:tc>
          <w:tcPr>
            <w:tcW w:w="234" w:type="pct"/>
            <w:tcBorders>
              <w:top w:val="single" w:sz="4" w:space="0" w:color="auto"/>
              <w:left w:val="single" w:sz="6"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r w:rsidRPr="00AD1A95">
              <w:rPr>
                <w:rFonts w:ascii="Times New Roman" w:eastAsia="Times New Roman" w:hAnsi="Times New Roman" w:cs="Times New Roman"/>
                <w:color w:val="FF0000"/>
                <w:sz w:val="20"/>
                <w:szCs w:val="20"/>
                <w:lang w:eastAsia="ru-RU"/>
              </w:rPr>
              <w:t>0,0</w:t>
            </w:r>
          </w:p>
        </w:tc>
        <w:tc>
          <w:tcPr>
            <w:tcW w:w="233" w:type="pct"/>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4" w:type="pct"/>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80" w:type="pct"/>
            <w:gridSpan w:val="3"/>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534" w:type="pct"/>
            <w:gridSpan w:val="2"/>
            <w:tcBorders>
              <w:top w:val="single" w:sz="4" w:space="0" w:color="auto"/>
              <w:left w:val="single" w:sz="4" w:space="0" w:color="auto"/>
              <w:bottom w:val="single" w:sz="4" w:space="0" w:color="auto"/>
              <w:right w:val="single" w:sz="6" w:space="0" w:color="auto"/>
            </w:tcBorders>
            <w:vAlign w:val="center"/>
          </w:tcPr>
          <w:p w:rsidR="00AD1A95" w:rsidRPr="00AD1A95" w:rsidRDefault="00972C6C"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166</w:t>
            </w:r>
            <w:r w:rsidR="00AD1A95" w:rsidRPr="00AD1A95">
              <w:rPr>
                <w:rFonts w:ascii="Times New Roman" w:eastAsia="Times New Roman" w:hAnsi="Times New Roman" w:cs="Times New Roman"/>
                <w:sz w:val="20"/>
                <w:szCs w:val="20"/>
                <w:lang w:eastAsia="ru-RU"/>
              </w:rPr>
              <w:t>,0</w:t>
            </w:r>
          </w:p>
        </w:tc>
      </w:tr>
      <w:tr w:rsidR="00AD1A95" w:rsidRPr="00AD1A95" w:rsidTr="00186FC1">
        <w:trPr>
          <w:gridAfter w:val="1"/>
          <w:wAfter w:w="9" w:type="pct"/>
          <w:cantSplit/>
          <w:trHeight w:val="360"/>
        </w:trPr>
        <w:tc>
          <w:tcPr>
            <w:tcW w:w="218" w:type="pct"/>
            <w:tcBorders>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tcBorders>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Итого :</w:t>
            </w:r>
          </w:p>
        </w:tc>
        <w:tc>
          <w:tcPr>
            <w:tcW w:w="652" w:type="pct"/>
            <w:tcBorders>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3" w:type="pct"/>
            <w:tcBorders>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1" w:type="pct"/>
            <w:tcBorders>
              <w:left w:val="single" w:sz="6" w:space="0" w:color="auto"/>
              <w:bottom w:val="single" w:sz="4" w:space="0" w:color="auto"/>
              <w:right w:val="single" w:sz="6" w:space="0" w:color="auto"/>
            </w:tcBorders>
          </w:tcPr>
          <w:p w:rsidR="00AD1A95" w:rsidRPr="00AD1A95" w:rsidRDefault="00AD1A95" w:rsidP="00AD1A9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3" w:type="pct"/>
            <w:tcBorders>
              <w:top w:val="single" w:sz="4" w:space="0" w:color="auto"/>
              <w:left w:val="single" w:sz="6" w:space="0" w:color="auto"/>
              <w:bottom w:val="single" w:sz="4" w:space="0" w:color="auto"/>
              <w:right w:val="single" w:sz="6" w:space="0" w:color="auto"/>
            </w:tcBorders>
          </w:tcPr>
          <w:p w:rsidR="00AD1A95" w:rsidRPr="00AD1A95" w:rsidRDefault="00AD1A95" w:rsidP="00AD1A95">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0" w:type="pct"/>
            <w:tcBorders>
              <w:top w:val="single" w:sz="4" w:space="0" w:color="auto"/>
              <w:left w:val="single" w:sz="6" w:space="0" w:color="auto"/>
              <w:bottom w:val="single" w:sz="4" w:space="0" w:color="auto"/>
              <w:right w:val="single" w:sz="4" w:space="0" w:color="auto"/>
            </w:tcBorders>
            <w:vAlign w:val="center"/>
          </w:tcPr>
          <w:p w:rsidR="00AD1A95" w:rsidRPr="00972C6C" w:rsidRDefault="00972C6C" w:rsidP="00AD1A9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972C6C">
              <w:rPr>
                <w:rFonts w:ascii="Times New Roman" w:eastAsia="Times New Roman" w:hAnsi="Times New Roman" w:cs="Times New Roman"/>
                <w:b/>
                <w:lang w:eastAsia="ru-RU"/>
              </w:rPr>
              <w:t>302,9</w:t>
            </w:r>
          </w:p>
        </w:tc>
        <w:tc>
          <w:tcPr>
            <w:tcW w:w="233" w:type="pct"/>
            <w:tcBorders>
              <w:top w:val="single" w:sz="4" w:space="0" w:color="auto"/>
              <w:left w:val="single" w:sz="4" w:space="0" w:color="auto"/>
              <w:bottom w:val="single" w:sz="4" w:space="0" w:color="auto"/>
              <w:right w:val="single" w:sz="6" w:space="0" w:color="auto"/>
            </w:tcBorders>
            <w:vAlign w:val="center"/>
          </w:tcPr>
          <w:p w:rsidR="00AD1A95" w:rsidRPr="00972C6C" w:rsidRDefault="00972C6C" w:rsidP="00AD1A95">
            <w:pPr>
              <w:spacing w:after="0" w:line="240" w:lineRule="auto"/>
              <w:jc w:val="center"/>
              <w:rPr>
                <w:rFonts w:ascii="Times New Roman" w:eastAsia="Times New Roman" w:hAnsi="Times New Roman" w:cs="Times New Roman"/>
                <w:b/>
                <w:lang w:eastAsia="ru-RU"/>
              </w:rPr>
            </w:pPr>
            <w:r w:rsidRPr="00972C6C">
              <w:rPr>
                <w:rFonts w:ascii="Times New Roman" w:eastAsia="Times New Roman" w:hAnsi="Times New Roman" w:cs="Times New Roman"/>
                <w:b/>
                <w:lang w:eastAsia="ru-RU"/>
              </w:rPr>
              <w:t>55,0</w:t>
            </w:r>
          </w:p>
        </w:tc>
        <w:tc>
          <w:tcPr>
            <w:tcW w:w="234" w:type="pct"/>
            <w:tcBorders>
              <w:top w:val="single" w:sz="4" w:space="0" w:color="auto"/>
              <w:left w:val="single" w:sz="6"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3" w:type="pct"/>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3" w:type="pct"/>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 w:type="pct"/>
            <w:gridSpan w:val="3"/>
            <w:tcBorders>
              <w:top w:val="single" w:sz="4" w:space="0" w:color="auto"/>
              <w:left w:val="single" w:sz="4" w:space="0" w:color="auto"/>
              <w:bottom w:val="single" w:sz="4" w:space="0" w:color="auto"/>
              <w:right w:val="single" w:sz="4" w:space="0" w:color="auto"/>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34" w:type="pct"/>
            <w:gridSpan w:val="2"/>
            <w:tcBorders>
              <w:top w:val="single" w:sz="4" w:space="0" w:color="auto"/>
              <w:left w:val="single" w:sz="4" w:space="0" w:color="auto"/>
              <w:bottom w:val="single" w:sz="4" w:space="0" w:color="auto"/>
              <w:right w:val="single" w:sz="6" w:space="0" w:color="auto"/>
            </w:tcBorders>
            <w:vAlign w:val="center"/>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D1A95" w:rsidRPr="00AD1A95" w:rsidTr="00186FC1">
        <w:trPr>
          <w:gridAfter w:val="1"/>
          <w:wAfter w:w="9" w:type="pct"/>
          <w:cantSplit/>
          <w:trHeight w:val="2026"/>
        </w:trPr>
        <w:tc>
          <w:tcPr>
            <w:tcW w:w="4991" w:type="pct"/>
            <w:gridSpan w:val="17"/>
            <w:tcBorders>
              <w:bottom w:val="nil"/>
            </w:tcBorders>
          </w:tcPr>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1A95" w:rsidRPr="00AD1A95" w:rsidRDefault="00AD1A95" w:rsidP="00AD1A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1A95" w:rsidRPr="00AD1A95" w:rsidRDefault="00AD1A95" w:rsidP="00AD1A9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D1A95" w:rsidRPr="00AD1A95" w:rsidTr="00186FC1">
        <w:trPr>
          <w:gridBefore w:val="13"/>
          <w:gridAfter w:val="1"/>
          <w:wBefore w:w="4182" w:type="pct"/>
          <w:wAfter w:w="9" w:type="pct"/>
          <w:cantSplit/>
          <w:trHeight w:val="841"/>
        </w:trPr>
        <w:tc>
          <w:tcPr>
            <w:tcW w:w="140" w:type="pct"/>
            <w:vMerge w:val="restart"/>
            <w:tcBorders>
              <w:left w:val="nil"/>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c>
          <w:tcPr>
            <w:tcW w:w="669" w:type="pct"/>
            <w:gridSpan w:val="3"/>
            <w:tcBorders>
              <w:left w:val="nil"/>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r>
      <w:tr w:rsidR="00AD1A95" w:rsidRPr="00AD1A95" w:rsidTr="00186FC1">
        <w:trPr>
          <w:gridBefore w:val="13"/>
          <w:wBefore w:w="4182" w:type="pct"/>
          <w:cantSplit/>
          <w:trHeight w:val="758"/>
        </w:trPr>
        <w:tc>
          <w:tcPr>
            <w:tcW w:w="140" w:type="pct"/>
            <w:vMerge/>
            <w:tcBorders>
              <w:left w:val="nil"/>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c>
          <w:tcPr>
            <w:tcW w:w="678" w:type="pct"/>
            <w:gridSpan w:val="4"/>
            <w:tcBorders>
              <w:left w:val="nil"/>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r>
      <w:tr w:rsidR="00AD1A95" w:rsidRPr="00AD1A95" w:rsidTr="00186FC1">
        <w:trPr>
          <w:gridBefore w:val="13"/>
          <w:gridAfter w:val="1"/>
          <w:wBefore w:w="4182" w:type="pct"/>
          <w:wAfter w:w="9" w:type="pct"/>
          <w:cantSplit/>
          <w:trHeight w:val="694"/>
        </w:trPr>
        <w:tc>
          <w:tcPr>
            <w:tcW w:w="140" w:type="pct"/>
            <w:vMerge/>
            <w:tcBorders>
              <w:left w:val="nil"/>
              <w:bottom w:val="nil"/>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c>
          <w:tcPr>
            <w:tcW w:w="669" w:type="pct"/>
            <w:gridSpan w:val="3"/>
            <w:tcBorders>
              <w:left w:val="nil"/>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r>
      <w:tr w:rsidR="00AD1A95" w:rsidRPr="00AD1A95" w:rsidTr="00186FC1">
        <w:trPr>
          <w:gridBefore w:val="13"/>
          <w:gridAfter w:val="1"/>
          <w:wBefore w:w="4182" w:type="pct"/>
          <w:wAfter w:w="9" w:type="pct"/>
          <w:cantSplit/>
          <w:trHeight w:val="636"/>
        </w:trPr>
        <w:tc>
          <w:tcPr>
            <w:tcW w:w="140" w:type="pct"/>
            <w:vMerge/>
            <w:tcBorders>
              <w:left w:val="nil"/>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c>
          <w:tcPr>
            <w:tcW w:w="167" w:type="pct"/>
            <w:gridSpan w:val="2"/>
            <w:vMerge w:val="restart"/>
            <w:tcBorders>
              <w:left w:val="nil"/>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c>
          <w:tcPr>
            <w:tcW w:w="502" w:type="pct"/>
            <w:tcBorders>
              <w:left w:val="nil"/>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r>
      <w:tr w:rsidR="00AD1A95" w:rsidRPr="00AD1A95" w:rsidTr="00186FC1">
        <w:trPr>
          <w:gridBefore w:val="13"/>
          <w:gridAfter w:val="1"/>
          <w:wBefore w:w="4182" w:type="pct"/>
          <w:wAfter w:w="9" w:type="pct"/>
          <w:cantSplit/>
          <w:trHeight w:val="720"/>
        </w:trPr>
        <w:tc>
          <w:tcPr>
            <w:tcW w:w="140" w:type="pct"/>
            <w:vMerge/>
            <w:tcBorders>
              <w:left w:val="nil"/>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c>
          <w:tcPr>
            <w:tcW w:w="167" w:type="pct"/>
            <w:gridSpan w:val="2"/>
            <w:vMerge/>
            <w:tcBorders>
              <w:left w:val="nil"/>
            </w:tcBorders>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c>
          <w:tcPr>
            <w:tcW w:w="502" w:type="pct"/>
            <w:vAlign w:val="center"/>
          </w:tcPr>
          <w:p w:rsidR="00AD1A95" w:rsidRPr="00AD1A95" w:rsidRDefault="00AD1A95" w:rsidP="00AD1A95">
            <w:pPr>
              <w:spacing w:after="0" w:line="240" w:lineRule="auto"/>
              <w:jc w:val="center"/>
              <w:rPr>
                <w:rFonts w:ascii="Times New Roman" w:eastAsia="Times New Roman" w:hAnsi="Times New Roman" w:cs="Times New Roman"/>
                <w:sz w:val="20"/>
                <w:szCs w:val="20"/>
                <w:lang w:eastAsia="ru-RU"/>
              </w:rPr>
            </w:pPr>
          </w:p>
        </w:tc>
      </w:tr>
    </w:tbl>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ind w:firstLine="540"/>
        <w:rPr>
          <w:rFonts w:ascii="Arial" w:eastAsia="Times New Roman" w:hAnsi="Arial" w:cs="Arial"/>
          <w:sz w:val="20"/>
          <w:szCs w:val="20"/>
          <w:lang w:eastAsia="ru-RU"/>
        </w:rPr>
      </w:pPr>
    </w:p>
    <w:p w:rsidR="00AD1A95" w:rsidRPr="00AD1A95" w:rsidRDefault="00AD1A95" w:rsidP="00AD1A95">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sectPr w:rsidR="00AD1A95" w:rsidRPr="00AD1A95" w:rsidSect="00186FC1">
          <w:pgSz w:w="16840" w:h="11907" w:orient="landscape" w:code="9"/>
          <w:pgMar w:top="1134" w:right="1134" w:bottom="1134" w:left="709" w:header="720" w:footer="720" w:gutter="0"/>
          <w:cols w:space="720"/>
        </w:sectPr>
      </w:pPr>
    </w:p>
    <w:p w:rsidR="00C10EB8" w:rsidRDefault="00C10EB8"/>
    <w:sectPr w:rsidR="00C10E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B13" w:rsidRDefault="00070B13">
      <w:pPr>
        <w:spacing w:after="0" w:line="240" w:lineRule="auto"/>
      </w:pPr>
      <w:r>
        <w:separator/>
      </w:r>
    </w:p>
  </w:endnote>
  <w:endnote w:type="continuationSeparator" w:id="0">
    <w:p w:rsidR="00070B13" w:rsidRDefault="00070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C6C" w:rsidRDefault="00972C6C" w:rsidP="00186FC1">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972C6C" w:rsidRDefault="00972C6C" w:rsidP="00186FC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C6C" w:rsidRDefault="00972C6C" w:rsidP="00186FC1">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BA6617">
      <w:rPr>
        <w:rStyle w:val="af0"/>
        <w:noProof/>
      </w:rPr>
      <w:t>2</w:t>
    </w:r>
    <w:r>
      <w:rPr>
        <w:rStyle w:val="af0"/>
      </w:rPr>
      <w:fldChar w:fldCharType="end"/>
    </w:r>
  </w:p>
  <w:p w:rsidR="00972C6C" w:rsidRDefault="00972C6C" w:rsidP="00186FC1">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C6C" w:rsidRDefault="00972C6C" w:rsidP="00186FC1">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972C6C" w:rsidRDefault="00972C6C" w:rsidP="00186FC1">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C6C" w:rsidRDefault="00972C6C" w:rsidP="00186FC1">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BA6617">
      <w:rPr>
        <w:rStyle w:val="af0"/>
        <w:noProof/>
      </w:rPr>
      <w:t>20</w:t>
    </w:r>
    <w:r>
      <w:rPr>
        <w:rStyle w:val="af0"/>
      </w:rPr>
      <w:fldChar w:fldCharType="end"/>
    </w:r>
  </w:p>
  <w:p w:rsidR="00972C6C" w:rsidRDefault="00972C6C" w:rsidP="00186FC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B13" w:rsidRDefault="00070B13">
      <w:pPr>
        <w:spacing w:after="0" w:line="240" w:lineRule="auto"/>
      </w:pPr>
      <w:r>
        <w:separator/>
      </w:r>
    </w:p>
  </w:footnote>
  <w:footnote w:type="continuationSeparator" w:id="0">
    <w:p w:rsidR="00070B13" w:rsidRDefault="00070B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92CD6A8"/>
    <w:lvl w:ilvl="0">
      <w:numFmt w:val="bullet"/>
      <w:lvlText w:val="*"/>
      <w:lvlJc w:val="left"/>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2AD5F81"/>
    <w:multiLevelType w:val="singleLevel"/>
    <w:tmpl w:val="0419000F"/>
    <w:lvl w:ilvl="0">
      <w:start w:val="1"/>
      <w:numFmt w:val="decimal"/>
      <w:lvlText w:val="%1."/>
      <w:lvlJc w:val="left"/>
      <w:pPr>
        <w:tabs>
          <w:tab w:val="num" w:pos="360"/>
        </w:tabs>
        <w:ind w:left="360" w:hanging="360"/>
      </w:pPr>
    </w:lvl>
  </w:abstractNum>
  <w:abstractNum w:abstractNumId="4">
    <w:nsid w:val="02CD172F"/>
    <w:multiLevelType w:val="hybridMultilevel"/>
    <w:tmpl w:val="F202D5C6"/>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3B44929"/>
    <w:multiLevelType w:val="hybridMultilevel"/>
    <w:tmpl w:val="E9921102"/>
    <w:lvl w:ilvl="0" w:tplc="028E6BCC">
      <w:start w:val="1"/>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6">
    <w:nsid w:val="08F310B2"/>
    <w:multiLevelType w:val="hybridMultilevel"/>
    <w:tmpl w:val="B55650DE"/>
    <w:lvl w:ilvl="0" w:tplc="8B68B198">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0B699D"/>
    <w:multiLevelType w:val="hybridMultilevel"/>
    <w:tmpl w:val="41DE6960"/>
    <w:lvl w:ilvl="0" w:tplc="46B88E08">
      <w:start w:val="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374"/>
        </w:tabs>
        <w:ind w:left="1374" w:hanging="360"/>
      </w:pPr>
      <w:rPr>
        <w:rFonts w:ascii="Courier New" w:hAnsi="Courier New" w:hint="default"/>
      </w:rPr>
    </w:lvl>
    <w:lvl w:ilvl="2" w:tplc="04190005" w:tentative="1">
      <w:start w:val="1"/>
      <w:numFmt w:val="bullet"/>
      <w:lvlText w:val=""/>
      <w:lvlJc w:val="left"/>
      <w:pPr>
        <w:tabs>
          <w:tab w:val="num" w:pos="2094"/>
        </w:tabs>
        <w:ind w:left="2094" w:hanging="360"/>
      </w:pPr>
      <w:rPr>
        <w:rFonts w:ascii="Wingdings" w:hAnsi="Wingdings" w:hint="default"/>
      </w:rPr>
    </w:lvl>
    <w:lvl w:ilvl="3" w:tplc="04190001" w:tentative="1">
      <w:start w:val="1"/>
      <w:numFmt w:val="bullet"/>
      <w:lvlText w:val=""/>
      <w:lvlJc w:val="left"/>
      <w:pPr>
        <w:tabs>
          <w:tab w:val="num" w:pos="2814"/>
        </w:tabs>
        <w:ind w:left="2814" w:hanging="360"/>
      </w:pPr>
      <w:rPr>
        <w:rFonts w:ascii="Symbol" w:hAnsi="Symbol" w:hint="default"/>
      </w:rPr>
    </w:lvl>
    <w:lvl w:ilvl="4" w:tplc="04190003" w:tentative="1">
      <w:start w:val="1"/>
      <w:numFmt w:val="bullet"/>
      <w:lvlText w:val="o"/>
      <w:lvlJc w:val="left"/>
      <w:pPr>
        <w:tabs>
          <w:tab w:val="num" w:pos="3534"/>
        </w:tabs>
        <w:ind w:left="3534" w:hanging="360"/>
      </w:pPr>
      <w:rPr>
        <w:rFonts w:ascii="Courier New" w:hAnsi="Courier New" w:hint="default"/>
      </w:rPr>
    </w:lvl>
    <w:lvl w:ilvl="5" w:tplc="04190005" w:tentative="1">
      <w:start w:val="1"/>
      <w:numFmt w:val="bullet"/>
      <w:lvlText w:val=""/>
      <w:lvlJc w:val="left"/>
      <w:pPr>
        <w:tabs>
          <w:tab w:val="num" w:pos="4254"/>
        </w:tabs>
        <w:ind w:left="4254" w:hanging="360"/>
      </w:pPr>
      <w:rPr>
        <w:rFonts w:ascii="Wingdings" w:hAnsi="Wingdings" w:hint="default"/>
      </w:rPr>
    </w:lvl>
    <w:lvl w:ilvl="6" w:tplc="04190001" w:tentative="1">
      <w:start w:val="1"/>
      <w:numFmt w:val="bullet"/>
      <w:lvlText w:val=""/>
      <w:lvlJc w:val="left"/>
      <w:pPr>
        <w:tabs>
          <w:tab w:val="num" w:pos="4974"/>
        </w:tabs>
        <w:ind w:left="4974" w:hanging="360"/>
      </w:pPr>
      <w:rPr>
        <w:rFonts w:ascii="Symbol" w:hAnsi="Symbol" w:hint="default"/>
      </w:rPr>
    </w:lvl>
    <w:lvl w:ilvl="7" w:tplc="04190003" w:tentative="1">
      <w:start w:val="1"/>
      <w:numFmt w:val="bullet"/>
      <w:lvlText w:val="o"/>
      <w:lvlJc w:val="left"/>
      <w:pPr>
        <w:tabs>
          <w:tab w:val="num" w:pos="5694"/>
        </w:tabs>
        <w:ind w:left="5694" w:hanging="360"/>
      </w:pPr>
      <w:rPr>
        <w:rFonts w:ascii="Courier New" w:hAnsi="Courier New" w:hint="default"/>
      </w:rPr>
    </w:lvl>
    <w:lvl w:ilvl="8" w:tplc="04190005" w:tentative="1">
      <w:start w:val="1"/>
      <w:numFmt w:val="bullet"/>
      <w:lvlText w:val=""/>
      <w:lvlJc w:val="left"/>
      <w:pPr>
        <w:tabs>
          <w:tab w:val="num" w:pos="6414"/>
        </w:tabs>
        <w:ind w:left="6414" w:hanging="360"/>
      </w:pPr>
      <w:rPr>
        <w:rFonts w:ascii="Wingdings" w:hAnsi="Wingdings" w:hint="default"/>
      </w:rPr>
    </w:lvl>
  </w:abstractNum>
  <w:abstractNum w:abstractNumId="8">
    <w:nsid w:val="16723CE8"/>
    <w:multiLevelType w:val="hybridMultilevel"/>
    <w:tmpl w:val="6A84B17C"/>
    <w:lvl w:ilvl="0" w:tplc="84145486">
      <w:start w:val="1"/>
      <w:numFmt w:val="decimal"/>
      <w:lvlText w:val="%1."/>
      <w:lvlJc w:val="left"/>
      <w:pPr>
        <w:tabs>
          <w:tab w:val="num" w:pos="1500"/>
        </w:tabs>
        <w:ind w:left="1500" w:hanging="360"/>
      </w:pPr>
    </w:lvl>
    <w:lvl w:ilvl="1" w:tplc="ECD406CE">
      <w:numFmt w:val="none"/>
      <w:lvlText w:val=""/>
      <w:lvlJc w:val="left"/>
      <w:pPr>
        <w:tabs>
          <w:tab w:val="num" w:pos="360"/>
        </w:tabs>
      </w:pPr>
    </w:lvl>
    <w:lvl w:ilvl="2" w:tplc="7DCA4EE2">
      <w:numFmt w:val="none"/>
      <w:lvlText w:val=""/>
      <w:lvlJc w:val="left"/>
      <w:pPr>
        <w:tabs>
          <w:tab w:val="num" w:pos="360"/>
        </w:tabs>
      </w:pPr>
    </w:lvl>
    <w:lvl w:ilvl="3" w:tplc="BA7EEB30">
      <w:numFmt w:val="none"/>
      <w:lvlText w:val=""/>
      <w:lvlJc w:val="left"/>
      <w:pPr>
        <w:tabs>
          <w:tab w:val="num" w:pos="360"/>
        </w:tabs>
      </w:pPr>
    </w:lvl>
    <w:lvl w:ilvl="4" w:tplc="407E8B8C">
      <w:numFmt w:val="none"/>
      <w:lvlText w:val=""/>
      <w:lvlJc w:val="left"/>
      <w:pPr>
        <w:tabs>
          <w:tab w:val="num" w:pos="360"/>
        </w:tabs>
      </w:pPr>
    </w:lvl>
    <w:lvl w:ilvl="5" w:tplc="F6104AAE">
      <w:numFmt w:val="none"/>
      <w:lvlText w:val=""/>
      <w:lvlJc w:val="left"/>
      <w:pPr>
        <w:tabs>
          <w:tab w:val="num" w:pos="360"/>
        </w:tabs>
      </w:pPr>
    </w:lvl>
    <w:lvl w:ilvl="6" w:tplc="69D48900">
      <w:numFmt w:val="none"/>
      <w:lvlText w:val=""/>
      <w:lvlJc w:val="left"/>
      <w:pPr>
        <w:tabs>
          <w:tab w:val="num" w:pos="360"/>
        </w:tabs>
      </w:pPr>
    </w:lvl>
    <w:lvl w:ilvl="7" w:tplc="3B766B34">
      <w:numFmt w:val="none"/>
      <w:lvlText w:val=""/>
      <w:lvlJc w:val="left"/>
      <w:pPr>
        <w:tabs>
          <w:tab w:val="num" w:pos="360"/>
        </w:tabs>
      </w:pPr>
    </w:lvl>
    <w:lvl w:ilvl="8" w:tplc="33AA833A">
      <w:numFmt w:val="none"/>
      <w:lvlText w:val=""/>
      <w:lvlJc w:val="left"/>
      <w:pPr>
        <w:tabs>
          <w:tab w:val="num" w:pos="360"/>
        </w:tabs>
      </w:pPr>
    </w:lvl>
  </w:abstractNum>
  <w:abstractNum w:abstractNumId="9">
    <w:nsid w:val="17B53D21"/>
    <w:multiLevelType w:val="multilevel"/>
    <w:tmpl w:val="67EE8DE8"/>
    <w:lvl w:ilvl="0">
      <w:start w:val="1"/>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0">
    <w:nsid w:val="17E02F39"/>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18CB6469"/>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18EA6F42"/>
    <w:multiLevelType w:val="multilevel"/>
    <w:tmpl w:val="EBF0048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631"/>
        </w:tabs>
        <w:ind w:left="1631" w:hanging="420"/>
      </w:pPr>
      <w:rPr>
        <w:rFonts w:hint="default"/>
      </w:rPr>
    </w:lvl>
    <w:lvl w:ilvl="2">
      <w:start w:val="1"/>
      <w:numFmt w:val="decimal"/>
      <w:lvlText w:val="%1.%2.%3"/>
      <w:lvlJc w:val="left"/>
      <w:pPr>
        <w:tabs>
          <w:tab w:val="num" w:pos="3142"/>
        </w:tabs>
        <w:ind w:left="3142" w:hanging="720"/>
      </w:pPr>
      <w:rPr>
        <w:rFonts w:hint="default"/>
      </w:rPr>
    </w:lvl>
    <w:lvl w:ilvl="3">
      <w:start w:val="1"/>
      <w:numFmt w:val="decimal"/>
      <w:lvlText w:val="%1.%2.%3.%4"/>
      <w:lvlJc w:val="left"/>
      <w:pPr>
        <w:tabs>
          <w:tab w:val="num" w:pos="4713"/>
        </w:tabs>
        <w:ind w:left="4713" w:hanging="1080"/>
      </w:pPr>
      <w:rPr>
        <w:rFonts w:hint="default"/>
      </w:rPr>
    </w:lvl>
    <w:lvl w:ilvl="4">
      <w:start w:val="1"/>
      <w:numFmt w:val="decimal"/>
      <w:lvlText w:val="%1.%2.%3.%4.%5"/>
      <w:lvlJc w:val="left"/>
      <w:pPr>
        <w:tabs>
          <w:tab w:val="num" w:pos="5924"/>
        </w:tabs>
        <w:ind w:left="5924" w:hanging="1080"/>
      </w:pPr>
      <w:rPr>
        <w:rFonts w:hint="default"/>
      </w:rPr>
    </w:lvl>
    <w:lvl w:ilvl="5">
      <w:start w:val="1"/>
      <w:numFmt w:val="decimal"/>
      <w:lvlText w:val="%1.%2.%3.%4.%5.%6"/>
      <w:lvlJc w:val="left"/>
      <w:pPr>
        <w:tabs>
          <w:tab w:val="num" w:pos="7495"/>
        </w:tabs>
        <w:ind w:left="7495" w:hanging="1440"/>
      </w:pPr>
      <w:rPr>
        <w:rFonts w:hint="default"/>
      </w:rPr>
    </w:lvl>
    <w:lvl w:ilvl="6">
      <w:start w:val="1"/>
      <w:numFmt w:val="decimal"/>
      <w:lvlText w:val="%1.%2.%3.%4.%5.%6.%7"/>
      <w:lvlJc w:val="left"/>
      <w:pPr>
        <w:tabs>
          <w:tab w:val="num" w:pos="8706"/>
        </w:tabs>
        <w:ind w:left="8706" w:hanging="1440"/>
      </w:pPr>
      <w:rPr>
        <w:rFonts w:hint="default"/>
      </w:rPr>
    </w:lvl>
    <w:lvl w:ilvl="7">
      <w:start w:val="1"/>
      <w:numFmt w:val="decimal"/>
      <w:lvlText w:val="%1.%2.%3.%4.%5.%6.%7.%8"/>
      <w:lvlJc w:val="left"/>
      <w:pPr>
        <w:tabs>
          <w:tab w:val="num" w:pos="10277"/>
        </w:tabs>
        <w:ind w:left="10277" w:hanging="1800"/>
      </w:pPr>
      <w:rPr>
        <w:rFonts w:hint="default"/>
      </w:rPr>
    </w:lvl>
    <w:lvl w:ilvl="8">
      <w:start w:val="1"/>
      <w:numFmt w:val="decimal"/>
      <w:lvlText w:val="%1.%2.%3.%4.%5.%6.%7.%8.%9"/>
      <w:lvlJc w:val="left"/>
      <w:pPr>
        <w:tabs>
          <w:tab w:val="num" w:pos="11848"/>
        </w:tabs>
        <w:ind w:left="11848" w:hanging="2160"/>
      </w:pPr>
      <w:rPr>
        <w:rFonts w:hint="default"/>
      </w:rPr>
    </w:lvl>
  </w:abstractNum>
  <w:abstractNum w:abstractNumId="13">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14">
    <w:nsid w:val="213704D2"/>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16021D0"/>
    <w:multiLevelType w:val="hybridMultilevel"/>
    <w:tmpl w:val="8CC4E4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4161492"/>
    <w:multiLevelType w:val="multilevel"/>
    <w:tmpl w:val="8268459C"/>
    <w:lvl w:ilvl="0">
      <w:start w:val="1"/>
      <w:numFmt w:val="decimal"/>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17">
    <w:nsid w:val="292248C6"/>
    <w:multiLevelType w:val="hybridMultilevel"/>
    <w:tmpl w:val="F32A18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BDB2BA7"/>
    <w:multiLevelType w:val="hybridMultilevel"/>
    <w:tmpl w:val="1DCA43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ED14E21"/>
    <w:multiLevelType w:val="multilevel"/>
    <w:tmpl w:val="ED9C2EF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47C2F10"/>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377533BE"/>
    <w:multiLevelType w:val="singleLevel"/>
    <w:tmpl w:val="789A1750"/>
    <w:lvl w:ilvl="0">
      <w:start w:val="1"/>
      <w:numFmt w:val="decimal"/>
      <w:lvlText w:val="%1."/>
      <w:legacy w:legacy="1" w:legacySpace="0" w:legacyIndent="427"/>
      <w:lvlJc w:val="left"/>
      <w:rPr>
        <w:rFonts w:ascii="Times New Roman" w:hAnsi="Times New Roman" w:cs="Times New Roman" w:hint="default"/>
      </w:rPr>
    </w:lvl>
  </w:abstractNum>
  <w:abstractNum w:abstractNumId="22">
    <w:nsid w:val="394F5BED"/>
    <w:multiLevelType w:val="hybridMultilevel"/>
    <w:tmpl w:val="0B0ABC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B124FB5"/>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3FAA10A9"/>
    <w:multiLevelType w:val="multilevel"/>
    <w:tmpl w:val="58923EF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6171C3E"/>
    <w:multiLevelType w:val="multilevel"/>
    <w:tmpl w:val="4F68CD8E"/>
    <w:lvl w:ilvl="0">
      <w:start w:val="20"/>
      <w:numFmt w:val="decimal"/>
      <w:lvlText w:val="%1."/>
      <w:lvlJc w:val="left"/>
      <w:pPr>
        <w:tabs>
          <w:tab w:val="num" w:pos="7875"/>
        </w:tabs>
        <w:ind w:left="7875" w:hanging="7875"/>
      </w:pPr>
      <w:rPr>
        <w:rFonts w:hint="default"/>
      </w:rPr>
    </w:lvl>
    <w:lvl w:ilvl="1">
      <w:start w:val="8"/>
      <w:numFmt w:val="decimalZero"/>
      <w:lvlText w:val="%1.%2."/>
      <w:lvlJc w:val="left"/>
      <w:pPr>
        <w:tabs>
          <w:tab w:val="num" w:pos="7875"/>
        </w:tabs>
        <w:ind w:left="7875" w:hanging="7875"/>
      </w:pPr>
      <w:rPr>
        <w:rFonts w:hint="default"/>
      </w:rPr>
    </w:lvl>
    <w:lvl w:ilvl="2">
      <w:start w:val="2007"/>
      <w:numFmt w:val="decimal"/>
      <w:lvlText w:val="%1.%2.%3."/>
      <w:lvlJc w:val="left"/>
      <w:pPr>
        <w:tabs>
          <w:tab w:val="num" w:pos="7875"/>
        </w:tabs>
        <w:ind w:left="7875" w:hanging="7875"/>
      </w:pPr>
      <w:rPr>
        <w:rFonts w:hint="default"/>
      </w:rPr>
    </w:lvl>
    <w:lvl w:ilvl="3">
      <w:start w:val="1"/>
      <w:numFmt w:val="decimal"/>
      <w:lvlText w:val="%1.%2.%3.%4."/>
      <w:lvlJc w:val="left"/>
      <w:pPr>
        <w:tabs>
          <w:tab w:val="num" w:pos="7875"/>
        </w:tabs>
        <w:ind w:left="7875" w:hanging="7875"/>
      </w:pPr>
      <w:rPr>
        <w:rFonts w:hint="default"/>
      </w:rPr>
    </w:lvl>
    <w:lvl w:ilvl="4">
      <w:start w:val="1"/>
      <w:numFmt w:val="decimal"/>
      <w:lvlText w:val="%1.%2.%3.%4.%5."/>
      <w:lvlJc w:val="left"/>
      <w:pPr>
        <w:tabs>
          <w:tab w:val="num" w:pos="7875"/>
        </w:tabs>
        <w:ind w:left="7875" w:hanging="7875"/>
      </w:pPr>
      <w:rPr>
        <w:rFonts w:hint="default"/>
      </w:rPr>
    </w:lvl>
    <w:lvl w:ilvl="5">
      <w:start w:val="1"/>
      <w:numFmt w:val="decimal"/>
      <w:lvlText w:val="%1.%2.%3.%4.%5.%6."/>
      <w:lvlJc w:val="left"/>
      <w:pPr>
        <w:tabs>
          <w:tab w:val="num" w:pos="7875"/>
        </w:tabs>
        <w:ind w:left="7875" w:hanging="7875"/>
      </w:pPr>
      <w:rPr>
        <w:rFonts w:hint="default"/>
      </w:rPr>
    </w:lvl>
    <w:lvl w:ilvl="6">
      <w:start w:val="1"/>
      <w:numFmt w:val="decimal"/>
      <w:lvlText w:val="%1.%2.%3.%4.%5.%6.%7."/>
      <w:lvlJc w:val="left"/>
      <w:pPr>
        <w:tabs>
          <w:tab w:val="num" w:pos="7875"/>
        </w:tabs>
        <w:ind w:left="7875" w:hanging="7875"/>
      </w:pPr>
      <w:rPr>
        <w:rFonts w:hint="default"/>
      </w:rPr>
    </w:lvl>
    <w:lvl w:ilvl="7">
      <w:start w:val="1"/>
      <w:numFmt w:val="decimal"/>
      <w:lvlText w:val="%1.%2.%3.%4.%5.%6.%7.%8."/>
      <w:lvlJc w:val="left"/>
      <w:pPr>
        <w:tabs>
          <w:tab w:val="num" w:pos="7875"/>
        </w:tabs>
        <w:ind w:left="7875" w:hanging="7875"/>
      </w:pPr>
      <w:rPr>
        <w:rFonts w:hint="default"/>
      </w:rPr>
    </w:lvl>
    <w:lvl w:ilvl="8">
      <w:start w:val="1"/>
      <w:numFmt w:val="decimal"/>
      <w:lvlText w:val="%1.%2.%3.%4.%5.%6.%7.%8.%9."/>
      <w:lvlJc w:val="left"/>
      <w:pPr>
        <w:tabs>
          <w:tab w:val="num" w:pos="7875"/>
        </w:tabs>
        <w:ind w:left="7875" w:hanging="7875"/>
      </w:pPr>
      <w:rPr>
        <w:rFonts w:hint="default"/>
      </w:rPr>
    </w:lvl>
  </w:abstractNum>
  <w:abstractNum w:abstractNumId="26">
    <w:nsid w:val="4E736081"/>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4FCA32B7"/>
    <w:multiLevelType w:val="singleLevel"/>
    <w:tmpl w:val="DC068A38"/>
    <w:lvl w:ilvl="0">
      <w:start w:val="1"/>
      <w:numFmt w:val="decimal"/>
      <w:lvlText w:val="%1."/>
      <w:lvlJc w:val="left"/>
      <w:pPr>
        <w:tabs>
          <w:tab w:val="num" w:pos="360"/>
        </w:tabs>
        <w:ind w:left="360" w:hanging="360"/>
      </w:pPr>
      <w:rPr>
        <w:rFonts w:hint="default"/>
      </w:rPr>
    </w:lvl>
  </w:abstractNum>
  <w:abstractNum w:abstractNumId="28">
    <w:nsid w:val="51FF5789"/>
    <w:multiLevelType w:val="multilevel"/>
    <w:tmpl w:val="28687084"/>
    <w:lvl w:ilvl="0">
      <w:start w:val="1"/>
      <w:numFmt w:val="bullet"/>
      <w:lvlText w:val="-"/>
      <w:lvlJc w:val="left"/>
      <w:pPr>
        <w:tabs>
          <w:tab w:val="num" w:pos="1991"/>
        </w:tabs>
        <w:ind w:left="1991" w:hanging="360"/>
      </w:pPr>
      <w:rPr>
        <w:rFonts w:ascii="Times New Roman" w:eastAsia="Times New Roman" w:hAnsi="Times New Roman" w:cs="Times New Roman" w:hint="default"/>
      </w:rPr>
    </w:lvl>
    <w:lvl w:ilvl="1" w:tentative="1">
      <w:start w:val="1"/>
      <w:numFmt w:val="bullet"/>
      <w:lvlText w:val="o"/>
      <w:lvlJc w:val="left"/>
      <w:pPr>
        <w:tabs>
          <w:tab w:val="num" w:pos="2711"/>
        </w:tabs>
        <w:ind w:left="2711" w:hanging="360"/>
      </w:pPr>
      <w:rPr>
        <w:rFonts w:ascii="Courier New" w:hAnsi="Courier New" w:hint="default"/>
      </w:rPr>
    </w:lvl>
    <w:lvl w:ilvl="2" w:tentative="1">
      <w:start w:val="1"/>
      <w:numFmt w:val="bullet"/>
      <w:lvlText w:val=""/>
      <w:lvlJc w:val="left"/>
      <w:pPr>
        <w:tabs>
          <w:tab w:val="num" w:pos="3431"/>
        </w:tabs>
        <w:ind w:left="3431" w:hanging="360"/>
      </w:pPr>
      <w:rPr>
        <w:rFonts w:ascii="Wingdings" w:hAnsi="Wingdings" w:hint="default"/>
      </w:rPr>
    </w:lvl>
    <w:lvl w:ilvl="3" w:tentative="1">
      <w:start w:val="1"/>
      <w:numFmt w:val="bullet"/>
      <w:lvlText w:val=""/>
      <w:lvlJc w:val="left"/>
      <w:pPr>
        <w:tabs>
          <w:tab w:val="num" w:pos="4151"/>
        </w:tabs>
        <w:ind w:left="4151" w:hanging="360"/>
      </w:pPr>
      <w:rPr>
        <w:rFonts w:ascii="Symbol" w:hAnsi="Symbol" w:hint="default"/>
      </w:rPr>
    </w:lvl>
    <w:lvl w:ilvl="4" w:tentative="1">
      <w:start w:val="1"/>
      <w:numFmt w:val="bullet"/>
      <w:lvlText w:val="o"/>
      <w:lvlJc w:val="left"/>
      <w:pPr>
        <w:tabs>
          <w:tab w:val="num" w:pos="4871"/>
        </w:tabs>
        <w:ind w:left="4871" w:hanging="360"/>
      </w:pPr>
      <w:rPr>
        <w:rFonts w:ascii="Courier New" w:hAnsi="Courier New" w:hint="default"/>
      </w:rPr>
    </w:lvl>
    <w:lvl w:ilvl="5" w:tentative="1">
      <w:start w:val="1"/>
      <w:numFmt w:val="bullet"/>
      <w:lvlText w:val=""/>
      <w:lvlJc w:val="left"/>
      <w:pPr>
        <w:tabs>
          <w:tab w:val="num" w:pos="5591"/>
        </w:tabs>
        <w:ind w:left="5591" w:hanging="360"/>
      </w:pPr>
      <w:rPr>
        <w:rFonts w:ascii="Wingdings" w:hAnsi="Wingdings" w:hint="default"/>
      </w:rPr>
    </w:lvl>
    <w:lvl w:ilvl="6" w:tentative="1">
      <w:start w:val="1"/>
      <w:numFmt w:val="bullet"/>
      <w:lvlText w:val=""/>
      <w:lvlJc w:val="left"/>
      <w:pPr>
        <w:tabs>
          <w:tab w:val="num" w:pos="6311"/>
        </w:tabs>
        <w:ind w:left="6311" w:hanging="360"/>
      </w:pPr>
      <w:rPr>
        <w:rFonts w:ascii="Symbol" w:hAnsi="Symbol" w:hint="default"/>
      </w:rPr>
    </w:lvl>
    <w:lvl w:ilvl="7" w:tentative="1">
      <w:start w:val="1"/>
      <w:numFmt w:val="bullet"/>
      <w:lvlText w:val="o"/>
      <w:lvlJc w:val="left"/>
      <w:pPr>
        <w:tabs>
          <w:tab w:val="num" w:pos="7031"/>
        </w:tabs>
        <w:ind w:left="7031" w:hanging="360"/>
      </w:pPr>
      <w:rPr>
        <w:rFonts w:ascii="Courier New" w:hAnsi="Courier New" w:hint="default"/>
      </w:rPr>
    </w:lvl>
    <w:lvl w:ilvl="8" w:tentative="1">
      <w:start w:val="1"/>
      <w:numFmt w:val="bullet"/>
      <w:lvlText w:val=""/>
      <w:lvlJc w:val="left"/>
      <w:pPr>
        <w:tabs>
          <w:tab w:val="num" w:pos="7751"/>
        </w:tabs>
        <w:ind w:left="7751" w:hanging="360"/>
      </w:pPr>
      <w:rPr>
        <w:rFonts w:ascii="Wingdings" w:hAnsi="Wingdings" w:hint="default"/>
      </w:rPr>
    </w:lvl>
  </w:abstractNum>
  <w:abstractNum w:abstractNumId="29">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0">
    <w:nsid w:val="5C8C2275"/>
    <w:multiLevelType w:val="multilevel"/>
    <w:tmpl w:val="7C4E593E"/>
    <w:lvl w:ilvl="0">
      <w:start w:val="1"/>
      <w:numFmt w:val="decimal"/>
      <w:lvlText w:val="%1."/>
      <w:lvlJc w:val="left"/>
      <w:pPr>
        <w:tabs>
          <w:tab w:val="num" w:pos="1065"/>
        </w:tabs>
        <w:ind w:left="106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DC77149"/>
    <w:multiLevelType w:val="hybridMultilevel"/>
    <w:tmpl w:val="387A1CC0"/>
    <w:lvl w:ilvl="0" w:tplc="12C2FFDC">
      <w:start w:val="1"/>
      <w:numFmt w:val="decimal"/>
      <w:lvlText w:val="%1."/>
      <w:lvlJc w:val="left"/>
      <w:pPr>
        <w:tabs>
          <w:tab w:val="num" w:pos="990"/>
        </w:tabs>
        <w:ind w:left="990"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E245FB7"/>
    <w:multiLevelType w:val="multilevel"/>
    <w:tmpl w:val="6DB4F81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E937B28"/>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61CB7A5B"/>
    <w:multiLevelType w:val="singleLevel"/>
    <w:tmpl w:val="B3A2CC74"/>
    <w:lvl w:ilvl="0">
      <w:start w:val="1"/>
      <w:numFmt w:val="bullet"/>
      <w:lvlText w:val="-"/>
      <w:lvlJc w:val="left"/>
      <w:pPr>
        <w:tabs>
          <w:tab w:val="num" w:pos="360"/>
        </w:tabs>
        <w:ind w:left="360" w:hanging="360"/>
      </w:pPr>
      <w:rPr>
        <w:rFonts w:hint="default"/>
      </w:rPr>
    </w:lvl>
  </w:abstractNum>
  <w:abstractNum w:abstractNumId="35">
    <w:nsid w:val="62286E3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63046F70"/>
    <w:multiLevelType w:val="hybridMultilevel"/>
    <w:tmpl w:val="89F4D8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5EF44D6"/>
    <w:multiLevelType w:val="hybridMultilevel"/>
    <w:tmpl w:val="F0EAFC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666B61B9"/>
    <w:multiLevelType w:val="singleLevel"/>
    <w:tmpl w:val="8EE43D86"/>
    <w:lvl w:ilvl="0">
      <w:start w:val="2"/>
      <w:numFmt w:val="bullet"/>
      <w:lvlText w:val="-"/>
      <w:lvlJc w:val="left"/>
      <w:pPr>
        <w:tabs>
          <w:tab w:val="num" w:pos="5747"/>
        </w:tabs>
        <w:ind w:left="5747" w:hanging="360"/>
      </w:pPr>
      <w:rPr>
        <w:rFonts w:hint="default"/>
      </w:rPr>
    </w:lvl>
  </w:abstractNum>
  <w:abstractNum w:abstractNumId="39">
    <w:nsid w:val="670C01E8"/>
    <w:multiLevelType w:val="singleLevel"/>
    <w:tmpl w:val="80E67E3E"/>
    <w:lvl w:ilvl="0">
      <w:start w:val="1"/>
      <w:numFmt w:val="decimal"/>
      <w:lvlText w:val="%1."/>
      <w:lvlJc w:val="left"/>
      <w:pPr>
        <w:tabs>
          <w:tab w:val="num" w:pos="405"/>
        </w:tabs>
        <w:ind w:left="405" w:hanging="405"/>
      </w:pPr>
      <w:rPr>
        <w:rFonts w:hint="default"/>
      </w:rPr>
    </w:lvl>
  </w:abstractNum>
  <w:abstractNum w:abstractNumId="40">
    <w:nsid w:val="69C164BE"/>
    <w:multiLevelType w:val="singleLevel"/>
    <w:tmpl w:val="13BEDB40"/>
    <w:lvl w:ilvl="0">
      <w:start w:val="1"/>
      <w:numFmt w:val="decimal"/>
      <w:lvlText w:val="%1."/>
      <w:lvlJc w:val="left"/>
      <w:pPr>
        <w:tabs>
          <w:tab w:val="num" w:pos="1116"/>
        </w:tabs>
        <w:ind w:left="1116" w:hanging="396"/>
      </w:pPr>
      <w:rPr>
        <w:rFonts w:hint="default"/>
      </w:rPr>
    </w:lvl>
  </w:abstractNum>
  <w:abstractNum w:abstractNumId="41">
    <w:nsid w:val="6ACE3B77"/>
    <w:multiLevelType w:val="singleLevel"/>
    <w:tmpl w:val="E43ECEAC"/>
    <w:lvl w:ilvl="0">
      <w:start w:val="1"/>
      <w:numFmt w:val="decimal"/>
      <w:lvlText w:val="%1."/>
      <w:lvlJc w:val="left"/>
      <w:pPr>
        <w:tabs>
          <w:tab w:val="num" w:pos="1211"/>
        </w:tabs>
        <w:ind w:left="1211" w:hanging="360"/>
      </w:pPr>
      <w:rPr>
        <w:rFonts w:hint="default"/>
      </w:rPr>
    </w:lvl>
  </w:abstractNum>
  <w:abstractNum w:abstractNumId="42">
    <w:nsid w:val="70EE2D00"/>
    <w:multiLevelType w:val="multilevel"/>
    <w:tmpl w:val="48B84B2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23D5E44"/>
    <w:multiLevelType w:val="multilevel"/>
    <w:tmpl w:val="22B622F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4633D0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750923BB"/>
    <w:multiLevelType w:val="singleLevel"/>
    <w:tmpl w:val="0419000F"/>
    <w:lvl w:ilvl="0">
      <w:start w:val="1"/>
      <w:numFmt w:val="decimal"/>
      <w:lvlText w:val="%1."/>
      <w:lvlJc w:val="left"/>
      <w:pPr>
        <w:tabs>
          <w:tab w:val="num" w:pos="360"/>
        </w:tabs>
        <w:ind w:left="360" w:hanging="360"/>
      </w:pPr>
      <w:rPr>
        <w:rFonts w:hint="default"/>
      </w:rPr>
    </w:lvl>
  </w:abstractNum>
  <w:abstractNum w:abstractNumId="46">
    <w:nsid w:val="7EA6728E"/>
    <w:multiLevelType w:val="singleLevel"/>
    <w:tmpl w:val="103A05E6"/>
    <w:lvl w:ilvl="0">
      <w:start w:val="1"/>
      <w:numFmt w:val="decimal"/>
      <w:lvlText w:val="%1."/>
      <w:lvlJc w:val="left"/>
      <w:pPr>
        <w:tabs>
          <w:tab w:val="num" w:pos="1080"/>
        </w:tabs>
        <w:ind w:left="1080" w:hanging="360"/>
      </w:pPr>
      <w:rPr>
        <w:rFonts w:hint="default"/>
      </w:rPr>
    </w:lvl>
  </w:abstractNum>
  <w:num w:numId="1">
    <w:abstractNumId w:val="26"/>
  </w:num>
  <w:num w:numId="2">
    <w:abstractNumId w:val="39"/>
  </w:num>
  <w:num w:numId="3">
    <w:abstractNumId w:val="41"/>
  </w:num>
  <w:num w:numId="4">
    <w:abstractNumId w:val="23"/>
  </w:num>
  <w:num w:numId="5">
    <w:abstractNumId w:val="42"/>
  </w:num>
  <w:num w:numId="6">
    <w:abstractNumId w:val="12"/>
  </w:num>
  <w:num w:numId="7">
    <w:abstractNumId w:val="28"/>
  </w:num>
  <w:num w:numId="8">
    <w:abstractNumId w:val="46"/>
  </w:num>
  <w:num w:numId="9">
    <w:abstractNumId w:val="45"/>
  </w:num>
  <w:num w:numId="10">
    <w:abstractNumId w:val="24"/>
  </w:num>
  <w:num w:numId="11">
    <w:abstractNumId w:val="43"/>
  </w:num>
  <w:num w:numId="12">
    <w:abstractNumId w:val="19"/>
  </w:num>
  <w:num w:numId="13">
    <w:abstractNumId w:val="27"/>
  </w:num>
  <w:num w:numId="14">
    <w:abstractNumId w:val="38"/>
  </w:num>
  <w:num w:numId="15">
    <w:abstractNumId w:val="20"/>
  </w:num>
  <w:num w:numId="16">
    <w:abstractNumId w:val="14"/>
  </w:num>
  <w:num w:numId="17">
    <w:abstractNumId w:val="11"/>
  </w:num>
  <w:num w:numId="18">
    <w:abstractNumId w:val="34"/>
  </w:num>
  <w:num w:numId="19">
    <w:abstractNumId w:val="40"/>
  </w:num>
  <w:num w:numId="20">
    <w:abstractNumId w:val="16"/>
  </w:num>
  <w:num w:numId="21">
    <w:abstractNumId w:val="36"/>
  </w:num>
  <w:num w:numId="22">
    <w:abstractNumId w:val="10"/>
  </w:num>
  <w:num w:numId="23">
    <w:abstractNumId w:val="32"/>
  </w:num>
  <w:num w:numId="24">
    <w:abstractNumId w:val="9"/>
  </w:num>
  <w:num w:numId="25">
    <w:abstractNumId w:val="33"/>
  </w:num>
  <w:num w:numId="26">
    <w:abstractNumId w:val="3"/>
  </w:num>
  <w:num w:numId="27">
    <w:abstractNumId w:val="30"/>
  </w:num>
  <w:num w:numId="28">
    <w:abstractNumId w:val="15"/>
  </w:num>
  <w:num w:numId="29">
    <w:abstractNumId w:val="25"/>
  </w:num>
  <w:num w:numId="30">
    <w:abstractNumId w:val="5"/>
  </w:num>
  <w:num w:numId="31">
    <w:abstractNumId w:val="17"/>
  </w:num>
  <w:num w:numId="32">
    <w:abstractNumId w:val="22"/>
  </w:num>
  <w:num w:numId="33">
    <w:abstractNumId w:val="21"/>
  </w:num>
  <w:num w:numId="34">
    <w:abstractNumId w:val="7"/>
  </w:num>
  <w:num w:numId="35">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lvl w:ilvl="0">
        <w:numFmt w:val="bullet"/>
        <w:lvlText w:val="-"/>
        <w:legacy w:legacy="1" w:legacySpace="0" w:legacyIndent="154"/>
        <w:lvlJc w:val="left"/>
        <w:rPr>
          <w:rFonts w:ascii="Times New Roman" w:hAnsi="Times New Roman" w:cs="Times New Roman" w:hint="default"/>
        </w:rPr>
      </w:lvl>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8"/>
  </w:num>
  <w:num w:numId="4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37"/>
  </w:num>
  <w:num w:numId="49">
    <w:abstractNumId w:val="35"/>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A95"/>
    <w:rsid w:val="00070B13"/>
    <w:rsid w:val="00186FC1"/>
    <w:rsid w:val="003132DF"/>
    <w:rsid w:val="003F5A60"/>
    <w:rsid w:val="004C60AA"/>
    <w:rsid w:val="00972C6C"/>
    <w:rsid w:val="00996E17"/>
    <w:rsid w:val="00AD1A95"/>
    <w:rsid w:val="00BA6617"/>
    <w:rsid w:val="00C10EB8"/>
    <w:rsid w:val="00D80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D1A95"/>
    <w:pPr>
      <w:keepNext/>
      <w:spacing w:after="0" w:line="240" w:lineRule="auto"/>
      <w:ind w:left="720"/>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AD1A95"/>
    <w:pPr>
      <w:keepNext/>
      <w:spacing w:after="0" w:line="360" w:lineRule="auto"/>
      <w:jc w:val="center"/>
      <w:outlineLvl w:val="1"/>
    </w:pPr>
    <w:rPr>
      <w:rFonts w:ascii="Times New Roman" w:eastAsia="Times New Roman" w:hAnsi="Times New Roman" w:cs="Times New Roman"/>
      <w:b/>
      <w:sz w:val="32"/>
      <w:szCs w:val="20"/>
    </w:rPr>
  </w:style>
  <w:style w:type="paragraph" w:styleId="3">
    <w:name w:val="heading 3"/>
    <w:basedOn w:val="a"/>
    <w:next w:val="a"/>
    <w:link w:val="30"/>
    <w:qFormat/>
    <w:rsid w:val="00AD1A95"/>
    <w:pPr>
      <w:keepNext/>
      <w:spacing w:after="0" w:line="240" w:lineRule="auto"/>
      <w:jc w:val="center"/>
      <w:outlineLvl w:val="2"/>
    </w:pPr>
    <w:rPr>
      <w:rFonts w:ascii="Times New Roman" w:eastAsia="Times New Roman" w:hAnsi="Times New Roman" w:cs="Times New Roman"/>
      <w:sz w:val="28"/>
      <w:szCs w:val="20"/>
    </w:rPr>
  </w:style>
  <w:style w:type="paragraph" w:styleId="4">
    <w:name w:val="heading 4"/>
    <w:basedOn w:val="a"/>
    <w:next w:val="a"/>
    <w:link w:val="40"/>
    <w:qFormat/>
    <w:rsid w:val="00AD1A95"/>
    <w:pPr>
      <w:keepNext/>
      <w:spacing w:after="0" w:line="240" w:lineRule="auto"/>
      <w:jc w:val="center"/>
      <w:outlineLvl w:val="3"/>
    </w:pPr>
    <w:rPr>
      <w:rFonts w:ascii="Times New Roman" w:eastAsia="Times New Roman" w:hAnsi="Times New Roman" w:cs="Times New Roman"/>
      <w:b/>
      <w:noProof/>
      <w:sz w:val="28"/>
      <w:szCs w:val="20"/>
      <w:lang w:eastAsia="ru-RU"/>
    </w:rPr>
  </w:style>
  <w:style w:type="paragraph" w:styleId="5">
    <w:name w:val="heading 5"/>
    <w:basedOn w:val="a"/>
    <w:next w:val="a"/>
    <w:link w:val="50"/>
    <w:qFormat/>
    <w:rsid w:val="00AD1A95"/>
    <w:pPr>
      <w:keepNext/>
      <w:spacing w:after="0" w:line="240" w:lineRule="auto"/>
      <w:jc w:val="right"/>
      <w:outlineLvl w:val="4"/>
    </w:pPr>
    <w:rPr>
      <w:rFonts w:ascii="Times New Roman" w:eastAsia="Times New Roman" w:hAnsi="Times New Roman" w:cs="Times New Roman"/>
      <w:noProof/>
      <w:sz w:val="28"/>
      <w:szCs w:val="20"/>
    </w:rPr>
  </w:style>
  <w:style w:type="paragraph" w:styleId="6">
    <w:name w:val="heading 6"/>
    <w:basedOn w:val="a"/>
    <w:next w:val="a"/>
    <w:link w:val="60"/>
    <w:qFormat/>
    <w:rsid w:val="00AD1A95"/>
    <w:pPr>
      <w:keepNext/>
      <w:spacing w:after="0" w:line="240" w:lineRule="auto"/>
      <w:outlineLvl w:val="5"/>
    </w:pPr>
    <w:rPr>
      <w:rFonts w:ascii="Times New Roman" w:eastAsia="Times New Roman" w:hAnsi="Times New Roman" w:cs="Times New Roman"/>
      <w:b/>
      <w:noProof/>
      <w:sz w:val="28"/>
      <w:szCs w:val="20"/>
      <w:lang w:eastAsia="ru-RU"/>
    </w:rPr>
  </w:style>
  <w:style w:type="paragraph" w:styleId="7">
    <w:name w:val="heading 7"/>
    <w:basedOn w:val="a"/>
    <w:next w:val="a"/>
    <w:link w:val="70"/>
    <w:qFormat/>
    <w:rsid w:val="00AD1A95"/>
    <w:pPr>
      <w:keepNext/>
      <w:spacing w:after="0" w:line="240" w:lineRule="auto"/>
      <w:ind w:firstLine="851"/>
      <w:jc w:val="right"/>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AD1A95"/>
    <w:pPr>
      <w:keepNext/>
      <w:spacing w:after="0" w:line="240" w:lineRule="auto"/>
      <w:ind w:left="360"/>
      <w:jc w:val="center"/>
      <w:outlineLvl w:val="7"/>
    </w:pPr>
    <w:rPr>
      <w:rFonts w:ascii="Times New Roman" w:eastAsia="Times New Roman" w:hAnsi="Times New Roman" w:cs="Times New Roman"/>
      <w:b/>
      <w:noProof/>
      <w:sz w:val="28"/>
      <w:szCs w:val="20"/>
      <w:lang w:eastAsia="ru-RU"/>
    </w:rPr>
  </w:style>
  <w:style w:type="paragraph" w:styleId="9">
    <w:name w:val="heading 9"/>
    <w:basedOn w:val="a"/>
    <w:next w:val="a"/>
    <w:link w:val="90"/>
    <w:qFormat/>
    <w:rsid w:val="00AD1A95"/>
    <w:pPr>
      <w:keepNext/>
      <w:spacing w:after="0" w:line="240" w:lineRule="auto"/>
      <w:ind w:left="1416"/>
      <w:jc w:val="right"/>
      <w:outlineLvl w:val="8"/>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1A95"/>
    <w:rPr>
      <w:rFonts w:ascii="Times New Roman" w:eastAsia="Times New Roman" w:hAnsi="Times New Roman" w:cs="Times New Roman"/>
      <w:sz w:val="28"/>
      <w:szCs w:val="20"/>
    </w:rPr>
  </w:style>
  <w:style w:type="character" w:customStyle="1" w:styleId="20">
    <w:name w:val="Заголовок 2 Знак"/>
    <w:basedOn w:val="a0"/>
    <w:link w:val="2"/>
    <w:rsid w:val="00AD1A95"/>
    <w:rPr>
      <w:rFonts w:ascii="Times New Roman" w:eastAsia="Times New Roman" w:hAnsi="Times New Roman" w:cs="Times New Roman"/>
      <w:b/>
      <w:sz w:val="32"/>
      <w:szCs w:val="20"/>
    </w:rPr>
  </w:style>
  <w:style w:type="character" w:customStyle="1" w:styleId="30">
    <w:name w:val="Заголовок 3 Знак"/>
    <w:basedOn w:val="a0"/>
    <w:link w:val="3"/>
    <w:rsid w:val="00AD1A95"/>
    <w:rPr>
      <w:rFonts w:ascii="Times New Roman" w:eastAsia="Times New Roman" w:hAnsi="Times New Roman" w:cs="Times New Roman"/>
      <w:sz w:val="28"/>
      <w:szCs w:val="20"/>
    </w:rPr>
  </w:style>
  <w:style w:type="character" w:customStyle="1" w:styleId="40">
    <w:name w:val="Заголовок 4 Знак"/>
    <w:basedOn w:val="a0"/>
    <w:link w:val="4"/>
    <w:rsid w:val="00AD1A95"/>
    <w:rPr>
      <w:rFonts w:ascii="Times New Roman" w:eastAsia="Times New Roman" w:hAnsi="Times New Roman" w:cs="Times New Roman"/>
      <w:b/>
      <w:noProof/>
      <w:sz w:val="28"/>
      <w:szCs w:val="20"/>
      <w:lang w:eastAsia="ru-RU"/>
    </w:rPr>
  </w:style>
  <w:style w:type="character" w:customStyle="1" w:styleId="50">
    <w:name w:val="Заголовок 5 Знак"/>
    <w:basedOn w:val="a0"/>
    <w:link w:val="5"/>
    <w:rsid w:val="00AD1A95"/>
    <w:rPr>
      <w:rFonts w:ascii="Times New Roman" w:eastAsia="Times New Roman" w:hAnsi="Times New Roman" w:cs="Times New Roman"/>
      <w:noProof/>
      <w:sz w:val="28"/>
      <w:szCs w:val="20"/>
    </w:rPr>
  </w:style>
  <w:style w:type="character" w:customStyle="1" w:styleId="60">
    <w:name w:val="Заголовок 6 Знак"/>
    <w:basedOn w:val="a0"/>
    <w:link w:val="6"/>
    <w:rsid w:val="00AD1A95"/>
    <w:rPr>
      <w:rFonts w:ascii="Times New Roman" w:eastAsia="Times New Roman" w:hAnsi="Times New Roman" w:cs="Times New Roman"/>
      <w:b/>
      <w:noProof/>
      <w:sz w:val="28"/>
      <w:szCs w:val="20"/>
      <w:lang w:eastAsia="ru-RU"/>
    </w:rPr>
  </w:style>
  <w:style w:type="character" w:customStyle="1" w:styleId="70">
    <w:name w:val="Заголовок 7 Знак"/>
    <w:basedOn w:val="a0"/>
    <w:link w:val="7"/>
    <w:rsid w:val="00AD1A95"/>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AD1A95"/>
    <w:rPr>
      <w:rFonts w:ascii="Times New Roman" w:eastAsia="Times New Roman" w:hAnsi="Times New Roman" w:cs="Times New Roman"/>
      <w:b/>
      <w:noProof/>
      <w:sz w:val="28"/>
      <w:szCs w:val="20"/>
      <w:lang w:eastAsia="ru-RU"/>
    </w:rPr>
  </w:style>
  <w:style w:type="character" w:customStyle="1" w:styleId="90">
    <w:name w:val="Заголовок 9 Знак"/>
    <w:basedOn w:val="a0"/>
    <w:link w:val="9"/>
    <w:rsid w:val="00AD1A95"/>
    <w:rPr>
      <w:rFonts w:ascii="Times New Roman" w:eastAsia="Times New Roman" w:hAnsi="Times New Roman" w:cs="Times New Roman"/>
      <w:sz w:val="24"/>
      <w:szCs w:val="20"/>
      <w:lang w:eastAsia="ru-RU"/>
    </w:rPr>
  </w:style>
  <w:style w:type="numbering" w:customStyle="1" w:styleId="11">
    <w:name w:val="Нет списка1"/>
    <w:next w:val="a2"/>
    <w:semiHidden/>
    <w:rsid w:val="00AD1A95"/>
  </w:style>
  <w:style w:type="paragraph" w:styleId="21">
    <w:name w:val="Body Text 2"/>
    <w:basedOn w:val="a"/>
    <w:link w:val="22"/>
    <w:rsid w:val="00AD1A95"/>
    <w:pPr>
      <w:spacing w:after="0" w:line="240" w:lineRule="auto"/>
      <w:jc w:val="center"/>
    </w:pPr>
    <w:rPr>
      <w:rFonts w:ascii="Times New Roman" w:eastAsia="Times New Roman" w:hAnsi="Times New Roman" w:cs="Times New Roman"/>
      <w:b/>
      <w:sz w:val="40"/>
      <w:szCs w:val="20"/>
      <w:lang w:eastAsia="ru-RU"/>
    </w:rPr>
  </w:style>
  <w:style w:type="character" w:customStyle="1" w:styleId="22">
    <w:name w:val="Основной текст 2 Знак"/>
    <w:basedOn w:val="a0"/>
    <w:link w:val="21"/>
    <w:rsid w:val="00AD1A95"/>
    <w:rPr>
      <w:rFonts w:ascii="Times New Roman" w:eastAsia="Times New Roman" w:hAnsi="Times New Roman" w:cs="Times New Roman"/>
      <w:b/>
      <w:sz w:val="40"/>
      <w:szCs w:val="20"/>
      <w:lang w:eastAsia="ru-RU"/>
    </w:rPr>
  </w:style>
  <w:style w:type="paragraph" w:styleId="a3">
    <w:name w:val="header"/>
    <w:basedOn w:val="a"/>
    <w:link w:val="a4"/>
    <w:rsid w:val="00AD1A9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AD1A95"/>
    <w:rPr>
      <w:rFonts w:ascii="Times New Roman" w:eastAsia="Times New Roman" w:hAnsi="Times New Roman" w:cs="Times New Roman"/>
      <w:sz w:val="20"/>
      <w:szCs w:val="20"/>
      <w:lang w:eastAsia="ru-RU"/>
    </w:rPr>
  </w:style>
  <w:style w:type="paragraph" w:styleId="a5">
    <w:name w:val="footer"/>
    <w:basedOn w:val="a"/>
    <w:link w:val="a6"/>
    <w:rsid w:val="00AD1A9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AD1A95"/>
    <w:rPr>
      <w:rFonts w:ascii="Times New Roman" w:eastAsia="Times New Roman" w:hAnsi="Times New Roman" w:cs="Times New Roman"/>
      <w:sz w:val="20"/>
      <w:szCs w:val="20"/>
      <w:lang w:eastAsia="ru-RU"/>
    </w:rPr>
  </w:style>
  <w:style w:type="paragraph" w:styleId="a7">
    <w:name w:val="Body Text"/>
    <w:basedOn w:val="a"/>
    <w:link w:val="a8"/>
    <w:rsid w:val="00AD1A95"/>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AD1A95"/>
    <w:rPr>
      <w:rFonts w:ascii="Times New Roman" w:eastAsia="Times New Roman" w:hAnsi="Times New Roman" w:cs="Times New Roman"/>
      <w:sz w:val="28"/>
      <w:szCs w:val="20"/>
    </w:rPr>
  </w:style>
  <w:style w:type="paragraph" w:styleId="a9">
    <w:name w:val="Body Text Indent"/>
    <w:basedOn w:val="a"/>
    <w:link w:val="aa"/>
    <w:rsid w:val="00AD1A95"/>
    <w:pPr>
      <w:spacing w:after="0" w:line="240" w:lineRule="auto"/>
      <w:ind w:left="720"/>
      <w:jc w:val="both"/>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rsid w:val="00AD1A95"/>
    <w:rPr>
      <w:rFonts w:ascii="Times New Roman" w:eastAsia="Times New Roman" w:hAnsi="Times New Roman" w:cs="Times New Roman"/>
      <w:sz w:val="28"/>
      <w:szCs w:val="20"/>
    </w:rPr>
  </w:style>
  <w:style w:type="paragraph" w:customStyle="1" w:styleId="210">
    <w:name w:val="Основной текст 21"/>
    <w:basedOn w:val="a"/>
    <w:rsid w:val="00AD1A95"/>
    <w:pPr>
      <w:spacing w:after="0" w:line="240" w:lineRule="auto"/>
      <w:jc w:val="both"/>
    </w:pPr>
    <w:rPr>
      <w:rFonts w:ascii="Times New Roman" w:eastAsia="Times New Roman" w:hAnsi="Times New Roman" w:cs="Times New Roman"/>
      <w:sz w:val="28"/>
      <w:szCs w:val="20"/>
      <w:lang w:eastAsia="ru-RU"/>
    </w:rPr>
  </w:style>
  <w:style w:type="paragraph" w:styleId="31">
    <w:name w:val="Body Text 3"/>
    <w:basedOn w:val="a"/>
    <w:link w:val="32"/>
    <w:rsid w:val="00AD1A95"/>
    <w:pPr>
      <w:spacing w:after="0" w:line="240" w:lineRule="auto"/>
      <w:jc w:val="center"/>
    </w:pPr>
    <w:rPr>
      <w:rFonts w:ascii="Times New Roman" w:eastAsia="Times New Roman" w:hAnsi="Times New Roman" w:cs="Times New Roman"/>
      <w:b/>
      <w:sz w:val="28"/>
      <w:szCs w:val="20"/>
    </w:rPr>
  </w:style>
  <w:style w:type="character" w:customStyle="1" w:styleId="32">
    <w:name w:val="Основной текст 3 Знак"/>
    <w:basedOn w:val="a0"/>
    <w:link w:val="31"/>
    <w:rsid w:val="00AD1A95"/>
    <w:rPr>
      <w:rFonts w:ascii="Times New Roman" w:eastAsia="Times New Roman" w:hAnsi="Times New Roman" w:cs="Times New Roman"/>
      <w:b/>
      <w:sz w:val="28"/>
      <w:szCs w:val="20"/>
    </w:rPr>
  </w:style>
  <w:style w:type="paragraph" w:customStyle="1" w:styleId="ConsNormal">
    <w:name w:val="ConsNormal"/>
    <w:rsid w:val="00AD1A95"/>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rsid w:val="00AD1A95"/>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AD1A95"/>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23">
    <w:name w:val="Body Text Indent 2"/>
    <w:basedOn w:val="a"/>
    <w:link w:val="24"/>
    <w:rsid w:val="00AD1A95"/>
    <w:pPr>
      <w:spacing w:after="0" w:line="240" w:lineRule="auto"/>
      <w:ind w:firstLine="851"/>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AD1A95"/>
    <w:rPr>
      <w:rFonts w:ascii="Times New Roman" w:eastAsia="Times New Roman" w:hAnsi="Times New Roman" w:cs="Times New Roman"/>
      <w:sz w:val="24"/>
      <w:szCs w:val="20"/>
      <w:lang w:eastAsia="ru-RU"/>
    </w:rPr>
  </w:style>
  <w:style w:type="paragraph" w:styleId="33">
    <w:name w:val="Body Text Indent 3"/>
    <w:basedOn w:val="a"/>
    <w:link w:val="34"/>
    <w:rsid w:val="00AD1A95"/>
    <w:pPr>
      <w:spacing w:after="0" w:line="240" w:lineRule="auto"/>
      <w:ind w:left="360" w:firstLine="851"/>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rsid w:val="00AD1A95"/>
    <w:rPr>
      <w:rFonts w:ascii="Times New Roman" w:eastAsia="Times New Roman" w:hAnsi="Times New Roman" w:cs="Times New Roman"/>
      <w:sz w:val="28"/>
      <w:szCs w:val="20"/>
    </w:rPr>
  </w:style>
  <w:style w:type="paragraph" w:styleId="ab">
    <w:name w:val="Balloon Text"/>
    <w:basedOn w:val="a"/>
    <w:link w:val="ac"/>
    <w:semiHidden/>
    <w:rsid w:val="00AD1A95"/>
    <w:pPr>
      <w:spacing w:after="0" w:line="240" w:lineRule="auto"/>
    </w:pPr>
    <w:rPr>
      <w:rFonts w:ascii="Tahoma" w:eastAsia="Times New Roman" w:hAnsi="Tahoma" w:cs="Times New Roman"/>
      <w:sz w:val="16"/>
      <w:szCs w:val="16"/>
    </w:rPr>
  </w:style>
  <w:style w:type="character" w:customStyle="1" w:styleId="ac">
    <w:name w:val="Текст выноски Знак"/>
    <w:basedOn w:val="a0"/>
    <w:link w:val="ab"/>
    <w:semiHidden/>
    <w:rsid w:val="00AD1A95"/>
    <w:rPr>
      <w:rFonts w:ascii="Tahoma" w:eastAsia="Times New Roman" w:hAnsi="Tahoma" w:cs="Times New Roman"/>
      <w:sz w:val="16"/>
      <w:szCs w:val="16"/>
    </w:rPr>
  </w:style>
  <w:style w:type="table" w:styleId="ad">
    <w:name w:val="Table Grid"/>
    <w:basedOn w:val="a1"/>
    <w:rsid w:val="00AD1A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rsid w:val="00AD1A95"/>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AD1A95"/>
    <w:rPr>
      <w:rFonts w:ascii="Courier New" w:eastAsia="Times New Roman" w:hAnsi="Courier New" w:cs="Times New Roman"/>
      <w:sz w:val="20"/>
      <w:szCs w:val="20"/>
      <w:lang w:eastAsia="ru-RU"/>
    </w:rPr>
  </w:style>
  <w:style w:type="paragraph" w:customStyle="1" w:styleId="ConsPlusNormal">
    <w:name w:val="ConsPlusNormal"/>
    <w:rsid w:val="00AD1A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page number"/>
    <w:basedOn w:val="a0"/>
    <w:rsid w:val="00AD1A95"/>
  </w:style>
  <w:style w:type="character" w:customStyle="1" w:styleId="25">
    <w:name w:val="Заголовок №2_ Знак"/>
    <w:link w:val="26"/>
    <w:rsid w:val="00AD1A95"/>
    <w:rPr>
      <w:rFonts w:eastAsia="Arial Unicode MS"/>
      <w:b/>
      <w:bCs/>
      <w:sz w:val="23"/>
      <w:szCs w:val="23"/>
      <w:shd w:val="clear" w:color="auto" w:fill="FFFFFF"/>
      <w:lang w:eastAsia="ru-RU"/>
    </w:rPr>
  </w:style>
  <w:style w:type="paragraph" w:customStyle="1" w:styleId="26">
    <w:name w:val="Заголовок №2_"/>
    <w:basedOn w:val="a"/>
    <w:link w:val="25"/>
    <w:rsid w:val="00AD1A95"/>
    <w:pPr>
      <w:shd w:val="clear" w:color="auto" w:fill="FFFFFF"/>
      <w:spacing w:after="240" w:line="286" w:lineRule="exact"/>
      <w:ind w:hanging="200"/>
      <w:outlineLvl w:val="1"/>
    </w:pPr>
    <w:rPr>
      <w:rFonts w:eastAsia="Arial Unicode MS"/>
      <w:b/>
      <w:bCs/>
      <w:sz w:val="23"/>
      <w:szCs w:val="23"/>
      <w:lang w:eastAsia="ru-RU"/>
    </w:rPr>
  </w:style>
  <w:style w:type="paragraph" w:customStyle="1" w:styleId="27">
    <w:name w:val="Заголовок №2"/>
    <w:basedOn w:val="a"/>
    <w:rsid w:val="00AD1A95"/>
    <w:pPr>
      <w:shd w:val="clear" w:color="auto" w:fill="FFFFFF"/>
      <w:spacing w:after="240" w:line="286" w:lineRule="exact"/>
      <w:ind w:hanging="200"/>
      <w:outlineLvl w:val="1"/>
    </w:pPr>
    <w:rPr>
      <w:rFonts w:ascii="Times New Roman" w:eastAsia="Arial Unicode MS" w:hAnsi="Times New Roman" w:cs="Times New Roman"/>
      <w:b/>
      <w:bCs/>
      <w:sz w:val="23"/>
      <w:szCs w:val="23"/>
      <w:lang w:eastAsia="ru-RU"/>
    </w:rPr>
  </w:style>
  <w:style w:type="character" w:customStyle="1" w:styleId="12">
    <w:name w:val="Заголовок №1_"/>
    <w:link w:val="13"/>
    <w:rsid w:val="00AD1A95"/>
    <w:rPr>
      <w:rFonts w:eastAsia="Arial Unicode MS"/>
      <w:b/>
      <w:bCs/>
      <w:shd w:val="clear" w:color="auto" w:fill="FFFFFF"/>
      <w:lang w:eastAsia="ru-RU"/>
    </w:rPr>
  </w:style>
  <w:style w:type="character" w:customStyle="1" w:styleId="af1">
    <w:name w:val="Основной текст + Полужирный"/>
    <w:rsid w:val="00AD1A95"/>
    <w:rPr>
      <w:rFonts w:ascii="Times New Roman" w:hAnsi="Times New Roman" w:cs="Times New Roman"/>
      <w:b/>
      <w:bCs/>
      <w:spacing w:val="0"/>
      <w:sz w:val="22"/>
      <w:szCs w:val="22"/>
    </w:rPr>
  </w:style>
  <w:style w:type="paragraph" w:customStyle="1" w:styleId="13">
    <w:name w:val="Заголовок №1"/>
    <w:basedOn w:val="a"/>
    <w:link w:val="12"/>
    <w:rsid w:val="00AD1A95"/>
    <w:pPr>
      <w:shd w:val="clear" w:color="auto" w:fill="FFFFFF"/>
      <w:spacing w:before="120" w:after="480" w:line="278" w:lineRule="exact"/>
      <w:jc w:val="center"/>
      <w:outlineLvl w:val="0"/>
    </w:pPr>
    <w:rPr>
      <w:rFonts w:eastAsia="Arial Unicode MS"/>
      <w:b/>
      <w:bCs/>
      <w:lang w:eastAsia="ru-RU"/>
    </w:rPr>
  </w:style>
  <w:style w:type="paragraph" w:customStyle="1" w:styleId="ConsPlusNonformat">
    <w:name w:val="ConsPlusNonformat"/>
    <w:rsid w:val="00AD1A9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8">
    <w:name w:val="Основной текст (2)"/>
    <w:basedOn w:val="a"/>
    <w:rsid w:val="00AD1A95"/>
    <w:pPr>
      <w:shd w:val="clear" w:color="auto" w:fill="FFFFFF"/>
      <w:suppressAutoHyphens/>
      <w:spacing w:after="0" w:line="365" w:lineRule="exact"/>
    </w:pPr>
    <w:rPr>
      <w:rFonts w:ascii="Times New Roman" w:eastAsia="Times New Roman" w:hAnsi="Times New Roman" w:cs="Times New Roman"/>
      <w:sz w:val="30"/>
      <w:szCs w:val="30"/>
      <w:lang w:eastAsia="ar-SA"/>
    </w:rPr>
  </w:style>
  <w:style w:type="paragraph" w:customStyle="1" w:styleId="14">
    <w:name w:val="Указатель пользователя 1"/>
    <w:basedOn w:val="a"/>
    <w:rsid w:val="00AD1A95"/>
    <w:pPr>
      <w:suppressLineNumbers/>
      <w:tabs>
        <w:tab w:val="right" w:leader="dot" w:pos="9636"/>
      </w:tabs>
      <w:suppressAutoHyphens/>
      <w:spacing w:after="0" w:line="240" w:lineRule="auto"/>
    </w:pPr>
    <w:rPr>
      <w:rFonts w:ascii="Arial" w:eastAsia="Times New Roman" w:hAnsi="Arial" w:cs="Tahoma"/>
      <w:sz w:val="24"/>
      <w:szCs w:val="24"/>
      <w:lang w:eastAsia="ar-SA"/>
    </w:rPr>
  </w:style>
  <w:style w:type="paragraph" w:customStyle="1" w:styleId="af2">
    <w:name w:val="Таблицы (моноширинный)"/>
    <w:basedOn w:val="a"/>
    <w:next w:val="a"/>
    <w:rsid w:val="00AD1A9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Postan">
    <w:name w:val="Postan"/>
    <w:basedOn w:val="a"/>
    <w:rsid w:val="00AD1A95"/>
    <w:pPr>
      <w:spacing w:after="0" w:line="240" w:lineRule="auto"/>
      <w:jc w:val="center"/>
    </w:pPr>
    <w:rPr>
      <w:rFonts w:ascii="Times New Roman" w:eastAsia="Times New Roman" w:hAnsi="Times New Roman" w:cs="Times New Roman"/>
      <w:sz w:val="28"/>
      <w:szCs w:val="20"/>
      <w:lang w:eastAsia="ru-RU"/>
    </w:rPr>
  </w:style>
  <w:style w:type="character" w:styleId="af3">
    <w:name w:val="Hyperlink"/>
    <w:rsid w:val="00AD1A95"/>
    <w:rPr>
      <w:color w:val="0000FF"/>
      <w:u w:val="single"/>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AD1A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Название Знак"/>
    <w:link w:val="af6"/>
    <w:locked/>
    <w:rsid w:val="00AD1A95"/>
    <w:rPr>
      <w:b/>
      <w:bCs/>
      <w:sz w:val="24"/>
      <w:szCs w:val="24"/>
    </w:rPr>
  </w:style>
  <w:style w:type="paragraph" w:styleId="af6">
    <w:name w:val="Title"/>
    <w:basedOn w:val="a"/>
    <w:link w:val="af5"/>
    <w:qFormat/>
    <w:rsid w:val="00AD1A95"/>
    <w:pPr>
      <w:spacing w:before="240" w:after="60" w:line="240" w:lineRule="auto"/>
      <w:jc w:val="center"/>
      <w:outlineLvl w:val="0"/>
    </w:pPr>
    <w:rPr>
      <w:b/>
      <w:bCs/>
      <w:sz w:val="24"/>
      <w:szCs w:val="24"/>
    </w:rPr>
  </w:style>
  <w:style w:type="character" w:customStyle="1" w:styleId="15">
    <w:name w:val="Название Знак1"/>
    <w:basedOn w:val="a0"/>
    <w:uiPriority w:val="10"/>
    <w:rsid w:val="00AD1A95"/>
    <w:rPr>
      <w:rFonts w:asciiTheme="majorHAnsi" w:eastAsiaTheme="majorEastAsia" w:hAnsiTheme="majorHAnsi" w:cstheme="majorBidi"/>
      <w:color w:val="17365D" w:themeColor="text2" w:themeShade="BF"/>
      <w:spacing w:val="5"/>
      <w:kern w:val="28"/>
      <w:sz w:val="52"/>
      <w:szCs w:val="52"/>
    </w:rPr>
  </w:style>
  <w:style w:type="character" w:customStyle="1" w:styleId="af7">
    <w:name w:val="Подзаголовок Знак"/>
    <w:link w:val="af8"/>
    <w:locked/>
    <w:rsid w:val="00AD1A95"/>
    <w:rPr>
      <w:color w:val="000000"/>
      <w:sz w:val="28"/>
    </w:rPr>
  </w:style>
  <w:style w:type="paragraph" w:styleId="af8">
    <w:name w:val="Subtitle"/>
    <w:basedOn w:val="a"/>
    <w:link w:val="af7"/>
    <w:qFormat/>
    <w:rsid w:val="00AD1A95"/>
    <w:pPr>
      <w:spacing w:after="60" w:line="240" w:lineRule="auto"/>
      <w:jc w:val="center"/>
      <w:outlineLvl w:val="1"/>
    </w:pPr>
    <w:rPr>
      <w:color w:val="000000"/>
      <w:sz w:val="28"/>
    </w:rPr>
  </w:style>
  <w:style w:type="character" w:customStyle="1" w:styleId="16">
    <w:name w:val="Подзаголовок Знак1"/>
    <w:basedOn w:val="a0"/>
    <w:uiPriority w:val="11"/>
    <w:rsid w:val="00AD1A95"/>
    <w:rPr>
      <w:rFonts w:asciiTheme="majorHAnsi" w:eastAsiaTheme="majorEastAsia" w:hAnsiTheme="majorHAnsi" w:cstheme="majorBidi"/>
      <w:i/>
      <w:iCs/>
      <w:color w:val="4F81BD" w:themeColor="accent1"/>
      <w:spacing w:val="15"/>
      <w:sz w:val="24"/>
      <w:szCs w:val="24"/>
    </w:rPr>
  </w:style>
  <w:style w:type="paragraph" w:customStyle="1" w:styleId="29">
    <w:name w:val="Знак2 Знак Знак Знак Знак Знак Знак Знак Знак Знак Знак Знак Знак Знак Знак Знак"/>
    <w:basedOn w:val="a"/>
    <w:rsid w:val="00AD1A9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Title">
    <w:name w:val="ConsPlusTitle"/>
    <w:rsid w:val="00AD1A9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9">
    <w:name w:val="Текст таблицы"/>
    <w:basedOn w:val="a"/>
    <w:rsid w:val="00AD1A95"/>
    <w:pPr>
      <w:spacing w:before="60" w:after="60" w:line="240" w:lineRule="auto"/>
      <w:jc w:val="both"/>
    </w:pPr>
    <w:rPr>
      <w:rFonts w:ascii="Arial" w:eastAsia="Times New Roman" w:hAnsi="Arial" w:cs="Times New Roman"/>
      <w:sz w:val="20"/>
      <w:szCs w:val="20"/>
      <w:lang w:eastAsia="ru-RU"/>
    </w:rPr>
  </w:style>
  <w:style w:type="paragraph" w:customStyle="1" w:styleId="17">
    <w:name w:val="Стиль1"/>
    <w:rsid w:val="00AD1A95"/>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Cell">
    <w:name w:val="ConsPlusCell"/>
    <w:rsid w:val="00AD1A95"/>
    <w:pPr>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a">
    <w:name w:val="Знак"/>
    <w:basedOn w:val="a"/>
    <w:rsid w:val="00AD1A95"/>
    <w:pPr>
      <w:spacing w:before="100" w:beforeAutospacing="1" w:after="100" w:afterAutospacing="1" w:line="240" w:lineRule="auto"/>
    </w:pPr>
    <w:rPr>
      <w:rFonts w:ascii="Tahoma" w:eastAsia="Times New Roman" w:hAnsi="Tahoma" w:cs="Tahoma"/>
      <w:sz w:val="20"/>
      <w:szCs w:val="20"/>
      <w:lang w:val="en-US"/>
    </w:rPr>
  </w:style>
  <w:style w:type="paragraph" w:styleId="afb">
    <w:name w:val="List Paragraph"/>
    <w:basedOn w:val="a"/>
    <w:uiPriority w:val="34"/>
    <w:qFormat/>
    <w:rsid w:val="00AD1A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D1A95"/>
    <w:pPr>
      <w:keepNext/>
      <w:spacing w:after="0" w:line="240" w:lineRule="auto"/>
      <w:ind w:left="720"/>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AD1A95"/>
    <w:pPr>
      <w:keepNext/>
      <w:spacing w:after="0" w:line="360" w:lineRule="auto"/>
      <w:jc w:val="center"/>
      <w:outlineLvl w:val="1"/>
    </w:pPr>
    <w:rPr>
      <w:rFonts w:ascii="Times New Roman" w:eastAsia="Times New Roman" w:hAnsi="Times New Roman" w:cs="Times New Roman"/>
      <w:b/>
      <w:sz w:val="32"/>
      <w:szCs w:val="20"/>
    </w:rPr>
  </w:style>
  <w:style w:type="paragraph" w:styleId="3">
    <w:name w:val="heading 3"/>
    <w:basedOn w:val="a"/>
    <w:next w:val="a"/>
    <w:link w:val="30"/>
    <w:qFormat/>
    <w:rsid w:val="00AD1A95"/>
    <w:pPr>
      <w:keepNext/>
      <w:spacing w:after="0" w:line="240" w:lineRule="auto"/>
      <w:jc w:val="center"/>
      <w:outlineLvl w:val="2"/>
    </w:pPr>
    <w:rPr>
      <w:rFonts w:ascii="Times New Roman" w:eastAsia="Times New Roman" w:hAnsi="Times New Roman" w:cs="Times New Roman"/>
      <w:sz w:val="28"/>
      <w:szCs w:val="20"/>
    </w:rPr>
  </w:style>
  <w:style w:type="paragraph" w:styleId="4">
    <w:name w:val="heading 4"/>
    <w:basedOn w:val="a"/>
    <w:next w:val="a"/>
    <w:link w:val="40"/>
    <w:qFormat/>
    <w:rsid w:val="00AD1A95"/>
    <w:pPr>
      <w:keepNext/>
      <w:spacing w:after="0" w:line="240" w:lineRule="auto"/>
      <w:jc w:val="center"/>
      <w:outlineLvl w:val="3"/>
    </w:pPr>
    <w:rPr>
      <w:rFonts w:ascii="Times New Roman" w:eastAsia="Times New Roman" w:hAnsi="Times New Roman" w:cs="Times New Roman"/>
      <w:b/>
      <w:noProof/>
      <w:sz w:val="28"/>
      <w:szCs w:val="20"/>
      <w:lang w:eastAsia="ru-RU"/>
    </w:rPr>
  </w:style>
  <w:style w:type="paragraph" w:styleId="5">
    <w:name w:val="heading 5"/>
    <w:basedOn w:val="a"/>
    <w:next w:val="a"/>
    <w:link w:val="50"/>
    <w:qFormat/>
    <w:rsid w:val="00AD1A95"/>
    <w:pPr>
      <w:keepNext/>
      <w:spacing w:after="0" w:line="240" w:lineRule="auto"/>
      <w:jc w:val="right"/>
      <w:outlineLvl w:val="4"/>
    </w:pPr>
    <w:rPr>
      <w:rFonts w:ascii="Times New Roman" w:eastAsia="Times New Roman" w:hAnsi="Times New Roman" w:cs="Times New Roman"/>
      <w:noProof/>
      <w:sz w:val="28"/>
      <w:szCs w:val="20"/>
    </w:rPr>
  </w:style>
  <w:style w:type="paragraph" w:styleId="6">
    <w:name w:val="heading 6"/>
    <w:basedOn w:val="a"/>
    <w:next w:val="a"/>
    <w:link w:val="60"/>
    <w:qFormat/>
    <w:rsid w:val="00AD1A95"/>
    <w:pPr>
      <w:keepNext/>
      <w:spacing w:after="0" w:line="240" w:lineRule="auto"/>
      <w:outlineLvl w:val="5"/>
    </w:pPr>
    <w:rPr>
      <w:rFonts w:ascii="Times New Roman" w:eastAsia="Times New Roman" w:hAnsi="Times New Roman" w:cs="Times New Roman"/>
      <w:b/>
      <w:noProof/>
      <w:sz w:val="28"/>
      <w:szCs w:val="20"/>
      <w:lang w:eastAsia="ru-RU"/>
    </w:rPr>
  </w:style>
  <w:style w:type="paragraph" w:styleId="7">
    <w:name w:val="heading 7"/>
    <w:basedOn w:val="a"/>
    <w:next w:val="a"/>
    <w:link w:val="70"/>
    <w:qFormat/>
    <w:rsid w:val="00AD1A95"/>
    <w:pPr>
      <w:keepNext/>
      <w:spacing w:after="0" w:line="240" w:lineRule="auto"/>
      <w:ind w:firstLine="851"/>
      <w:jc w:val="right"/>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AD1A95"/>
    <w:pPr>
      <w:keepNext/>
      <w:spacing w:after="0" w:line="240" w:lineRule="auto"/>
      <w:ind w:left="360"/>
      <w:jc w:val="center"/>
      <w:outlineLvl w:val="7"/>
    </w:pPr>
    <w:rPr>
      <w:rFonts w:ascii="Times New Roman" w:eastAsia="Times New Roman" w:hAnsi="Times New Roman" w:cs="Times New Roman"/>
      <w:b/>
      <w:noProof/>
      <w:sz w:val="28"/>
      <w:szCs w:val="20"/>
      <w:lang w:eastAsia="ru-RU"/>
    </w:rPr>
  </w:style>
  <w:style w:type="paragraph" w:styleId="9">
    <w:name w:val="heading 9"/>
    <w:basedOn w:val="a"/>
    <w:next w:val="a"/>
    <w:link w:val="90"/>
    <w:qFormat/>
    <w:rsid w:val="00AD1A95"/>
    <w:pPr>
      <w:keepNext/>
      <w:spacing w:after="0" w:line="240" w:lineRule="auto"/>
      <w:ind w:left="1416"/>
      <w:jc w:val="right"/>
      <w:outlineLvl w:val="8"/>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1A95"/>
    <w:rPr>
      <w:rFonts w:ascii="Times New Roman" w:eastAsia="Times New Roman" w:hAnsi="Times New Roman" w:cs="Times New Roman"/>
      <w:sz w:val="28"/>
      <w:szCs w:val="20"/>
    </w:rPr>
  </w:style>
  <w:style w:type="character" w:customStyle="1" w:styleId="20">
    <w:name w:val="Заголовок 2 Знак"/>
    <w:basedOn w:val="a0"/>
    <w:link w:val="2"/>
    <w:rsid w:val="00AD1A95"/>
    <w:rPr>
      <w:rFonts w:ascii="Times New Roman" w:eastAsia="Times New Roman" w:hAnsi="Times New Roman" w:cs="Times New Roman"/>
      <w:b/>
      <w:sz w:val="32"/>
      <w:szCs w:val="20"/>
    </w:rPr>
  </w:style>
  <w:style w:type="character" w:customStyle="1" w:styleId="30">
    <w:name w:val="Заголовок 3 Знак"/>
    <w:basedOn w:val="a0"/>
    <w:link w:val="3"/>
    <w:rsid w:val="00AD1A95"/>
    <w:rPr>
      <w:rFonts w:ascii="Times New Roman" w:eastAsia="Times New Roman" w:hAnsi="Times New Roman" w:cs="Times New Roman"/>
      <w:sz w:val="28"/>
      <w:szCs w:val="20"/>
    </w:rPr>
  </w:style>
  <w:style w:type="character" w:customStyle="1" w:styleId="40">
    <w:name w:val="Заголовок 4 Знак"/>
    <w:basedOn w:val="a0"/>
    <w:link w:val="4"/>
    <w:rsid w:val="00AD1A95"/>
    <w:rPr>
      <w:rFonts w:ascii="Times New Roman" w:eastAsia="Times New Roman" w:hAnsi="Times New Roman" w:cs="Times New Roman"/>
      <w:b/>
      <w:noProof/>
      <w:sz w:val="28"/>
      <w:szCs w:val="20"/>
      <w:lang w:eastAsia="ru-RU"/>
    </w:rPr>
  </w:style>
  <w:style w:type="character" w:customStyle="1" w:styleId="50">
    <w:name w:val="Заголовок 5 Знак"/>
    <w:basedOn w:val="a0"/>
    <w:link w:val="5"/>
    <w:rsid w:val="00AD1A95"/>
    <w:rPr>
      <w:rFonts w:ascii="Times New Roman" w:eastAsia="Times New Roman" w:hAnsi="Times New Roman" w:cs="Times New Roman"/>
      <w:noProof/>
      <w:sz w:val="28"/>
      <w:szCs w:val="20"/>
    </w:rPr>
  </w:style>
  <w:style w:type="character" w:customStyle="1" w:styleId="60">
    <w:name w:val="Заголовок 6 Знак"/>
    <w:basedOn w:val="a0"/>
    <w:link w:val="6"/>
    <w:rsid w:val="00AD1A95"/>
    <w:rPr>
      <w:rFonts w:ascii="Times New Roman" w:eastAsia="Times New Roman" w:hAnsi="Times New Roman" w:cs="Times New Roman"/>
      <w:b/>
      <w:noProof/>
      <w:sz w:val="28"/>
      <w:szCs w:val="20"/>
      <w:lang w:eastAsia="ru-RU"/>
    </w:rPr>
  </w:style>
  <w:style w:type="character" w:customStyle="1" w:styleId="70">
    <w:name w:val="Заголовок 7 Знак"/>
    <w:basedOn w:val="a0"/>
    <w:link w:val="7"/>
    <w:rsid w:val="00AD1A95"/>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AD1A95"/>
    <w:rPr>
      <w:rFonts w:ascii="Times New Roman" w:eastAsia="Times New Roman" w:hAnsi="Times New Roman" w:cs="Times New Roman"/>
      <w:b/>
      <w:noProof/>
      <w:sz w:val="28"/>
      <w:szCs w:val="20"/>
      <w:lang w:eastAsia="ru-RU"/>
    </w:rPr>
  </w:style>
  <w:style w:type="character" w:customStyle="1" w:styleId="90">
    <w:name w:val="Заголовок 9 Знак"/>
    <w:basedOn w:val="a0"/>
    <w:link w:val="9"/>
    <w:rsid w:val="00AD1A95"/>
    <w:rPr>
      <w:rFonts w:ascii="Times New Roman" w:eastAsia="Times New Roman" w:hAnsi="Times New Roman" w:cs="Times New Roman"/>
      <w:sz w:val="24"/>
      <w:szCs w:val="20"/>
      <w:lang w:eastAsia="ru-RU"/>
    </w:rPr>
  </w:style>
  <w:style w:type="numbering" w:customStyle="1" w:styleId="11">
    <w:name w:val="Нет списка1"/>
    <w:next w:val="a2"/>
    <w:semiHidden/>
    <w:rsid w:val="00AD1A95"/>
  </w:style>
  <w:style w:type="paragraph" w:styleId="21">
    <w:name w:val="Body Text 2"/>
    <w:basedOn w:val="a"/>
    <w:link w:val="22"/>
    <w:rsid w:val="00AD1A95"/>
    <w:pPr>
      <w:spacing w:after="0" w:line="240" w:lineRule="auto"/>
      <w:jc w:val="center"/>
    </w:pPr>
    <w:rPr>
      <w:rFonts w:ascii="Times New Roman" w:eastAsia="Times New Roman" w:hAnsi="Times New Roman" w:cs="Times New Roman"/>
      <w:b/>
      <w:sz w:val="40"/>
      <w:szCs w:val="20"/>
      <w:lang w:eastAsia="ru-RU"/>
    </w:rPr>
  </w:style>
  <w:style w:type="character" w:customStyle="1" w:styleId="22">
    <w:name w:val="Основной текст 2 Знак"/>
    <w:basedOn w:val="a0"/>
    <w:link w:val="21"/>
    <w:rsid w:val="00AD1A95"/>
    <w:rPr>
      <w:rFonts w:ascii="Times New Roman" w:eastAsia="Times New Roman" w:hAnsi="Times New Roman" w:cs="Times New Roman"/>
      <w:b/>
      <w:sz w:val="40"/>
      <w:szCs w:val="20"/>
      <w:lang w:eastAsia="ru-RU"/>
    </w:rPr>
  </w:style>
  <w:style w:type="paragraph" w:styleId="a3">
    <w:name w:val="header"/>
    <w:basedOn w:val="a"/>
    <w:link w:val="a4"/>
    <w:rsid w:val="00AD1A9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AD1A95"/>
    <w:rPr>
      <w:rFonts w:ascii="Times New Roman" w:eastAsia="Times New Roman" w:hAnsi="Times New Roman" w:cs="Times New Roman"/>
      <w:sz w:val="20"/>
      <w:szCs w:val="20"/>
      <w:lang w:eastAsia="ru-RU"/>
    </w:rPr>
  </w:style>
  <w:style w:type="paragraph" w:styleId="a5">
    <w:name w:val="footer"/>
    <w:basedOn w:val="a"/>
    <w:link w:val="a6"/>
    <w:rsid w:val="00AD1A9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AD1A95"/>
    <w:rPr>
      <w:rFonts w:ascii="Times New Roman" w:eastAsia="Times New Roman" w:hAnsi="Times New Roman" w:cs="Times New Roman"/>
      <w:sz w:val="20"/>
      <w:szCs w:val="20"/>
      <w:lang w:eastAsia="ru-RU"/>
    </w:rPr>
  </w:style>
  <w:style w:type="paragraph" w:styleId="a7">
    <w:name w:val="Body Text"/>
    <w:basedOn w:val="a"/>
    <w:link w:val="a8"/>
    <w:rsid w:val="00AD1A95"/>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AD1A95"/>
    <w:rPr>
      <w:rFonts w:ascii="Times New Roman" w:eastAsia="Times New Roman" w:hAnsi="Times New Roman" w:cs="Times New Roman"/>
      <w:sz w:val="28"/>
      <w:szCs w:val="20"/>
    </w:rPr>
  </w:style>
  <w:style w:type="paragraph" w:styleId="a9">
    <w:name w:val="Body Text Indent"/>
    <w:basedOn w:val="a"/>
    <w:link w:val="aa"/>
    <w:rsid w:val="00AD1A95"/>
    <w:pPr>
      <w:spacing w:after="0" w:line="240" w:lineRule="auto"/>
      <w:ind w:left="720"/>
      <w:jc w:val="both"/>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rsid w:val="00AD1A95"/>
    <w:rPr>
      <w:rFonts w:ascii="Times New Roman" w:eastAsia="Times New Roman" w:hAnsi="Times New Roman" w:cs="Times New Roman"/>
      <w:sz w:val="28"/>
      <w:szCs w:val="20"/>
    </w:rPr>
  </w:style>
  <w:style w:type="paragraph" w:customStyle="1" w:styleId="210">
    <w:name w:val="Основной текст 21"/>
    <w:basedOn w:val="a"/>
    <w:rsid w:val="00AD1A95"/>
    <w:pPr>
      <w:spacing w:after="0" w:line="240" w:lineRule="auto"/>
      <w:jc w:val="both"/>
    </w:pPr>
    <w:rPr>
      <w:rFonts w:ascii="Times New Roman" w:eastAsia="Times New Roman" w:hAnsi="Times New Roman" w:cs="Times New Roman"/>
      <w:sz w:val="28"/>
      <w:szCs w:val="20"/>
      <w:lang w:eastAsia="ru-RU"/>
    </w:rPr>
  </w:style>
  <w:style w:type="paragraph" w:styleId="31">
    <w:name w:val="Body Text 3"/>
    <w:basedOn w:val="a"/>
    <w:link w:val="32"/>
    <w:rsid w:val="00AD1A95"/>
    <w:pPr>
      <w:spacing w:after="0" w:line="240" w:lineRule="auto"/>
      <w:jc w:val="center"/>
    </w:pPr>
    <w:rPr>
      <w:rFonts w:ascii="Times New Roman" w:eastAsia="Times New Roman" w:hAnsi="Times New Roman" w:cs="Times New Roman"/>
      <w:b/>
      <w:sz w:val="28"/>
      <w:szCs w:val="20"/>
    </w:rPr>
  </w:style>
  <w:style w:type="character" w:customStyle="1" w:styleId="32">
    <w:name w:val="Основной текст 3 Знак"/>
    <w:basedOn w:val="a0"/>
    <w:link w:val="31"/>
    <w:rsid w:val="00AD1A95"/>
    <w:rPr>
      <w:rFonts w:ascii="Times New Roman" w:eastAsia="Times New Roman" w:hAnsi="Times New Roman" w:cs="Times New Roman"/>
      <w:b/>
      <w:sz w:val="28"/>
      <w:szCs w:val="20"/>
    </w:rPr>
  </w:style>
  <w:style w:type="paragraph" w:customStyle="1" w:styleId="ConsNormal">
    <w:name w:val="ConsNormal"/>
    <w:rsid w:val="00AD1A95"/>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rsid w:val="00AD1A95"/>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AD1A95"/>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23">
    <w:name w:val="Body Text Indent 2"/>
    <w:basedOn w:val="a"/>
    <w:link w:val="24"/>
    <w:rsid w:val="00AD1A95"/>
    <w:pPr>
      <w:spacing w:after="0" w:line="240" w:lineRule="auto"/>
      <w:ind w:firstLine="851"/>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AD1A95"/>
    <w:rPr>
      <w:rFonts w:ascii="Times New Roman" w:eastAsia="Times New Roman" w:hAnsi="Times New Roman" w:cs="Times New Roman"/>
      <w:sz w:val="24"/>
      <w:szCs w:val="20"/>
      <w:lang w:eastAsia="ru-RU"/>
    </w:rPr>
  </w:style>
  <w:style w:type="paragraph" w:styleId="33">
    <w:name w:val="Body Text Indent 3"/>
    <w:basedOn w:val="a"/>
    <w:link w:val="34"/>
    <w:rsid w:val="00AD1A95"/>
    <w:pPr>
      <w:spacing w:after="0" w:line="240" w:lineRule="auto"/>
      <w:ind w:left="360" w:firstLine="851"/>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rsid w:val="00AD1A95"/>
    <w:rPr>
      <w:rFonts w:ascii="Times New Roman" w:eastAsia="Times New Roman" w:hAnsi="Times New Roman" w:cs="Times New Roman"/>
      <w:sz w:val="28"/>
      <w:szCs w:val="20"/>
    </w:rPr>
  </w:style>
  <w:style w:type="paragraph" w:styleId="ab">
    <w:name w:val="Balloon Text"/>
    <w:basedOn w:val="a"/>
    <w:link w:val="ac"/>
    <w:semiHidden/>
    <w:rsid w:val="00AD1A95"/>
    <w:pPr>
      <w:spacing w:after="0" w:line="240" w:lineRule="auto"/>
    </w:pPr>
    <w:rPr>
      <w:rFonts w:ascii="Tahoma" w:eastAsia="Times New Roman" w:hAnsi="Tahoma" w:cs="Times New Roman"/>
      <w:sz w:val="16"/>
      <w:szCs w:val="16"/>
    </w:rPr>
  </w:style>
  <w:style w:type="character" w:customStyle="1" w:styleId="ac">
    <w:name w:val="Текст выноски Знак"/>
    <w:basedOn w:val="a0"/>
    <w:link w:val="ab"/>
    <w:semiHidden/>
    <w:rsid w:val="00AD1A95"/>
    <w:rPr>
      <w:rFonts w:ascii="Tahoma" w:eastAsia="Times New Roman" w:hAnsi="Tahoma" w:cs="Times New Roman"/>
      <w:sz w:val="16"/>
      <w:szCs w:val="16"/>
    </w:rPr>
  </w:style>
  <w:style w:type="table" w:styleId="ad">
    <w:name w:val="Table Grid"/>
    <w:basedOn w:val="a1"/>
    <w:rsid w:val="00AD1A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rsid w:val="00AD1A95"/>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AD1A95"/>
    <w:rPr>
      <w:rFonts w:ascii="Courier New" w:eastAsia="Times New Roman" w:hAnsi="Courier New" w:cs="Times New Roman"/>
      <w:sz w:val="20"/>
      <w:szCs w:val="20"/>
      <w:lang w:eastAsia="ru-RU"/>
    </w:rPr>
  </w:style>
  <w:style w:type="paragraph" w:customStyle="1" w:styleId="ConsPlusNormal">
    <w:name w:val="ConsPlusNormal"/>
    <w:rsid w:val="00AD1A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page number"/>
    <w:basedOn w:val="a0"/>
    <w:rsid w:val="00AD1A95"/>
  </w:style>
  <w:style w:type="character" w:customStyle="1" w:styleId="25">
    <w:name w:val="Заголовок №2_ Знак"/>
    <w:link w:val="26"/>
    <w:rsid w:val="00AD1A95"/>
    <w:rPr>
      <w:rFonts w:eastAsia="Arial Unicode MS"/>
      <w:b/>
      <w:bCs/>
      <w:sz w:val="23"/>
      <w:szCs w:val="23"/>
      <w:shd w:val="clear" w:color="auto" w:fill="FFFFFF"/>
      <w:lang w:eastAsia="ru-RU"/>
    </w:rPr>
  </w:style>
  <w:style w:type="paragraph" w:customStyle="1" w:styleId="26">
    <w:name w:val="Заголовок №2_"/>
    <w:basedOn w:val="a"/>
    <w:link w:val="25"/>
    <w:rsid w:val="00AD1A95"/>
    <w:pPr>
      <w:shd w:val="clear" w:color="auto" w:fill="FFFFFF"/>
      <w:spacing w:after="240" w:line="286" w:lineRule="exact"/>
      <w:ind w:hanging="200"/>
      <w:outlineLvl w:val="1"/>
    </w:pPr>
    <w:rPr>
      <w:rFonts w:eastAsia="Arial Unicode MS"/>
      <w:b/>
      <w:bCs/>
      <w:sz w:val="23"/>
      <w:szCs w:val="23"/>
      <w:lang w:eastAsia="ru-RU"/>
    </w:rPr>
  </w:style>
  <w:style w:type="paragraph" w:customStyle="1" w:styleId="27">
    <w:name w:val="Заголовок №2"/>
    <w:basedOn w:val="a"/>
    <w:rsid w:val="00AD1A95"/>
    <w:pPr>
      <w:shd w:val="clear" w:color="auto" w:fill="FFFFFF"/>
      <w:spacing w:after="240" w:line="286" w:lineRule="exact"/>
      <w:ind w:hanging="200"/>
      <w:outlineLvl w:val="1"/>
    </w:pPr>
    <w:rPr>
      <w:rFonts w:ascii="Times New Roman" w:eastAsia="Arial Unicode MS" w:hAnsi="Times New Roman" w:cs="Times New Roman"/>
      <w:b/>
      <w:bCs/>
      <w:sz w:val="23"/>
      <w:szCs w:val="23"/>
      <w:lang w:eastAsia="ru-RU"/>
    </w:rPr>
  </w:style>
  <w:style w:type="character" w:customStyle="1" w:styleId="12">
    <w:name w:val="Заголовок №1_"/>
    <w:link w:val="13"/>
    <w:rsid w:val="00AD1A95"/>
    <w:rPr>
      <w:rFonts w:eastAsia="Arial Unicode MS"/>
      <w:b/>
      <w:bCs/>
      <w:shd w:val="clear" w:color="auto" w:fill="FFFFFF"/>
      <w:lang w:eastAsia="ru-RU"/>
    </w:rPr>
  </w:style>
  <w:style w:type="character" w:customStyle="1" w:styleId="af1">
    <w:name w:val="Основной текст + Полужирный"/>
    <w:rsid w:val="00AD1A95"/>
    <w:rPr>
      <w:rFonts w:ascii="Times New Roman" w:hAnsi="Times New Roman" w:cs="Times New Roman"/>
      <w:b/>
      <w:bCs/>
      <w:spacing w:val="0"/>
      <w:sz w:val="22"/>
      <w:szCs w:val="22"/>
    </w:rPr>
  </w:style>
  <w:style w:type="paragraph" w:customStyle="1" w:styleId="13">
    <w:name w:val="Заголовок №1"/>
    <w:basedOn w:val="a"/>
    <w:link w:val="12"/>
    <w:rsid w:val="00AD1A95"/>
    <w:pPr>
      <w:shd w:val="clear" w:color="auto" w:fill="FFFFFF"/>
      <w:spacing w:before="120" w:after="480" w:line="278" w:lineRule="exact"/>
      <w:jc w:val="center"/>
      <w:outlineLvl w:val="0"/>
    </w:pPr>
    <w:rPr>
      <w:rFonts w:eastAsia="Arial Unicode MS"/>
      <w:b/>
      <w:bCs/>
      <w:lang w:eastAsia="ru-RU"/>
    </w:rPr>
  </w:style>
  <w:style w:type="paragraph" w:customStyle="1" w:styleId="ConsPlusNonformat">
    <w:name w:val="ConsPlusNonformat"/>
    <w:rsid w:val="00AD1A9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8">
    <w:name w:val="Основной текст (2)"/>
    <w:basedOn w:val="a"/>
    <w:rsid w:val="00AD1A95"/>
    <w:pPr>
      <w:shd w:val="clear" w:color="auto" w:fill="FFFFFF"/>
      <w:suppressAutoHyphens/>
      <w:spacing w:after="0" w:line="365" w:lineRule="exact"/>
    </w:pPr>
    <w:rPr>
      <w:rFonts w:ascii="Times New Roman" w:eastAsia="Times New Roman" w:hAnsi="Times New Roman" w:cs="Times New Roman"/>
      <w:sz w:val="30"/>
      <w:szCs w:val="30"/>
      <w:lang w:eastAsia="ar-SA"/>
    </w:rPr>
  </w:style>
  <w:style w:type="paragraph" w:customStyle="1" w:styleId="14">
    <w:name w:val="Указатель пользователя 1"/>
    <w:basedOn w:val="a"/>
    <w:rsid w:val="00AD1A95"/>
    <w:pPr>
      <w:suppressLineNumbers/>
      <w:tabs>
        <w:tab w:val="right" w:leader="dot" w:pos="9636"/>
      </w:tabs>
      <w:suppressAutoHyphens/>
      <w:spacing w:after="0" w:line="240" w:lineRule="auto"/>
    </w:pPr>
    <w:rPr>
      <w:rFonts w:ascii="Arial" w:eastAsia="Times New Roman" w:hAnsi="Arial" w:cs="Tahoma"/>
      <w:sz w:val="24"/>
      <w:szCs w:val="24"/>
      <w:lang w:eastAsia="ar-SA"/>
    </w:rPr>
  </w:style>
  <w:style w:type="paragraph" w:customStyle="1" w:styleId="af2">
    <w:name w:val="Таблицы (моноширинный)"/>
    <w:basedOn w:val="a"/>
    <w:next w:val="a"/>
    <w:rsid w:val="00AD1A9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Postan">
    <w:name w:val="Postan"/>
    <w:basedOn w:val="a"/>
    <w:rsid w:val="00AD1A95"/>
    <w:pPr>
      <w:spacing w:after="0" w:line="240" w:lineRule="auto"/>
      <w:jc w:val="center"/>
    </w:pPr>
    <w:rPr>
      <w:rFonts w:ascii="Times New Roman" w:eastAsia="Times New Roman" w:hAnsi="Times New Roman" w:cs="Times New Roman"/>
      <w:sz w:val="28"/>
      <w:szCs w:val="20"/>
      <w:lang w:eastAsia="ru-RU"/>
    </w:rPr>
  </w:style>
  <w:style w:type="character" w:styleId="af3">
    <w:name w:val="Hyperlink"/>
    <w:rsid w:val="00AD1A95"/>
    <w:rPr>
      <w:color w:val="0000FF"/>
      <w:u w:val="single"/>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AD1A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Название Знак"/>
    <w:link w:val="af6"/>
    <w:locked/>
    <w:rsid w:val="00AD1A95"/>
    <w:rPr>
      <w:b/>
      <w:bCs/>
      <w:sz w:val="24"/>
      <w:szCs w:val="24"/>
    </w:rPr>
  </w:style>
  <w:style w:type="paragraph" w:styleId="af6">
    <w:name w:val="Title"/>
    <w:basedOn w:val="a"/>
    <w:link w:val="af5"/>
    <w:qFormat/>
    <w:rsid w:val="00AD1A95"/>
    <w:pPr>
      <w:spacing w:before="240" w:after="60" w:line="240" w:lineRule="auto"/>
      <w:jc w:val="center"/>
      <w:outlineLvl w:val="0"/>
    </w:pPr>
    <w:rPr>
      <w:b/>
      <w:bCs/>
      <w:sz w:val="24"/>
      <w:szCs w:val="24"/>
    </w:rPr>
  </w:style>
  <w:style w:type="character" w:customStyle="1" w:styleId="15">
    <w:name w:val="Название Знак1"/>
    <w:basedOn w:val="a0"/>
    <w:uiPriority w:val="10"/>
    <w:rsid w:val="00AD1A95"/>
    <w:rPr>
      <w:rFonts w:asciiTheme="majorHAnsi" w:eastAsiaTheme="majorEastAsia" w:hAnsiTheme="majorHAnsi" w:cstheme="majorBidi"/>
      <w:color w:val="17365D" w:themeColor="text2" w:themeShade="BF"/>
      <w:spacing w:val="5"/>
      <w:kern w:val="28"/>
      <w:sz w:val="52"/>
      <w:szCs w:val="52"/>
    </w:rPr>
  </w:style>
  <w:style w:type="character" w:customStyle="1" w:styleId="af7">
    <w:name w:val="Подзаголовок Знак"/>
    <w:link w:val="af8"/>
    <w:locked/>
    <w:rsid w:val="00AD1A95"/>
    <w:rPr>
      <w:color w:val="000000"/>
      <w:sz w:val="28"/>
    </w:rPr>
  </w:style>
  <w:style w:type="paragraph" w:styleId="af8">
    <w:name w:val="Subtitle"/>
    <w:basedOn w:val="a"/>
    <w:link w:val="af7"/>
    <w:qFormat/>
    <w:rsid w:val="00AD1A95"/>
    <w:pPr>
      <w:spacing w:after="60" w:line="240" w:lineRule="auto"/>
      <w:jc w:val="center"/>
      <w:outlineLvl w:val="1"/>
    </w:pPr>
    <w:rPr>
      <w:color w:val="000000"/>
      <w:sz w:val="28"/>
    </w:rPr>
  </w:style>
  <w:style w:type="character" w:customStyle="1" w:styleId="16">
    <w:name w:val="Подзаголовок Знак1"/>
    <w:basedOn w:val="a0"/>
    <w:uiPriority w:val="11"/>
    <w:rsid w:val="00AD1A95"/>
    <w:rPr>
      <w:rFonts w:asciiTheme="majorHAnsi" w:eastAsiaTheme="majorEastAsia" w:hAnsiTheme="majorHAnsi" w:cstheme="majorBidi"/>
      <w:i/>
      <w:iCs/>
      <w:color w:val="4F81BD" w:themeColor="accent1"/>
      <w:spacing w:val="15"/>
      <w:sz w:val="24"/>
      <w:szCs w:val="24"/>
    </w:rPr>
  </w:style>
  <w:style w:type="paragraph" w:customStyle="1" w:styleId="29">
    <w:name w:val="Знак2 Знак Знак Знак Знак Знак Знак Знак Знак Знак Знак Знак Знак Знак Знак Знак"/>
    <w:basedOn w:val="a"/>
    <w:rsid w:val="00AD1A9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Title">
    <w:name w:val="ConsPlusTitle"/>
    <w:rsid w:val="00AD1A9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9">
    <w:name w:val="Текст таблицы"/>
    <w:basedOn w:val="a"/>
    <w:rsid w:val="00AD1A95"/>
    <w:pPr>
      <w:spacing w:before="60" w:after="60" w:line="240" w:lineRule="auto"/>
      <w:jc w:val="both"/>
    </w:pPr>
    <w:rPr>
      <w:rFonts w:ascii="Arial" w:eastAsia="Times New Roman" w:hAnsi="Arial" w:cs="Times New Roman"/>
      <w:sz w:val="20"/>
      <w:szCs w:val="20"/>
      <w:lang w:eastAsia="ru-RU"/>
    </w:rPr>
  </w:style>
  <w:style w:type="paragraph" w:customStyle="1" w:styleId="17">
    <w:name w:val="Стиль1"/>
    <w:rsid w:val="00AD1A95"/>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Cell">
    <w:name w:val="ConsPlusCell"/>
    <w:rsid w:val="00AD1A95"/>
    <w:pPr>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a">
    <w:name w:val="Знак"/>
    <w:basedOn w:val="a"/>
    <w:rsid w:val="00AD1A95"/>
    <w:pPr>
      <w:spacing w:before="100" w:beforeAutospacing="1" w:after="100" w:afterAutospacing="1" w:line="240" w:lineRule="auto"/>
    </w:pPr>
    <w:rPr>
      <w:rFonts w:ascii="Tahoma" w:eastAsia="Times New Roman" w:hAnsi="Tahoma" w:cs="Tahoma"/>
      <w:sz w:val="20"/>
      <w:szCs w:val="20"/>
      <w:lang w:val="en-US"/>
    </w:rPr>
  </w:style>
  <w:style w:type="paragraph" w:styleId="afb">
    <w:name w:val="List Paragraph"/>
    <w:basedOn w:val="a"/>
    <w:uiPriority w:val="34"/>
    <w:qFormat/>
    <w:rsid w:val="00AD1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0BB3B-DE9D-4613-8E9A-7A0A58075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3462</Words>
  <Characters>19738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2016-01-18T11:49:00Z</dcterms:created>
  <dcterms:modified xsi:type="dcterms:W3CDTF">2016-01-18T11:49:00Z</dcterms:modified>
</cp:coreProperties>
</file>