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5A" w:rsidRPr="00285580" w:rsidRDefault="00285580" w:rsidP="00F527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2855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F5275A" w:rsidRPr="0080054F" w:rsidRDefault="00F5275A" w:rsidP="00F5275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80054F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 xml:space="preserve">АДМИНИСТРАЦИЯ  ГРУШЕВО-ДУБОВСКОГО СЕЛЬСКОГО ПОСЕЛЕНИЯ  </w:t>
      </w:r>
    </w:p>
    <w:p w:rsidR="00F5275A" w:rsidRPr="0080054F" w:rsidRDefault="00F5275A" w:rsidP="00F5275A">
      <w:pPr>
        <w:keepNext/>
        <w:keepLines/>
        <w:spacing w:before="120" w:after="0"/>
        <w:ind w:firstLine="709"/>
        <w:outlineLvl w:val="0"/>
        <w:rPr>
          <w:rFonts w:ascii="Cambria" w:eastAsia="Times New Roman" w:hAnsi="Cambria" w:cs="Times New Roman"/>
          <w:bCs/>
          <w:color w:val="365F91"/>
          <w:sz w:val="32"/>
          <w:szCs w:val="28"/>
        </w:rPr>
      </w:pPr>
    </w:p>
    <w:p w:rsidR="00F5275A" w:rsidRDefault="00F5275A" w:rsidP="00F5275A">
      <w:pPr>
        <w:tabs>
          <w:tab w:val="left" w:pos="4320"/>
          <w:tab w:val="left" w:pos="7380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285580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октября 2016 года                                                                   х. Грушевка</w:t>
      </w:r>
    </w:p>
    <w:p w:rsidR="00F5275A" w:rsidRPr="0080054F" w:rsidRDefault="00F5275A" w:rsidP="00F5275A">
      <w:pPr>
        <w:tabs>
          <w:tab w:val="left" w:pos="4320"/>
          <w:tab w:val="left" w:pos="738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28558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</w:p>
    <w:p w:rsidR="00F5275A" w:rsidRPr="0080054F" w:rsidRDefault="00F5275A" w:rsidP="00F5275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75A" w:rsidRDefault="00F5275A" w:rsidP="00F5275A">
      <w:pPr>
        <w:keepNext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05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начале отопительного периода</w:t>
      </w:r>
    </w:p>
    <w:p w:rsidR="00F5275A" w:rsidRDefault="00F5275A" w:rsidP="00F5275A">
      <w:pPr>
        <w:keepNext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 территории Грушево-Дубовского</w:t>
      </w:r>
    </w:p>
    <w:p w:rsidR="00F5275A" w:rsidRPr="0080054F" w:rsidRDefault="00F5275A" w:rsidP="00F5275A">
      <w:pPr>
        <w:keepNext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сельского поселения</w:t>
      </w:r>
      <w:r w:rsidRPr="008005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6 </w:t>
      </w:r>
      <w:r w:rsidRPr="008005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8005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7</w:t>
      </w:r>
      <w:r w:rsidRPr="008005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годов</w:t>
      </w:r>
    </w:p>
    <w:p w:rsidR="00F5275A" w:rsidRPr="0080054F" w:rsidRDefault="00F5275A" w:rsidP="00F5275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5275A" w:rsidRPr="00285580" w:rsidRDefault="00F5275A" w:rsidP="00F5275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85580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основании сведений руководителей организаций о готовности  жилищного фонда, объектов инженерной и социальной инфраструктуры к эксплуатации в осенне-зимний период 2015-2016 годов, в соответствии с пунктом 4.2 части 1 статьи 17 Федерального закона от 06 октября 2003 года № 131-ФЗ «Об общих принципах организации местного самоуправления»,  в целях обеспечения рабочих параметров теплоносителя в централизованной системе теплоснабжения в соответствии с гидравлическими и тепловыми</w:t>
      </w:r>
      <w:proofErr w:type="gramEnd"/>
      <w:r w:rsidRPr="002855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режимами, организации проведения работ по пуску тепла, устранения выявленных недостатков до наступления отрицательных температур наружного воздуха, </w:t>
      </w:r>
    </w:p>
    <w:p w:rsidR="00F5275A" w:rsidRPr="00285580" w:rsidRDefault="00F5275A" w:rsidP="00F5275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275A" w:rsidRPr="00285580" w:rsidRDefault="00F5275A" w:rsidP="00F5275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28558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proofErr w:type="gramEnd"/>
      <w:r w:rsidRPr="0028558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 С Т А Н О В Л Я Ю</w:t>
      </w:r>
    </w:p>
    <w:p w:rsidR="00F5275A" w:rsidRPr="00285580" w:rsidRDefault="00F5275A" w:rsidP="00F5275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5275A" w:rsidRPr="00285580" w:rsidRDefault="00F5275A" w:rsidP="00F5275A">
      <w:pPr>
        <w:numPr>
          <w:ilvl w:val="0"/>
          <w:numId w:val="2"/>
        </w:numPr>
        <w:tabs>
          <w:tab w:val="left" w:pos="540"/>
          <w:tab w:val="num" w:pos="1500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5580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Установить для потребителей тепловой энергии начало отопительного периода 2016 - 2017 годов с 00 часов 00 октября 2016 года.</w:t>
      </w:r>
    </w:p>
    <w:p w:rsidR="00F5275A" w:rsidRPr="00285580" w:rsidRDefault="00F5275A" w:rsidP="00F5275A">
      <w:pPr>
        <w:numPr>
          <w:ilvl w:val="0"/>
          <w:numId w:val="2"/>
        </w:numPr>
        <w:tabs>
          <w:tab w:val="left" w:pos="540"/>
          <w:tab w:val="num" w:pos="1500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5580">
        <w:rPr>
          <w:rFonts w:ascii="Times New Roman" w:eastAsia="Times New Roman" w:hAnsi="Times New Roman" w:cs="Times New Roman"/>
          <w:sz w:val="24"/>
          <w:szCs w:val="24"/>
          <w:lang w:eastAsia="zh-CN"/>
        </w:rPr>
        <w:t>Рекомендовать руководителям детских дошкольных, школьных и медицинских учреждений в случае снижения нормативной температуры в помещениях данных учреждений, начать отопительный период ранее указанного срока за счет собственных либо альтернативных источников тепла.</w:t>
      </w:r>
    </w:p>
    <w:p w:rsidR="00F5275A" w:rsidRPr="00285580" w:rsidRDefault="00F5275A" w:rsidP="00F5275A">
      <w:pPr>
        <w:numPr>
          <w:ilvl w:val="0"/>
          <w:numId w:val="2"/>
        </w:numPr>
        <w:tabs>
          <w:tab w:val="left" w:pos="540"/>
          <w:tab w:val="num" w:pos="1500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55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Рекомендовать руководителям детских дошкольных, школьных и медицинских учреждений, управляющих организаций, ТСЖ со дня начала отопительного периода в течение пяти дней обеспечить ежедневную передачу до 9-30 часов  </w:t>
      </w:r>
      <w:proofErr w:type="gramStart"/>
      <w:r w:rsidRPr="002855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 </w:t>
      </w:r>
      <w:proofErr w:type="gramEnd"/>
      <w:r w:rsidRPr="0028558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телефон 8-863-83-68-5-47) сведений о пуске тепла в разрезе объектов.</w:t>
      </w:r>
    </w:p>
    <w:p w:rsidR="00F5275A" w:rsidRPr="00285580" w:rsidRDefault="00F5275A" w:rsidP="00F5275A">
      <w:pPr>
        <w:numPr>
          <w:ilvl w:val="0"/>
          <w:numId w:val="2"/>
        </w:numPr>
        <w:tabs>
          <w:tab w:val="left" w:pos="540"/>
          <w:tab w:val="num" w:pos="1500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55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Специалисту администрации  </w:t>
      </w:r>
      <w:r w:rsidR="00835675" w:rsidRPr="00285580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Федорову В.Е</w:t>
      </w:r>
      <w:r w:rsidRPr="00285580">
        <w:rPr>
          <w:rFonts w:ascii="Times New Roman" w:eastAsia="Times New Roman" w:hAnsi="Times New Roman" w:cs="Times New Roman"/>
          <w:sz w:val="24"/>
          <w:szCs w:val="24"/>
          <w:lang w:eastAsia="zh-CN"/>
        </w:rPr>
        <w:t>. обеспечить ежедневную передачу сведений о пуске тепла на территории поселения  до 9-45 часов в отдел жилищно-коммунального хозяйства администрации Белокалитвинского района.</w:t>
      </w:r>
    </w:p>
    <w:p w:rsidR="00F5275A" w:rsidRPr="00285580" w:rsidRDefault="00F5275A" w:rsidP="00F5275A">
      <w:pPr>
        <w:numPr>
          <w:ilvl w:val="0"/>
          <w:numId w:val="2"/>
        </w:numPr>
        <w:tabs>
          <w:tab w:val="left" w:pos="540"/>
          <w:tab w:val="num" w:pos="1500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5580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Постановление вступает в силу после его официального опубликования, а также подлежит размещению в сети интернет на официальном сайте Администрации Грушево-Дубовского сельского поселения.</w:t>
      </w:r>
    </w:p>
    <w:p w:rsidR="00F5275A" w:rsidRPr="00285580" w:rsidRDefault="00F5275A" w:rsidP="00F5275A">
      <w:pPr>
        <w:numPr>
          <w:ilvl w:val="0"/>
          <w:numId w:val="2"/>
        </w:numPr>
        <w:tabs>
          <w:tab w:val="left" w:pos="540"/>
          <w:tab w:val="num" w:pos="1500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85580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2855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исполнением распоряжения оставляю за собой </w:t>
      </w:r>
    </w:p>
    <w:p w:rsidR="00F5275A" w:rsidRPr="00285580" w:rsidRDefault="00F5275A" w:rsidP="00F5275A">
      <w:pPr>
        <w:tabs>
          <w:tab w:val="left" w:pos="540"/>
          <w:tab w:val="num" w:pos="1500"/>
        </w:tabs>
        <w:suppressAutoHyphens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275A" w:rsidRPr="00285580" w:rsidRDefault="00F5275A" w:rsidP="00F5275A">
      <w:pPr>
        <w:tabs>
          <w:tab w:val="left" w:pos="540"/>
          <w:tab w:val="num" w:pos="1500"/>
        </w:tabs>
        <w:suppressAutoHyphens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275A" w:rsidRPr="00285580" w:rsidRDefault="00F5275A" w:rsidP="00F5275A">
      <w:pPr>
        <w:keepNext/>
        <w:spacing w:after="0" w:line="240" w:lineRule="auto"/>
        <w:jc w:val="both"/>
        <w:outlineLvl w:val="1"/>
        <w:rPr>
          <w:sz w:val="24"/>
          <w:szCs w:val="24"/>
        </w:rPr>
      </w:pPr>
    </w:p>
    <w:p w:rsidR="00F5275A" w:rsidRPr="00285580" w:rsidRDefault="00F5275A" w:rsidP="00285580">
      <w:pPr>
        <w:tabs>
          <w:tab w:val="left" w:pos="12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580">
        <w:rPr>
          <w:rFonts w:ascii="Times New Roman" w:hAnsi="Times New Roman" w:cs="Times New Roman"/>
          <w:sz w:val="24"/>
          <w:szCs w:val="24"/>
        </w:rPr>
        <w:t xml:space="preserve"> </w:t>
      </w:r>
      <w:r w:rsidR="00285580" w:rsidRPr="00285580">
        <w:rPr>
          <w:rFonts w:ascii="Times New Roman" w:hAnsi="Times New Roman" w:cs="Times New Roman"/>
          <w:sz w:val="24"/>
          <w:szCs w:val="24"/>
        </w:rPr>
        <w:t xml:space="preserve">Проект вносит </w:t>
      </w:r>
    </w:p>
    <w:p w:rsidR="00285580" w:rsidRPr="00285580" w:rsidRDefault="00285580" w:rsidP="00285580">
      <w:pPr>
        <w:tabs>
          <w:tab w:val="left" w:pos="12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580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</w:p>
    <w:p w:rsidR="00285580" w:rsidRPr="00285580" w:rsidRDefault="00285580" w:rsidP="00285580">
      <w:pPr>
        <w:tabs>
          <w:tab w:val="left" w:pos="12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558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285580">
        <w:rPr>
          <w:rFonts w:ascii="Times New Roman" w:hAnsi="Times New Roman" w:cs="Times New Roman"/>
          <w:sz w:val="24"/>
          <w:szCs w:val="24"/>
        </w:rPr>
        <w:t xml:space="preserve"> хозяйства                              В.Е.Федоров</w:t>
      </w:r>
    </w:p>
    <w:p w:rsidR="00CD7507" w:rsidRPr="00285580" w:rsidRDefault="00CD7507">
      <w:pPr>
        <w:rPr>
          <w:sz w:val="24"/>
          <w:szCs w:val="24"/>
        </w:rPr>
      </w:pPr>
    </w:p>
    <w:sectPr w:rsidR="00CD7507" w:rsidRPr="00285580" w:rsidSect="008044A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ahoma" w:hAnsi="Tahoma" w:cs="Tahoma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275A"/>
    <w:rsid w:val="00285580"/>
    <w:rsid w:val="006903A4"/>
    <w:rsid w:val="00835675"/>
    <w:rsid w:val="00CA5845"/>
    <w:rsid w:val="00CD7507"/>
    <w:rsid w:val="00F5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Admin</cp:lastModifiedBy>
  <cp:revision>5</cp:revision>
  <dcterms:created xsi:type="dcterms:W3CDTF">2016-09-29T05:10:00Z</dcterms:created>
  <dcterms:modified xsi:type="dcterms:W3CDTF">2016-09-30T07:31:00Z</dcterms:modified>
</cp:coreProperties>
</file>