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7D" w:rsidRPr="00AC43BC" w:rsidRDefault="00EC6C7D" w:rsidP="0002558A">
      <w:pPr>
        <w:pStyle w:val="ConsPlusTitle"/>
        <w:jc w:val="both"/>
        <w:rPr>
          <w:rFonts w:ascii="Times New Roman" w:hAnsi="Times New Roman" w:cs="Times New Roman"/>
          <w:sz w:val="28"/>
          <w:szCs w:val="28"/>
        </w:rPr>
      </w:pPr>
    </w:p>
    <w:p w:rsidR="00EC6C7D" w:rsidRPr="00AC43BC" w:rsidRDefault="00EC6C7D" w:rsidP="0002558A">
      <w:pPr>
        <w:tabs>
          <w:tab w:val="left" w:pos="3120"/>
        </w:tabs>
        <w:jc w:val="both"/>
        <w:rPr>
          <w:rFonts w:ascii="Times New Roman" w:hAnsi="Times New Roman"/>
          <w:b/>
          <w:sz w:val="28"/>
          <w:szCs w:val="28"/>
        </w:rPr>
      </w:pPr>
    </w:p>
    <w:p w:rsidR="00EC6C7D" w:rsidRPr="00AC43BC" w:rsidRDefault="00EC6C7D" w:rsidP="0002558A">
      <w:pPr>
        <w:pStyle w:val="a3"/>
        <w:rPr>
          <w:szCs w:val="28"/>
        </w:rPr>
      </w:pPr>
      <w:r w:rsidRPr="00AC43BC">
        <w:rPr>
          <w:szCs w:val="28"/>
        </w:rPr>
        <w:t>РОССИЙСКАЯ ФЕДЕРАЦИЯ</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РОСТОВСКАЯ ОБЛАСТЬ</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БЕЛОКАЛИТВИНСКИЙ РАЙОН</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МУНИЦИПАЛЬНОЕ ОБРАЗОВАНИЕ</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w:t>
      </w:r>
      <w:r w:rsidR="00D63ADB" w:rsidRPr="00AC43BC">
        <w:rPr>
          <w:rFonts w:ascii="Times New Roman" w:hAnsi="Times New Roman"/>
          <w:sz w:val="28"/>
          <w:szCs w:val="28"/>
        </w:rPr>
        <w:t>ГРУШЕВО-ДУБОВСКОЕ</w:t>
      </w:r>
      <w:r w:rsidRPr="00AC43BC">
        <w:rPr>
          <w:rFonts w:ascii="Times New Roman" w:hAnsi="Times New Roman"/>
          <w:sz w:val="28"/>
          <w:szCs w:val="28"/>
        </w:rPr>
        <w:t xml:space="preserve"> СЕЛЬСКОЕ ПОСЕЛЕНИЕ»</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 xml:space="preserve">СОБРАНИЕ ДЕПУТАТОВ </w:t>
      </w:r>
      <w:r w:rsidR="00D63ADB" w:rsidRPr="00AC43BC">
        <w:rPr>
          <w:rFonts w:ascii="Times New Roman" w:hAnsi="Times New Roman"/>
          <w:sz w:val="28"/>
          <w:szCs w:val="28"/>
        </w:rPr>
        <w:t>ГРУШЕВО-ДУБОВСКОГО</w:t>
      </w:r>
      <w:r w:rsidRPr="00AC43BC">
        <w:rPr>
          <w:rFonts w:ascii="Times New Roman" w:hAnsi="Times New Roman"/>
          <w:sz w:val="28"/>
          <w:szCs w:val="28"/>
        </w:rPr>
        <w:t xml:space="preserve"> СЕЛЬСКОГО</w:t>
      </w:r>
    </w:p>
    <w:p w:rsidR="00EC6C7D" w:rsidRPr="00AC43BC" w:rsidRDefault="00EC6C7D" w:rsidP="0002558A">
      <w:pPr>
        <w:spacing w:after="0" w:line="240" w:lineRule="auto"/>
        <w:jc w:val="center"/>
        <w:rPr>
          <w:rFonts w:ascii="Times New Roman" w:hAnsi="Times New Roman"/>
          <w:sz w:val="28"/>
          <w:szCs w:val="28"/>
        </w:rPr>
      </w:pPr>
      <w:r w:rsidRPr="00AC43BC">
        <w:rPr>
          <w:rFonts w:ascii="Times New Roman" w:hAnsi="Times New Roman"/>
          <w:sz w:val="28"/>
          <w:szCs w:val="28"/>
        </w:rPr>
        <w:t>ПОСЕЛЕНИЯ ЧЕТВЕРТОГО СОЗЫВА</w:t>
      </w:r>
    </w:p>
    <w:p w:rsidR="00EC6C7D" w:rsidRPr="00AC43BC" w:rsidRDefault="00EC6C7D" w:rsidP="0002558A">
      <w:pPr>
        <w:tabs>
          <w:tab w:val="left" w:pos="3120"/>
        </w:tabs>
        <w:spacing w:line="240" w:lineRule="auto"/>
        <w:jc w:val="center"/>
        <w:rPr>
          <w:rFonts w:ascii="Times New Roman" w:hAnsi="Times New Roman"/>
          <w:sz w:val="28"/>
          <w:szCs w:val="28"/>
        </w:rPr>
      </w:pPr>
      <w:r w:rsidRPr="00AC43BC">
        <w:rPr>
          <w:rFonts w:ascii="Times New Roman" w:hAnsi="Times New Roman"/>
          <w:sz w:val="28"/>
          <w:szCs w:val="28"/>
        </w:rPr>
        <w:t>РЕШЕНИЕ</w:t>
      </w:r>
      <w:r w:rsidR="00C529E5" w:rsidRPr="00AC43BC">
        <w:rPr>
          <w:rFonts w:ascii="Times New Roman" w:hAnsi="Times New Roman"/>
          <w:sz w:val="28"/>
          <w:szCs w:val="28"/>
        </w:rPr>
        <w:t xml:space="preserve"> </w:t>
      </w:r>
    </w:p>
    <w:p w:rsidR="00EC6C7D" w:rsidRPr="00AC43BC" w:rsidRDefault="000F0493" w:rsidP="0002558A">
      <w:pPr>
        <w:spacing w:line="240" w:lineRule="auto"/>
        <w:jc w:val="both"/>
        <w:rPr>
          <w:rFonts w:ascii="Times New Roman" w:hAnsi="Times New Roman"/>
          <w:sz w:val="28"/>
          <w:szCs w:val="28"/>
        </w:rPr>
      </w:pPr>
      <w:r>
        <w:rPr>
          <w:rFonts w:ascii="Times New Roman" w:hAnsi="Times New Roman"/>
          <w:sz w:val="28"/>
          <w:szCs w:val="28"/>
        </w:rPr>
        <w:t>24.02.</w:t>
      </w:r>
      <w:r w:rsidR="004D29C6" w:rsidRPr="00AC43BC">
        <w:rPr>
          <w:rFonts w:ascii="Times New Roman" w:hAnsi="Times New Roman"/>
          <w:sz w:val="28"/>
          <w:szCs w:val="28"/>
        </w:rPr>
        <w:t xml:space="preserve">2026 </w:t>
      </w:r>
      <w:r w:rsidR="00EC6C7D" w:rsidRPr="00AC43BC">
        <w:rPr>
          <w:rFonts w:ascii="Times New Roman" w:hAnsi="Times New Roman"/>
          <w:sz w:val="28"/>
          <w:szCs w:val="28"/>
        </w:rPr>
        <w:t xml:space="preserve">года                         №   </w:t>
      </w:r>
      <w:r>
        <w:rPr>
          <w:rFonts w:ascii="Times New Roman" w:hAnsi="Times New Roman"/>
          <w:sz w:val="28"/>
          <w:szCs w:val="28"/>
        </w:rPr>
        <w:t>135</w:t>
      </w:r>
      <w:r w:rsidR="00EC6C7D" w:rsidRPr="00AC43BC">
        <w:rPr>
          <w:rFonts w:ascii="Times New Roman" w:hAnsi="Times New Roman"/>
          <w:sz w:val="28"/>
          <w:szCs w:val="28"/>
        </w:rPr>
        <w:t xml:space="preserve">                            </w:t>
      </w:r>
      <w:r w:rsidR="00B36DC5" w:rsidRPr="00AC43BC">
        <w:rPr>
          <w:rFonts w:ascii="Times New Roman" w:hAnsi="Times New Roman"/>
          <w:sz w:val="28"/>
          <w:szCs w:val="28"/>
        </w:rPr>
        <w:t xml:space="preserve">   х</w:t>
      </w:r>
      <w:r w:rsidR="00EC6C7D" w:rsidRPr="00AC43BC">
        <w:rPr>
          <w:rFonts w:ascii="Times New Roman" w:hAnsi="Times New Roman"/>
          <w:sz w:val="28"/>
          <w:szCs w:val="28"/>
        </w:rPr>
        <w:t xml:space="preserve">. </w:t>
      </w:r>
      <w:r w:rsidR="00D63ADB" w:rsidRPr="00AC43BC">
        <w:rPr>
          <w:rFonts w:ascii="Times New Roman" w:hAnsi="Times New Roman"/>
          <w:sz w:val="28"/>
          <w:szCs w:val="28"/>
        </w:rPr>
        <w:t>Грушевка</w:t>
      </w:r>
    </w:p>
    <w:p w:rsidR="00EC6C7D" w:rsidRPr="00AC43BC" w:rsidRDefault="00EC6C7D" w:rsidP="0002558A">
      <w:pPr>
        <w:spacing w:line="240" w:lineRule="auto"/>
        <w:ind w:right="-270"/>
        <w:contextualSpacing/>
        <w:jc w:val="both"/>
        <w:rPr>
          <w:rFonts w:ascii="Times New Roman" w:hAnsi="Times New Roman"/>
          <w:b/>
          <w:bCs/>
          <w:sz w:val="28"/>
          <w:szCs w:val="28"/>
          <w:lang w:eastAsia="en-US"/>
        </w:rPr>
      </w:pPr>
    </w:p>
    <w:p w:rsidR="00EC6C7D" w:rsidRPr="00AC43BC" w:rsidRDefault="00EC6C7D" w:rsidP="0002558A">
      <w:pPr>
        <w:spacing w:line="240" w:lineRule="auto"/>
        <w:contextualSpacing/>
        <w:jc w:val="both"/>
        <w:rPr>
          <w:rFonts w:ascii="Times New Roman" w:hAnsi="Times New Roman"/>
          <w:bCs/>
          <w:sz w:val="28"/>
          <w:szCs w:val="28"/>
          <w:lang w:eastAsia="en-US"/>
        </w:rPr>
      </w:pPr>
      <w:r w:rsidRPr="00AC43BC">
        <w:rPr>
          <w:rFonts w:ascii="Times New Roman" w:hAnsi="Times New Roman"/>
          <w:bCs/>
          <w:sz w:val="28"/>
          <w:szCs w:val="28"/>
          <w:lang w:eastAsia="en-US"/>
        </w:rPr>
        <w:t>Об утверждении Положения о</w:t>
      </w:r>
    </w:p>
    <w:p w:rsidR="00EC6C7D" w:rsidRPr="00AC43BC" w:rsidRDefault="00EC6C7D" w:rsidP="0002558A">
      <w:pPr>
        <w:spacing w:line="240" w:lineRule="auto"/>
        <w:contextualSpacing/>
        <w:jc w:val="both"/>
        <w:rPr>
          <w:rFonts w:ascii="Times New Roman" w:hAnsi="Times New Roman"/>
          <w:bCs/>
          <w:sz w:val="28"/>
          <w:szCs w:val="28"/>
          <w:lang w:eastAsia="en-US"/>
        </w:rPr>
      </w:pPr>
      <w:r w:rsidRPr="00AC43BC">
        <w:rPr>
          <w:rFonts w:ascii="Times New Roman" w:hAnsi="Times New Roman"/>
          <w:bCs/>
          <w:sz w:val="28"/>
          <w:szCs w:val="28"/>
          <w:lang w:eastAsia="en-US"/>
        </w:rPr>
        <w:t>территориальном общественном самоуправлении</w:t>
      </w:r>
    </w:p>
    <w:p w:rsidR="00D63ADB" w:rsidRPr="00AC43BC" w:rsidRDefault="00EC6C7D" w:rsidP="0002558A">
      <w:pPr>
        <w:spacing w:line="240" w:lineRule="auto"/>
        <w:contextualSpacing/>
        <w:jc w:val="both"/>
        <w:rPr>
          <w:rFonts w:ascii="Times New Roman" w:hAnsi="Times New Roman"/>
          <w:bCs/>
          <w:sz w:val="28"/>
          <w:szCs w:val="28"/>
          <w:lang w:eastAsia="en-US"/>
        </w:rPr>
      </w:pPr>
      <w:r w:rsidRPr="00AC43BC">
        <w:rPr>
          <w:rFonts w:ascii="Times New Roman" w:hAnsi="Times New Roman"/>
          <w:bCs/>
          <w:sz w:val="28"/>
          <w:szCs w:val="28"/>
          <w:lang w:eastAsia="en-US"/>
        </w:rPr>
        <w:t xml:space="preserve">в муниципальном образовании </w:t>
      </w:r>
    </w:p>
    <w:p w:rsidR="00EC6C7D" w:rsidRDefault="00A15005" w:rsidP="0002558A">
      <w:pPr>
        <w:spacing w:line="240" w:lineRule="auto"/>
        <w:contextualSpacing/>
        <w:jc w:val="both"/>
        <w:rPr>
          <w:rFonts w:ascii="Times New Roman" w:hAnsi="Times New Roman"/>
          <w:bCs/>
          <w:sz w:val="28"/>
          <w:szCs w:val="28"/>
          <w:lang w:eastAsia="en-US"/>
        </w:rPr>
      </w:pPr>
      <w:r>
        <w:rPr>
          <w:rFonts w:ascii="Times New Roman" w:hAnsi="Times New Roman"/>
          <w:bCs/>
          <w:sz w:val="28"/>
          <w:szCs w:val="28"/>
          <w:lang w:eastAsia="en-US"/>
        </w:rPr>
        <w:t>«</w:t>
      </w:r>
      <w:r w:rsidR="00D63ADB" w:rsidRPr="00AC43BC">
        <w:rPr>
          <w:rFonts w:ascii="Times New Roman" w:hAnsi="Times New Roman"/>
          <w:bCs/>
          <w:sz w:val="28"/>
          <w:szCs w:val="28"/>
          <w:lang w:eastAsia="en-US"/>
        </w:rPr>
        <w:t xml:space="preserve">Грушево-Дубовское </w:t>
      </w:r>
      <w:r w:rsidR="00EC6C7D" w:rsidRPr="00AC43BC">
        <w:rPr>
          <w:rFonts w:ascii="Times New Roman" w:hAnsi="Times New Roman"/>
          <w:bCs/>
          <w:sz w:val="28"/>
          <w:szCs w:val="28"/>
          <w:lang w:eastAsia="en-US"/>
        </w:rPr>
        <w:t>сельское поселение»</w:t>
      </w:r>
    </w:p>
    <w:p w:rsidR="0002558A" w:rsidRPr="00AC43BC" w:rsidRDefault="0002558A" w:rsidP="0002558A">
      <w:pPr>
        <w:spacing w:line="240" w:lineRule="auto"/>
        <w:contextualSpacing/>
        <w:jc w:val="both"/>
        <w:rPr>
          <w:rFonts w:ascii="Times New Roman" w:hAnsi="Times New Roman"/>
          <w:bCs/>
          <w:sz w:val="28"/>
          <w:szCs w:val="28"/>
          <w:lang w:eastAsia="en-US"/>
        </w:rPr>
      </w:pPr>
      <w:r>
        <w:rPr>
          <w:rFonts w:ascii="Times New Roman" w:hAnsi="Times New Roman"/>
          <w:bCs/>
          <w:sz w:val="28"/>
          <w:szCs w:val="28"/>
          <w:lang w:eastAsia="en-US"/>
        </w:rPr>
        <w:t>Белокалитвинского района Ростовской области</w:t>
      </w:r>
    </w:p>
    <w:p w:rsidR="00EC6C7D" w:rsidRPr="00AC43BC" w:rsidRDefault="00EC6C7D" w:rsidP="0002558A">
      <w:pPr>
        <w:spacing w:line="240" w:lineRule="auto"/>
        <w:contextualSpacing/>
        <w:jc w:val="both"/>
        <w:rPr>
          <w:rFonts w:ascii="Times New Roman" w:hAnsi="Times New Roman"/>
          <w:b/>
          <w:bCs/>
          <w:sz w:val="28"/>
          <w:szCs w:val="28"/>
          <w:lang w:eastAsia="en-US"/>
        </w:rPr>
      </w:pPr>
      <w:r w:rsidRPr="00AC43BC">
        <w:rPr>
          <w:rFonts w:ascii="Times New Roman" w:hAnsi="Times New Roman"/>
          <w:b/>
          <w:bCs/>
          <w:sz w:val="28"/>
          <w:szCs w:val="28"/>
          <w:lang w:eastAsia="en-US"/>
        </w:rPr>
        <w:t xml:space="preserve">           </w:t>
      </w:r>
    </w:p>
    <w:p w:rsidR="00EC6C7D" w:rsidRPr="00AC43BC" w:rsidRDefault="00EC6C7D" w:rsidP="0002558A">
      <w:pPr>
        <w:autoSpaceDE w:val="0"/>
        <w:autoSpaceDN w:val="0"/>
        <w:adjustRightInd w:val="0"/>
        <w:spacing w:after="0" w:line="240" w:lineRule="auto"/>
        <w:ind w:firstLine="708"/>
        <w:jc w:val="both"/>
        <w:rPr>
          <w:rFonts w:ascii="Times New Roman" w:hAnsi="Times New Roman"/>
          <w:bCs/>
          <w:sz w:val="28"/>
          <w:szCs w:val="28"/>
        </w:rPr>
      </w:pPr>
    </w:p>
    <w:p w:rsidR="00EC6C7D" w:rsidRDefault="00EC6C7D" w:rsidP="0002558A">
      <w:pPr>
        <w:autoSpaceDE w:val="0"/>
        <w:autoSpaceDN w:val="0"/>
        <w:adjustRightInd w:val="0"/>
        <w:spacing w:after="0" w:line="240" w:lineRule="auto"/>
        <w:ind w:firstLine="708"/>
        <w:jc w:val="both"/>
        <w:rPr>
          <w:rFonts w:ascii="Times New Roman" w:hAnsi="Times New Roman"/>
          <w:bCs/>
          <w:sz w:val="28"/>
          <w:szCs w:val="28"/>
        </w:rPr>
      </w:pPr>
      <w:r w:rsidRPr="00AC43BC">
        <w:rPr>
          <w:rFonts w:ascii="Times New Roman" w:hAnsi="Times New Roman"/>
          <w:bCs/>
          <w:sz w:val="28"/>
          <w:szCs w:val="28"/>
        </w:rPr>
        <w:t xml:space="preserve">В соответствии с Федеральным законом Российской Федерации от </w:t>
      </w:r>
      <w:r w:rsidR="003276E3" w:rsidRPr="00AC43BC">
        <w:rPr>
          <w:rFonts w:ascii="Times New Roman" w:hAnsi="Times New Roman"/>
          <w:bCs/>
          <w:sz w:val="28"/>
          <w:szCs w:val="28"/>
        </w:rPr>
        <w:t>20.03.2025</w:t>
      </w:r>
      <w:r w:rsidRPr="00AC43BC">
        <w:rPr>
          <w:rFonts w:ascii="Times New Roman" w:hAnsi="Times New Roman"/>
          <w:bCs/>
          <w:sz w:val="28"/>
          <w:szCs w:val="28"/>
        </w:rPr>
        <w:t xml:space="preserve">   № </w:t>
      </w:r>
      <w:r w:rsidR="003276E3" w:rsidRPr="00AC43BC">
        <w:rPr>
          <w:rFonts w:ascii="Times New Roman" w:hAnsi="Times New Roman"/>
          <w:bCs/>
          <w:sz w:val="28"/>
          <w:szCs w:val="28"/>
        </w:rPr>
        <w:t>33</w:t>
      </w:r>
      <w:r w:rsidRPr="00AC43BC">
        <w:rPr>
          <w:rFonts w:ascii="Times New Roman" w:hAnsi="Times New Roman"/>
          <w:bCs/>
          <w:sz w:val="28"/>
          <w:szCs w:val="28"/>
        </w:rPr>
        <w:t xml:space="preserve">-ФЗ «Об общих принципах организации местного самоуправления </w:t>
      </w:r>
      <w:r w:rsidR="003276E3" w:rsidRPr="00AC43BC">
        <w:rPr>
          <w:rFonts w:ascii="Times New Roman" w:hAnsi="Times New Roman"/>
          <w:bCs/>
          <w:sz w:val="28"/>
          <w:szCs w:val="28"/>
        </w:rPr>
        <w:t>в единой системе публичной власти</w:t>
      </w:r>
      <w:r w:rsidRPr="00AC43BC">
        <w:rPr>
          <w:rFonts w:ascii="Times New Roman" w:hAnsi="Times New Roman"/>
          <w:bCs/>
          <w:sz w:val="28"/>
          <w:szCs w:val="28"/>
        </w:rPr>
        <w:t xml:space="preserve">», руководствуясь Уставом муниципального образования </w:t>
      </w:r>
      <w:r w:rsidR="0002558A">
        <w:rPr>
          <w:rFonts w:ascii="Times New Roman" w:hAnsi="Times New Roman"/>
          <w:bCs/>
          <w:sz w:val="28"/>
          <w:szCs w:val="28"/>
        </w:rPr>
        <w:t>«</w:t>
      </w:r>
      <w:r w:rsidR="00D63ADB" w:rsidRPr="00AC43BC">
        <w:rPr>
          <w:rFonts w:ascii="Times New Roman" w:hAnsi="Times New Roman"/>
          <w:bCs/>
          <w:sz w:val="28"/>
          <w:szCs w:val="28"/>
        </w:rPr>
        <w:t>Грушево-Дубовское</w:t>
      </w:r>
      <w:r w:rsidRPr="00AC43BC">
        <w:rPr>
          <w:rFonts w:ascii="Times New Roman" w:hAnsi="Times New Roman"/>
          <w:bCs/>
          <w:sz w:val="28"/>
          <w:szCs w:val="28"/>
        </w:rPr>
        <w:t xml:space="preserve"> сельское поселение</w:t>
      </w:r>
      <w:r w:rsidR="0002558A">
        <w:rPr>
          <w:rFonts w:ascii="Times New Roman" w:hAnsi="Times New Roman"/>
          <w:bCs/>
          <w:sz w:val="28"/>
          <w:szCs w:val="28"/>
        </w:rPr>
        <w:t>»</w:t>
      </w:r>
      <w:r w:rsidR="003276E3" w:rsidRPr="00AC43BC">
        <w:rPr>
          <w:rFonts w:ascii="Times New Roman" w:hAnsi="Times New Roman"/>
          <w:bCs/>
          <w:sz w:val="28"/>
          <w:szCs w:val="28"/>
        </w:rPr>
        <w:t xml:space="preserve"> Белокалитвинского района Ростовской области»</w:t>
      </w:r>
      <w:r w:rsidRPr="00AC43BC">
        <w:rPr>
          <w:rFonts w:ascii="Times New Roman" w:hAnsi="Times New Roman"/>
          <w:bCs/>
          <w:sz w:val="28"/>
          <w:szCs w:val="28"/>
        </w:rPr>
        <w:t xml:space="preserve">, Собрание депутатов </w:t>
      </w:r>
      <w:r w:rsidR="008F773F" w:rsidRPr="00AC43BC">
        <w:rPr>
          <w:rFonts w:ascii="Times New Roman" w:hAnsi="Times New Roman"/>
          <w:bCs/>
          <w:sz w:val="28"/>
          <w:szCs w:val="28"/>
        </w:rPr>
        <w:t>Грушево-Дубовского</w:t>
      </w:r>
      <w:r w:rsidRPr="00AC43BC">
        <w:rPr>
          <w:rFonts w:ascii="Times New Roman" w:hAnsi="Times New Roman"/>
          <w:bCs/>
          <w:sz w:val="28"/>
          <w:szCs w:val="28"/>
        </w:rPr>
        <w:t xml:space="preserve"> сельского поселения:</w:t>
      </w:r>
    </w:p>
    <w:p w:rsidR="0002558A" w:rsidRPr="00AC43BC" w:rsidRDefault="0002558A" w:rsidP="0002558A">
      <w:pPr>
        <w:autoSpaceDE w:val="0"/>
        <w:autoSpaceDN w:val="0"/>
        <w:adjustRightInd w:val="0"/>
        <w:spacing w:after="0" w:line="240" w:lineRule="auto"/>
        <w:ind w:firstLine="708"/>
        <w:jc w:val="both"/>
        <w:rPr>
          <w:rFonts w:ascii="Times New Roman" w:hAnsi="Times New Roman"/>
          <w:bCs/>
          <w:sz w:val="28"/>
          <w:szCs w:val="28"/>
        </w:rPr>
      </w:pPr>
    </w:p>
    <w:p w:rsidR="00EC6C7D" w:rsidRPr="00AC43BC" w:rsidRDefault="00EC6C7D" w:rsidP="0002558A">
      <w:pPr>
        <w:pStyle w:val="ConsTitle"/>
        <w:widowControl/>
        <w:ind w:right="0" w:firstLine="708"/>
        <w:jc w:val="center"/>
        <w:rPr>
          <w:rFonts w:ascii="Times New Roman" w:hAnsi="Times New Roman" w:cs="Times New Roman"/>
          <w:b w:val="0"/>
          <w:sz w:val="28"/>
          <w:szCs w:val="28"/>
        </w:rPr>
      </w:pPr>
      <w:r w:rsidRPr="00AC43BC">
        <w:rPr>
          <w:rFonts w:ascii="Times New Roman" w:hAnsi="Times New Roman" w:cs="Times New Roman"/>
          <w:b w:val="0"/>
          <w:sz w:val="28"/>
          <w:szCs w:val="28"/>
        </w:rPr>
        <w:t>РЕШИЛО:</w:t>
      </w:r>
    </w:p>
    <w:p w:rsidR="00EC6C7D" w:rsidRPr="00AC43BC" w:rsidRDefault="00EC6C7D" w:rsidP="0002558A">
      <w:pPr>
        <w:spacing w:line="240" w:lineRule="auto"/>
        <w:contextualSpacing/>
        <w:jc w:val="both"/>
        <w:rPr>
          <w:rFonts w:ascii="Times New Roman" w:hAnsi="Times New Roman"/>
          <w:b/>
          <w:sz w:val="28"/>
          <w:szCs w:val="28"/>
          <w:lang w:eastAsia="en-US"/>
        </w:rPr>
      </w:pPr>
    </w:p>
    <w:p w:rsidR="00AC43BC" w:rsidRPr="0002558A" w:rsidRDefault="00AC43BC" w:rsidP="0002558A">
      <w:pPr>
        <w:shd w:val="clear" w:color="auto" w:fill="FFFFFF"/>
        <w:spacing w:before="100" w:beforeAutospacing="1" w:after="100" w:afterAutospacing="1" w:line="240" w:lineRule="auto"/>
        <w:jc w:val="both"/>
        <w:rPr>
          <w:rFonts w:ascii="Times New Roman" w:hAnsi="Times New Roman"/>
          <w:color w:val="333333"/>
          <w:sz w:val="28"/>
          <w:szCs w:val="28"/>
        </w:rPr>
      </w:pPr>
      <w:r w:rsidRPr="0002558A">
        <w:rPr>
          <w:rFonts w:ascii="Times New Roman" w:hAnsi="Times New Roman"/>
          <w:color w:val="333333"/>
          <w:sz w:val="28"/>
          <w:szCs w:val="28"/>
        </w:rPr>
        <w:t xml:space="preserve">1. Утвердить Положение о территориальном общественном самоуправлении в муниципальном образовании «Грушево-Дубовское сельское поселение» Белокалитвинского района Ростовской области согласно </w:t>
      </w:r>
      <w:r w:rsidR="0002558A" w:rsidRPr="0002558A">
        <w:rPr>
          <w:rFonts w:ascii="Times New Roman" w:hAnsi="Times New Roman"/>
          <w:color w:val="333333"/>
          <w:sz w:val="28"/>
          <w:szCs w:val="28"/>
        </w:rPr>
        <w:t>приложению, к</w:t>
      </w:r>
      <w:r w:rsidRPr="0002558A">
        <w:rPr>
          <w:rFonts w:ascii="Times New Roman" w:hAnsi="Times New Roman"/>
          <w:color w:val="333333"/>
          <w:sz w:val="28"/>
          <w:szCs w:val="28"/>
        </w:rPr>
        <w:t xml:space="preserve"> настоящему решению</w:t>
      </w:r>
    </w:p>
    <w:p w:rsidR="00AC43BC" w:rsidRPr="0002558A" w:rsidRDefault="00AC43BC" w:rsidP="0002558A">
      <w:pPr>
        <w:shd w:val="clear" w:color="auto" w:fill="FFFFFF"/>
        <w:spacing w:before="100" w:beforeAutospacing="1" w:after="100" w:afterAutospacing="1" w:line="240" w:lineRule="auto"/>
        <w:jc w:val="both"/>
        <w:rPr>
          <w:rFonts w:ascii="Times New Roman" w:hAnsi="Times New Roman"/>
          <w:color w:val="333333"/>
          <w:sz w:val="28"/>
          <w:szCs w:val="28"/>
        </w:rPr>
      </w:pPr>
      <w:r w:rsidRPr="0002558A">
        <w:rPr>
          <w:rFonts w:ascii="Times New Roman" w:hAnsi="Times New Roman"/>
          <w:color w:val="333333"/>
          <w:sz w:val="28"/>
          <w:szCs w:val="28"/>
        </w:rPr>
        <w:t>2.Признать утратившим силу решение Собрания депутатов Грушево-Дубовского сельского поселения № 42 от 24.10.2017 «Об утверждении Положения о территориальном общественном самоуправлении в муниципальном образовании «Грушево-Дубовское сельское поселение».</w:t>
      </w:r>
    </w:p>
    <w:p w:rsidR="00AC43BC" w:rsidRPr="0002558A" w:rsidRDefault="00AC43BC" w:rsidP="0002558A">
      <w:pPr>
        <w:shd w:val="clear" w:color="auto" w:fill="FFFFFF"/>
        <w:spacing w:before="100" w:beforeAutospacing="1" w:after="100" w:afterAutospacing="1" w:line="240" w:lineRule="auto"/>
        <w:jc w:val="both"/>
        <w:rPr>
          <w:rFonts w:ascii="Times New Roman" w:hAnsi="Times New Roman"/>
          <w:color w:val="333333"/>
          <w:sz w:val="28"/>
          <w:szCs w:val="28"/>
        </w:rPr>
      </w:pPr>
      <w:r w:rsidRPr="0002558A">
        <w:rPr>
          <w:rFonts w:ascii="Times New Roman" w:hAnsi="Times New Roman"/>
          <w:color w:val="333333"/>
          <w:sz w:val="28"/>
          <w:szCs w:val="28"/>
        </w:rPr>
        <w:t>3.Настоящее решение вступает в силу с момента подписания и подлежит размещению на официальном сайте Администрации Грушево-Дубовского сельского поселения в сети «Интернет».</w:t>
      </w:r>
    </w:p>
    <w:p w:rsidR="00AC43BC" w:rsidRPr="0002558A" w:rsidRDefault="00AC43BC" w:rsidP="0002558A">
      <w:pPr>
        <w:shd w:val="clear" w:color="auto" w:fill="FFFFFF"/>
        <w:spacing w:before="100" w:beforeAutospacing="1" w:after="100" w:afterAutospacing="1" w:line="240" w:lineRule="auto"/>
        <w:jc w:val="both"/>
        <w:rPr>
          <w:rFonts w:ascii="Times New Roman" w:hAnsi="Times New Roman"/>
          <w:color w:val="333333"/>
          <w:sz w:val="28"/>
          <w:szCs w:val="28"/>
        </w:rPr>
      </w:pPr>
      <w:r w:rsidRPr="0002558A">
        <w:rPr>
          <w:rFonts w:ascii="Times New Roman" w:hAnsi="Times New Roman"/>
          <w:color w:val="333333"/>
          <w:sz w:val="28"/>
          <w:szCs w:val="28"/>
        </w:rPr>
        <w:t>4.Контроль за выполнением настоящего решения возложить на Главу Грушево-Дубовского сельского поселения А.А.</w:t>
      </w:r>
      <w:r w:rsidR="0002558A">
        <w:rPr>
          <w:rFonts w:ascii="Times New Roman" w:hAnsi="Times New Roman"/>
          <w:color w:val="333333"/>
          <w:sz w:val="28"/>
          <w:szCs w:val="28"/>
        </w:rPr>
        <w:t xml:space="preserve"> </w:t>
      </w:r>
      <w:r w:rsidRPr="0002558A">
        <w:rPr>
          <w:rFonts w:ascii="Times New Roman" w:hAnsi="Times New Roman"/>
          <w:color w:val="333333"/>
          <w:sz w:val="28"/>
          <w:szCs w:val="28"/>
        </w:rPr>
        <w:t>Митрофанова</w:t>
      </w:r>
    </w:p>
    <w:p w:rsidR="00EC6C7D" w:rsidRPr="00AC43BC" w:rsidRDefault="00EC6C7D" w:rsidP="0002558A">
      <w:pPr>
        <w:autoSpaceDE w:val="0"/>
        <w:spacing w:line="240" w:lineRule="auto"/>
        <w:ind w:firstLine="360"/>
        <w:contextualSpacing/>
        <w:jc w:val="both"/>
        <w:rPr>
          <w:rFonts w:ascii="Times New Roman" w:hAnsi="Times New Roman"/>
          <w:sz w:val="28"/>
          <w:szCs w:val="28"/>
          <w:lang w:eastAsia="en-US"/>
        </w:rPr>
      </w:pPr>
    </w:p>
    <w:tbl>
      <w:tblPr>
        <w:tblW w:w="0" w:type="auto"/>
        <w:tblLook w:val="01E0" w:firstRow="1" w:lastRow="1" w:firstColumn="1" w:lastColumn="1" w:noHBand="0" w:noVBand="0"/>
      </w:tblPr>
      <w:tblGrid>
        <w:gridCol w:w="4785"/>
        <w:gridCol w:w="4786"/>
      </w:tblGrid>
      <w:tr w:rsidR="00EC6C7D" w:rsidRPr="00AC43BC" w:rsidTr="00AC43BC">
        <w:tc>
          <w:tcPr>
            <w:tcW w:w="4785" w:type="dxa"/>
            <w:shd w:val="clear" w:color="auto" w:fill="auto"/>
          </w:tcPr>
          <w:p w:rsidR="00EC6C7D" w:rsidRPr="00AC43BC" w:rsidRDefault="00EC6C7D" w:rsidP="0002558A">
            <w:pPr>
              <w:jc w:val="both"/>
              <w:rPr>
                <w:rFonts w:ascii="Times New Roman" w:hAnsi="Times New Roman"/>
                <w:sz w:val="28"/>
                <w:szCs w:val="28"/>
              </w:rPr>
            </w:pPr>
            <w:r w:rsidRPr="00AC43BC">
              <w:rPr>
                <w:rFonts w:ascii="Times New Roman" w:hAnsi="Times New Roman"/>
                <w:sz w:val="28"/>
                <w:szCs w:val="28"/>
              </w:rPr>
              <w:t>Председатель Собрания депутатов</w:t>
            </w:r>
            <w:r w:rsidR="00D63ADB" w:rsidRPr="00AC43BC">
              <w:rPr>
                <w:rFonts w:ascii="Times New Roman" w:hAnsi="Times New Roman"/>
                <w:sz w:val="28"/>
                <w:szCs w:val="28"/>
              </w:rPr>
              <w:t xml:space="preserve"> </w:t>
            </w:r>
            <w:r w:rsidRPr="00AC43BC">
              <w:rPr>
                <w:rFonts w:ascii="Times New Roman" w:hAnsi="Times New Roman"/>
                <w:sz w:val="28"/>
                <w:szCs w:val="28"/>
              </w:rPr>
              <w:t>-</w:t>
            </w:r>
            <w:r w:rsidR="00C864C9" w:rsidRPr="00AC43BC">
              <w:rPr>
                <w:rFonts w:ascii="Times New Roman" w:hAnsi="Times New Roman"/>
                <w:sz w:val="28"/>
                <w:szCs w:val="28"/>
              </w:rPr>
              <w:t xml:space="preserve"> </w:t>
            </w:r>
            <w:r w:rsidRPr="00AC43BC">
              <w:rPr>
                <w:rFonts w:ascii="Times New Roman" w:hAnsi="Times New Roman"/>
                <w:sz w:val="28"/>
                <w:szCs w:val="28"/>
              </w:rPr>
              <w:t xml:space="preserve">глава </w:t>
            </w:r>
            <w:r w:rsidR="00D63ADB" w:rsidRPr="00AC43BC">
              <w:rPr>
                <w:rFonts w:ascii="Times New Roman" w:hAnsi="Times New Roman"/>
                <w:sz w:val="28"/>
                <w:szCs w:val="28"/>
              </w:rPr>
              <w:t>Грушево-Дубовского</w:t>
            </w:r>
            <w:r w:rsidRPr="00AC43BC">
              <w:rPr>
                <w:rFonts w:ascii="Times New Roman" w:hAnsi="Times New Roman"/>
                <w:sz w:val="28"/>
                <w:szCs w:val="28"/>
              </w:rPr>
              <w:t xml:space="preserve"> сельского поселения</w:t>
            </w:r>
          </w:p>
        </w:tc>
        <w:tc>
          <w:tcPr>
            <w:tcW w:w="4786" w:type="dxa"/>
            <w:shd w:val="clear" w:color="auto" w:fill="auto"/>
          </w:tcPr>
          <w:p w:rsidR="00EC6C7D" w:rsidRPr="00AC43BC" w:rsidRDefault="00EC6C7D" w:rsidP="0002558A">
            <w:pPr>
              <w:jc w:val="both"/>
              <w:rPr>
                <w:rFonts w:ascii="Times New Roman" w:hAnsi="Times New Roman"/>
                <w:b/>
                <w:sz w:val="28"/>
                <w:szCs w:val="28"/>
              </w:rPr>
            </w:pPr>
          </w:p>
          <w:p w:rsidR="00EC6C7D" w:rsidRPr="00AC43BC" w:rsidRDefault="00EC6C7D" w:rsidP="0002558A">
            <w:pPr>
              <w:jc w:val="both"/>
              <w:rPr>
                <w:rFonts w:ascii="Times New Roman" w:hAnsi="Times New Roman"/>
                <w:sz w:val="28"/>
                <w:szCs w:val="28"/>
              </w:rPr>
            </w:pPr>
            <w:r w:rsidRPr="00AC43BC">
              <w:rPr>
                <w:rFonts w:ascii="Times New Roman" w:hAnsi="Times New Roman"/>
                <w:b/>
                <w:sz w:val="28"/>
                <w:szCs w:val="28"/>
              </w:rPr>
              <w:t xml:space="preserve">                                   </w:t>
            </w:r>
            <w:r w:rsidR="00D63ADB" w:rsidRPr="00AC43BC">
              <w:rPr>
                <w:rFonts w:ascii="Times New Roman" w:hAnsi="Times New Roman"/>
                <w:sz w:val="28"/>
                <w:szCs w:val="28"/>
              </w:rPr>
              <w:t>А.И.Еремеев</w:t>
            </w:r>
            <w:r w:rsidRPr="00AC43BC">
              <w:rPr>
                <w:rFonts w:ascii="Times New Roman" w:hAnsi="Times New Roman"/>
                <w:sz w:val="28"/>
                <w:szCs w:val="28"/>
              </w:rPr>
              <w:t xml:space="preserve"> </w:t>
            </w:r>
          </w:p>
          <w:p w:rsidR="00EC6C7D" w:rsidRPr="00AC43BC" w:rsidRDefault="00EC6C7D" w:rsidP="0002558A">
            <w:pPr>
              <w:jc w:val="both"/>
              <w:rPr>
                <w:rFonts w:ascii="Times New Roman" w:hAnsi="Times New Roman"/>
                <w:sz w:val="28"/>
                <w:szCs w:val="28"/>
              </w:rPr>
            </w:pPr>
            <w:r w:rsidRPr="00AC43BC">
              <w:rPr>
                <w:rFonts w:ascii="Times New Roman" w:hAnsi="Times New Roman"/>
                <w:sz w:val="28"/>
                <w:szCs w:val="28"/>
              </w:rPr>
              <w:lastRenderedPageBreak/>
              <w:t xml:space="preserve">        </w:t>
            </w:r>
          </w:p>
        </w:tc>
      </w:tr>
    </w:tbl>
    <w:p w:rsidR="00B04AC2" w:rsidRPr="00AC43BC" w:rsidRDefault="00B04AC2" w:rsidP="0002558A">
      <w:pPr>
        <w:spacing w:after="0" w:line="240" w:lineRule="auto"/>
        <w:jc w:val="both"/>
        <w:rPr>
          <w:rFonts w:ascii="Times New Roman" w:hAnsi="Times New Roman"/>
          <w:sz w:val="28"/>
          <w:szCs w:val="28"/>
        </w:rPr>
      </w:pPr>
    </w:p>
    <w:p w:rsidR="00B04AC2" w:rsidRPr="00AC43BC" w:rsidRDefault="00B04AC2" w:rsidP="0002558A">
      <w:pPr>
        <w:spacing w:after="0" w:line="240" w:lineRule="auto"/>
        <w:jc w:val="both"/>
        <w:rPr>
          <w:rFonts w:ascii="Times New Roman" w:hAnsi="Times New Roman"/>
          <w:sz w:val="28"/>
          <w:szCs w:val="28"/>
        </w:rPr>
      </w:pPr>
    </w:p>
    <w:p w:rsidR="00EC6C7D" w:rsidRPr="00AC43BC" w:rsidRDefault="00EC6C7D" w:rsidP="0002558A">
      <w:pPr>
        <w:spacing w:after="0" w:line="240" w:lineRule="auto"/>
        <w:jc w:val="right"/>
        <w:rPr>
          <w:rFonts w:ascii="Times New Roman" w:hAnsi="Times New Roman"/>
          <w:sz w:val="28"/>
          <w:szCs w:val="28"/>
        </w:rPr>
      </w:pPr>
      <w:r w:rsidRPr="00AC43BC">
        <w:rPr>
          <w:rFonts w:ascii="Times New Roman" w:hAnsi="Times New Roman"/>
          <w:sz w:val="28"/>
          <w:szCs w:val="28"/>
        </w:rPr>
        <w:t>Приложение</w:t>
      </w:r>
    </w:p>
    <w:p w:rsidR="00EC6C7D" w:rsidRPr="00AC43BC" w:rsidRDefault="00EC6C7D" w:rsidP="0002558A">
      <w:pPr>
        <w:spacing w:after="0" w:line="240" w:lineRule="auto"/>
        <w:jc w:val="right"/>
        <w:rPr>
          <w:rFonts w:ascii="Times New Roman" w:hAnsi="Times New Roman"/>
          <w:sz w:val="28"/>
          <w:szCs w:val="28"/>
        </w:rPr>
      </w:pPr>
      <w:r w:rsidRPr="00AC43BC">
        <w:rPr>
          <w:rFonts w:ascii="Times New Roman" w:hAnsi="Times New Roman"/>
          <w:sz w:val="28"/>
          <w:szCs w:val="28"/>
        </w:rPr>
        <w:t xml:space="preserve"> к решению Собрания депутатов </w:t>
      </w:r>
    </w:p>
    <w:p w:rsidR="00EC6C7D" w:rsidRPr="00AC43BC" w:rsidRDefault="00D63ADB" w:rsidP="0002558A">
      <w:pPr>
        <w:spacing w:after="0" w:line="240" w:lineRule="auto"/>
        <w:jc w:val="right"/>
        <w:rPr>
          <w:rFonts w:ascii="Times New Roman" w:hAnsi="Times New Roman"/>
          <w:sz w:val="28"/>
          <w:szCs w:val="28"/>
        </w:rPr>
      </w:pPr>
      <w:r w:rsidRPr="00AC43BC">
        <w:rPr>
          <w:rFonts w:ascii="Times New Roman" w:hAnsi="Times New Roman"/>
          <w:sz w:val="28"/>
          <w:szCs w:val="28"/>
        </w:rPr>
        <w:t>Грушево-Дубовского</w:t>
      </w:r>
      <w:r w:rsidR="00EC6C7D" w:rsidRPr="00AC43BC">
        <w:rPr>
          <w:rFonts w:ascii="Times New Roman" w:hAnsi="Times New Roman"/>
          <w:sz w:val="28"/>
          <w:szCs w:val="28"/>
        </w:rPr>
        <w:t xml:space="preserve"> сельского</w:t>
      </w:r>
    </w:p>
    <w:p w:rsidR="00EC6C7D" w:rsidRPr="00AC43BC" w:rsidRDefault="00EC6C7D" w:rsidP="0002558A">
      <w:pPr>
        <w:spacing w:after="0" w:line="240" w:lineRule="auto"/>
        <w:jc w:val="right"/>
        <w:rPr>
          <w:rFonts w:ascii="Times New Roman" w:hAnsi="Times New Roman"/>
          <w:sz w:val="28"/>
          <w:szCs w:val="28"/>
        </w:rPr>
      </w:pPr>
      <w:r w:rsidRPr="00AC43BC">
        <w:rPr>
          <w:rFonts w:ascii="Times New Roman" w:hAnsi="Times New Roman"/>
          <w:sz w:val="28"/>
          <w:szCs w:val="28"/>
        </w:rPr>
        <w:t xml:space="preserve"> поселения</w:t>
      </w:r>
    </w:p>
    <w:p w:rsidR="00EC6C7D" w:rsidRPr="00AC43BC" w:rsidRDefault="00EC6C7D" w:rsidP="0002558A">
      <w:pPr>
        <w:spacing w:after="0" w:line="240" w:lineRule="auto"/>
        <w:jc w:val="right"/>
        <w:rPr>
          <w:rFonts w:ascii="Times New Roman" w:hAnsi="Times New Roman"/>
          <w:sz w:val="28"/>
          <w:szCs w:val="28"/>
        </w:rPr>
      </w:pPr>
      <w:r w:rsidRPr="00AC43BC">
        <w:rPr>
          <w:rFonts w:ascii="Times New Roman" w:hAnsi="Times New Roman"/>
          <w:sz w:val="28"/>
          <w:szCs w:val="28"/>
        </w:rPr>
        <w:t xml:space="preserve">от </w:t>
      </w:r>
      <w:r w:rsidR="000F0493">
        <w:rPr>
          <w:rFonts w:ascii="Times New Roman" w:hAnsi="Times New Roman"/>
          <w:sz w:val="28"/>
          <w:szCs w:val="28"/>
        </w:rPr>
        <w:t>24.02.</w:t>
      </w:r>
      <w:r w:rsidR="00AC43BC" w:rsidRPr="00AC43BC">
        <w:rPr>
          <w:rFonts w:ascii="Times New Roman" w:hAnsi="Times New Roman"/>
          <w:sz w:val="28"/>
          <w:szCs w:val="28"/>
        </w:rPr>
        <w:t xml:space="preserve">2026 </w:t>
      </w:r>
      <w:r w:rsidRPr="00AC43BC">
        <w:rPr>
          <w:rFonts w:ascii="Times New Roman" w:hAnsi="Times New Roman"/>
          <w:sz w:val="28"/>
          <w:szCs w:val="28"/>
        </w:rPr>
        <w:t xml:space="preserve">№ </w:t>
      </w:r>
      <w:r w:rsidR="000F0493">
        <w:rPr>
          <w:rFonts w:ascii="Times New Roman" w:hAnsi="Times New Roman"/>
          <w:sz w:val="28"/>
          <w:szCs w:val="28"/>
        </w:rPr>
        <w:t>135</w:t>
      </w:r>
      <w:bookmarkStart w:id="0" w:name="_GoBack"/>
      <w:bookmarkEnd w:id="0"/>
    </w:p>
    <w:p w:rsidR="00AC43BC" w:rsidRPr="0002558A" w:rsidRDefault="00AC43BC" w:rsidP="0002558A">
      <w:pPr>
        <w:shd w:val="clear" w:color="auto" w:fill="FFFFFF"/>
        <w:spacing w:before="100" w:beforeAutospacing="1" w:after="100" w:afterAutospacing="1" w:line="240" w:lineRule="auto"/>
        <w:jc w:val="center"/>
        <w:rPr>
          <w:rFonts w:ascii="Times New Roman" w:hAnsi="Times New Roman"/>
          <w:color w:val="333333"/>
          <w:sz w:val="28"/>
          <w:szCs w:val="28"/>
        </w:rPr>
      </w:pPr>
      <w:r w:rsidRPr="0002558A">
        <w:rPr>
          <w:rFonts w:ascii="Times New Roman" w:hAnsi="Times New Roman"/>
          <w:b/>
          <w:bCs/>
          <w:color w:val="333333"/>
          <w:sz w:val="28"/>
          <w:szCs w:val="28"/>
        </w:rPr>
        <w:t>ПОЛОЖЕНИЕ</w:t>
      </w:r>
    </w:p>
    <w:p w:rsidR="00AC43BC" w:rsidRPr="0002558A" w:rsidRDefault="00AC43BC" w:rsidP="0002558A">
      <w:pPr>
        <w:shd w:val="clear" w:color="auto" w:fill="FFFFFF"/>
        <w:spacing w:before="100" w:beforeAutospacing="1" w:after="100" w:afterAutospacing="1" w:line="240" w:lineRule="auto"/>
        <w:jc w:val="both"/>
        <w:rPr>
          <w:rFonts w:ascii="Times New Roman" w:hAnsi="Times New Roman"/>
          <w:color w:val="333333"/>
          <w:sz w:val="28"/>
          <w:szCs w:val="28"/>
        </w:rPr>
      </w:pPr>
      <w:r w:rsidRPr="0002558A">
        <w:rPr>
          <w:rFonts w:ascii="Times New Roman" w:hAnsi="Times New Roman"/>
          <w:b/>
          <w:bCs/>
          <w:color w:val="333333"/>
          <w:sz w:val="28"/>
          <w:szCs w:val="28"/>
        </w:rPr>
        <w:t>о территориальном общественном самоуправлении в муниципальном образовании «Грушево-Дубовское сельское поселение» Белокалитвинского района Ростовской области</w:t>
      </w:r>
    </w:p>
    <w:p w:rsidR="00AC43BC" w:rsidRPr="007F0A5F" w:rsidRDefault="00CD420A" w:rsidP="0002558A">
      <w:pPr>
        <w:shd w:val="clear" w:color="auto" w:fill="FFFFFF"/>
        <w:spacing w:before="100" w:beforeAutospacing="1" w:after="100" w:afterAutospacing="1" w:line="240" w:lineRule="auto"/>
        <w:jc w:val="both"/>
        <w:rPr>
          <w:rFonts w:ascii="Arial" w:hAnsi="Arial" w:cs="Arial"/>
          <w:color w:val="333333"/>
          <w:sz w:val="28"/>
          <w:szCs w:val="28"/>
        </w:rPr>
      </w:pPr>
      <w:r>
        <w:rPr>
          <w:rFonts w:ascii="Times New Roman" w:hAnsi="Times New Roman"/>
          <w:b/>
          <w:bCs/>
          <w:color w:val="333333"/>
          <w:sz w:val="28"/>
          <w:szCs w:val="28"/>
        </w:rPr>
        <w:t xml:space="preserve">                                                  </w:t>
      </w:r>
      <w:r w:rsidR="00AC43BC" w:rsidRPr="0002558A">
        <w:rPr>
          <w:rFonts w:ascii="Times New Roman" w:hAnsi="Times New Roman"/>
          <w:b/>
          <w:bCs/>
          <w:color w:val="333333"/>
          <w:sz w:val="28"/>
          <w:szCs w:val="28"/>
        </w:rPr>
        <w:t>1. Общие положения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 Настоящее Положение определяет порядок организации и осуществления территориального общественного самоуправления в муниципальном образовании «</w:t>
      </w:r>
      <w:r w:rsidR="0002558A" w:rsidRPr="0002558A">
        <w:rPr>
          <w:rFonts w:ascii="Times New Roman" w:hAnsi="Times New Roman"/>
          <w:sz w:val="28"/>
          <w:szCs w:val="28"/>
        </w:rPr>
        <w:t>Грушево-Дубов</w:t>
      </w:r>
      <w:r w:rsidRPr="0002558A">
        <w:rPr>
          <w:rFonts w:ascii="Times New Roman" w:hAnsi="Times New Roman"/>
          <w:sz w:val="28"/>
          <w:szCs w:val="28"/>
        </w:rPr>
        <w:t>с</w:t>
      </w:r>
      <w:r w:rsidR="0002558A" w:rsidRPr="0002558A">
        <w:rPr>
          <w:rFonts w:ascii="Times New Roman" w:hAnsi="Times New Roman"/>
          <w:sz w:val="28"/>
          <w:szCs w:val="28"/>
        </w:rPr>
        <w:t>к</w:t>
      </w:r>
      <w:r w:rsidRPr="0002558A">
        <w:rPr>
          <w:rFonts w:ascii="Times New Roman" w:hAnsi="Times New Roman"/>
          <w:sz w:val="28"/>
          <w:szCs w:val="28"/>
        </w:rPr>
        <w:t>ое сельское поселение» Белокалитвинского района Ростовской области (далее – сельское поселение) с целью широкого участия жителей в выдвижении инициатив, в выработке и принятии решений по вопросам непосредственного обеспечения жизнедеятельности населения, гласности и учета общественного мнения.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 Под территориальным общественным самоуправлением (далее ТОС)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Территориальное общественное самоуправление является составной частью системы местного самоуправления, служит реализации принципов народовластия на территории местного сообщества и призвано обеспечить развитие инициативы и расширение возможностей самостоятельного решения населением вопросов социально-экономического развития соответствующей территории, укрепление гарантий реализации прав и свобод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 Территориальное общественное самоуправление осуществляется в сельском поселении непосредственно населением посредством проведения собраний (конференций) граждан, а также посредством создания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1.4. 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Грушево-Дубовского сельского поселения в порядке, установленном решением Собрания депутатов Грушево-Дубовского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1.5. Правовую основу территориального общественного самоуправления составляют:</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color w:val="000000"/>
          <w:sz w:val="28"/>
          <w:szCs w:val="28"/>
        </w:rPr>
        <w:t>Конституция Российской Федерации;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color w:val="000000"/>
          <w:sz w:val="28"/>
          <w:szCs w:val="28"/>
        </w:rPr>
        <w:t>Федеральный закон от 20.03.2025 № 33-ФЗ «Об общих принципах организации местного самоуправления в единой системе публичной власти»;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color w:val="000000"/>
          <w:sz w:val="28"/>
          <w:szCs w:val="28"/>
        </w:rPr>
        <w:t>Федеральный закон от 12.01.1996 № 7-ФЗ «О некоммерческих организациях»;</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color w:val="000000"/>
          <w:sz w:val="28"/>
          <w:szCs w:val="28"/>
        </w:rPr>
        <w:lastRenderedPageBreak/>
        <w:t>иные федеральные законы;</w:t>
      </w:r>
    </w:p>
    <w:p w:rsidR="00AC43BC" w:rsidRPr="0002558A" w:rsidRDefault="000F0493" w:rsidP="0002558A">
      <w:pPr>
        <w:pStyle w:val="a6"/>
        <w:jc w:val="both"/>
        <w:rPr>
          <w:rFonts w:ascii="Times New Roman" w:hAnsi="Times New Roman"/>
          <w:sz w:val="28"/>
          <w:szCs w:val="28"/>
        </w:rPr>
      </w:pPr>
      <w:hyperlink r:id="rId6" w:tgtFrame="_top" w:history="1">
        <w:r w:rsidR="00AC43BC" w:rsidRPr="0002558A">
          <w:rPr>
            <w:rFonts w:ascii="Times New Roman" w:hAnsi="Times New Roman"/>
            <w:color w:val="354A5F"/>
            <w:sz w:val="28"/>
            <w:szCs w:val="28"/>
          </w:rPr>
          <w:t>Устав</w:t>
        </w:r>
      </w:hyperlink>
      <w:r w:rsidR="00AC43BC" w:rsidRPr="0002558A">
        <w:rPr>
          <w:rFonts w:ascii="Times New Roman" w:hAnsi="Times New Roman"/>
          <w:color w:val="000000"/>
          <w:sz w:val="28"/>
          <w:szCs w:val="28"/>
        </w:rPr>
        <w:t> </w:t>
      </w:r>
      <w:r w:rsidR="00AC43BC" w:rsidRPr="0002558A">
        <w:rPr>
          <w:rFonts w:ascii="Times New Roman" w:hAnsi="Times New Roman"/>
          <w:sz w:val="28"/>
          <w:szCs w:val="28"/>
        </w:rPr>
        <w:t xml:space="preserve">муниципального образования «Грушево-Дубовское сельское поселение» </w:t>
      </w:r>
      <w:r w:rsidR="00CD420A">
        <w:rPr>
          <w:rFonts w:ascii="Times New Roman" w:hAnsi="Times New Roman"/>
          <w:sz w:val="28"/>
          <w:szCs w:val="28"/>
        </w:rPr>
        <w:t>Белокалит</w:t>
      </w:r>
      <w:r w:rsidR="00AC43BC" w:rsidRPr="0002558A">
        <w:rPr>
          <w:rFonts w:ascii="Times New Roman" w:hAnsi="Times New Roman"/>
          <w:sz w:val="28"/>
          <w:szCs w:val="28"/>
        </w:rPr>
        <w:t>в</w:t>
      </w:r>
      <w:r w:rsidR="00CD420A">
        <w:rPr>
          <w:rFonts w:ascii="Times New Roman" w:hAnsi="Times New Roman"/>
          <w:sz w:val="28"/>
          <w:szCs w:val="28"/>
        </w:rPr>
        <w:t>и</w:t>
      </w:r>
      <w:r w:rsidR="00AC43BC" w:rsidRPr="0002558A">
        <w:rPr>
          <w:rFonts w:ascii="Times New Roman" w:hAnsi="Times New Roman"/>
          <w:sz w:val="28"/>
          <w:szCs w:val="28"/>
        </w:rPr>
        <w:t>нского района Ростовской области</w:t>
      </w:r>
      <w:r w:rsidR="00AC43BC" w:rsidRPr="0002558A">
        <w:rPr>
          <w:rFonts w:ascii="Times New Roman" w:hAnsi="Times New Roman"/>
          <w:color w:val="000000"/>
          <w:sz w:val="28"/>
          <w:szCs w:val="28"/>
        </w:rPr>
        <w:t>;</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настоящее Положение.</w:t>
      </w:r>
    </w:p>
    <w:p w:rsidR="00AC43BC" w:rsidRPr="0002558A" w:rsidRDefault="00CD420A" w:rsidP="0002558A">
      <w:pPr>
        <w:pStyle w:val="a6"/>
        <w:jc w:val="both"/>
        <w:rPr>
          <w:rFonts w:ascii="Times New Roman" w:hAnsi="Times New Roman"/>
          <w:sz w:val="28"/>
          <w:szCs w:val="28"/>
        </w:rPr>
      </w:pPr>
      <w:r>
        <w:rPr>
          <w:rFonts w:ascii="Times New Roman" w:hAnsi="Times New Roman"/>
          <w:b/>
          <w:bCs/>
          <w:color w:val="000000"/>
          <w:sz w:val="28"/>
          <w:szCs w:val="28"/>
        </w:rPr>
        <w:t xml:space="preserve">              </w:t>
      </w:r>
      <w:r w:rsidR="00AC43BC" w:rsidRPr="0002558A">
        <w:rPr>
          <w:rFonts w:ascii="Times New Roman" w:hAnsi="Times New Roman"/>
          <w:b/>
          <w:bCs/>
          <w:color w:val="000000"/>
          <w:sz w:val="28"/>
          <w:szCs w:val="28"/>
        </w:rPr>
        <w:t>2. Принципы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2.1. Территориальное общественное самоуправление в муниципальном образовании осуществляется на принципах:</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законности;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защиты прав и интересов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свободного волеизъявления граждан через собрания,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выборности, самостоятельности органов территориального общественного самоуправления, их подконтрольности населению и ответственности за решение вопросов, отнесенных к их компетенции;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широкого участия граждан в выработке, принятии и реализации решений местного значения;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сочетания интересов граждан, проживающих на соответствующей территории и интересов граждан всего муниципального образования;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гласности и учета общественного мнения.</w:t>
      </w:r>
    </w:p>
    <w:p w:rsidR="00AC43BC" w:rsidRPr="0002558A" w:rsidRDefault="00CD420A" w:rsidP="0002558A">
      <w:pPr>
        <w:pStyle w:val="a6"/>
        <w:jc w:val="both"/>
        <w:rPr>
          <w:rFonts w:ascii="Times New Roman" w:hAnsi="Times New Roman"/>
          <w:sz w:val="28"/>
          <w:szCs w:val="28"/>
        </w:rPr>
      </w:pPr>
      <w:r>
        <w:rPr>
          <w:rFonts w:ascii="Times New Roman" w:hAnsi="Times New Roman"/>
          <w:b/>
          <w:bCs/>
          <w:color w:val="000000"/>
          <w:sz w:val="28"/>
          <w:szCs w:val="28"/>
        </w:rPr>
        <w:t xml:space="preserve">                  </w:t>
      </w:r>
      <w:r w:rsidR="00AC43BC" w:rsidRPr="0002558A">
        <w:rPr>
          <w:rFonts w:ascii="Times New Roman" w:hAnsi="Times New Roman"/>
          <w:b/>
          <w:bCs/>
          <w:color w:val="000000"/>
          <w:sz w:val="28"/>
          <w:szCs w:val="28"/>
        </w:rPr>
        <w:t>3. Право граждан на участие в территориальном общественном самоуправлении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3.1. Любой гражданин, постоянно или преимущественно проживающий на территории сельского поселения, достигший восемнадцатилетнего возраста, имеет право на участие в непосредственном (через общее собрание) или через своих представителей (на конференции) решении вопросов, затрагивающих интересы населения.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3.2. Граждане, проживающие на соответствующей территории сельского поселения, вправе организоваться в территориальное общественное самоуправление, избирать и быть избранными в органы ТОС в соответствии с настоящим Положением.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3.3. Граждане, проживающие на территории сельского поселения, имеют право на получение информации о деятельности соответствующих органов ТОС.</w:t>
      </w:r>
    </w:p>
    <w:p w:rsidR="00AC43BC" w:rsidRPr="0002558A" w:rsidRDefault="00CD420A" w:rsidP="0002558A">
      <w:pPr>
        <w:pStyle w:val="a6"/>
        <w:jc w:val="both"/>
        <w:rPr>
          <w:rFonts w:ascii="Times New Roman" w:hAnsi="Times New Roman"/>
          <w:sz w:val="28"/>
          <w:szCs w:val="28"/>
        </w:rPr>
      </w:pPr>
      <w:r>
        <w:rPr>
          <w:rFonts w:ascii="Times New Roman" w:hAnsi="Times New Roman"/>
          <w:b/>
          <w:bCs/>
          <w:sz w:val="28"/>
          <w:szCs w:val="28"/>
        </w:rPr>
        <w:t xml:space="preserve">                  </w:t>
      </w:r>
      <w:r w:rsidR="00AC43BC" w:rsidRPr="0002558A">
        <w:rPr>
          <w:rFonts w:ascii="Times New Roman" w:hAnsi="Times New Roman"/>
          <w:b/>
          <w:bCs/>
          <w:sz w:val="28"/>
          <w:szCs w:val="28"/>
        </w:rPr>
        <w:t>4. Границы осуществления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4.1.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самоуправление.</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4.2. Границы территории, на которой осуществляется территориальное общественное самоуправление, устанавливаются решением Собрания депутатов Грушево-Дубовского сельского поселения по предложению граждан, проживающих на соответствующей территории, с учетом границ, компактности жилищных комплексов и единства архитектурно-планировочных зон, а также с учетом ранее установленных границ территорий общественного самоуправления. Границы территорий, на которых осуществляется территориальное общественное самоуправление, не должны пересекаться. Территория, на которой осуществляется ТОС, должна быть единой, не допускается образование ТОС на земельных участках, не граничащих между собой.</w:t>
      </w:r>
    </w:p>
    <w:p w:rsidR="00AC43BC" w:rsidRPr="0002558A" w:rsidRDefault="0002558A" w:rsidP="0002558A">
      <w:pPr>
        <w:pStyle w:val="a6"/>
        <w:jc w:val="both"/>
        <w:rPr>
          <w:rFonts w:ascii="Times New Roman" w:hAnsi="Times New Roman"/>
          <w:sz w:val="28"/>
          <w:szCs w:val="28"/>
        </w:rPr>
      </w:pPr>
      <w:r>
        <w:rPr>
          <w:rFonts w:ascii="Times New Roman" w:hAnsi="Times New Roman"/>
          <w:b/>
          <w:bCs/>
          <w:sz w:val="28"/>
          <w:szCs w:val="28"/>
        </w:rPr>
        <w:t xml:space="preserve">                    </w:t>
      </w:r>
      <w:r w:rsidR="00AC43BC" w:rsidRPr="0002558A">
        <w:rPr>
          <w:rFonts w:ascii="Times New Roman" w:hAnsi="Times New Roman"/>
          <w:b/>
          <w:bCs/>
          <w:sz w:val="28"/>
          <w:szCs w:val="28"/>
        </w:rPr>
        <w:t>5. Изменение границ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 Изменение границ территорий, осуществляющих территориальное общественное самоуправление, реализуется путем: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1) выхода из состава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разделения территории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присоединения территории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объединения территории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5.2. Вопрос об изменении территории, в границах которой осуществляется территориальное общественное самоуправление, путем выхода из состава территориального общественного самоуправления решается на собрании (конференции) по инициативе граждан, проживающих на территории и изъявивших желание выйти из состава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5.3. Вопрос об изменении территории, в границах которой осуществляется территориальное общественное самоуправление, путем разделения территории территориального общественного самоуправления на две и более части, в границах которых предполагается ТОС, решается на собрании (конференции) по инициативе граждан, проживающих на соответствующей территории, а также по инициативе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5.4. Вопрос об изменении территории, в границах которой осуществляется территориальное общественное самоуправление, путем присоединения к ней территории, на которой не осуществляется территориальное общественное самоуправление, решается на собрании (конференции) граждан по инициативе жителей, проживающих на присоединяемой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5.5. Вопрос об объединении территориальных общественных самоуправлений, граничащих между собой, решается на собрании (конференции) граждан каждого из объединяющихся территориальных общественных самоуправлений.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Одновременно на указанных собраниях (конференциях) граждан рассматриваются предложения по границам территории объединенного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5.6. Организацию собрания (конференции), на которых принимается решение жителей об изменении границ территориального общественного самоуправления, осуществляет инициативная группа в количестве не менее 10 человек, проживающих на соответствующей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5.7. Инициативная группа избирает председателя, заместителя председателя и секретаря инициативной группы, оформляет соответствующий протокол с указанием членов инициативной группы. Инициативная группа не менее чем за 14 дней до проведения собрания (конференции) извещает граждан соответствующей территории, органы ТОС, Администрацию Грушево-Дубовского сельского поселения о намерении изменения границ зарегистрированного территориального общественного самоуправления с указанием даты, места и времени проведения собрания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5.8. Вопрос об изменении границ, в пределах которых осуществляется территориальное общественное самоуправление, с учетом волеизъявления жителей решается на собрании (конференции) граждан. Если изменение границ осуществляется в отношении многоквартирного жилого дома, то собрание возможно провести в заочной форме путем сбора подписей на подписных листах для выхода из состава территориального общественного самоуправления согласно приложению 3 к настоящему Положению, для присоединения территории согласно приложению 4 к настоящему Положению.</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5.9. Инициативная группа оформляет проект границ территории, на которой предполагается изменение границ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5.10. Решение собрания (конференции) граждан оформляется протоколом.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5.11.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5.12. Органы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рассматривают поступившие материалы от инициативной группы (протоколы, подписные листы) по вопросу изменения границ территории ТОС в срок не позднее 30 дней со дня поступления документов и принимают решение по изменению границ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разрабатывают схему границ территории, в пределах которой осуществляется ТОС, с описанием ее границ с учетом предложенных изменений;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подготавливает проект изменений в Устав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обеспечивают проведение собрания (конференции) граждан ТОС, повесткой заседания которого является изменение границ территории общественного самоуправления, внесение соответствующих изменений в Устав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5.13. Решение собрания (конференции) граждан ТОС оформляется протоколом.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5.14. Органы ТОС обращаются в Администрацию Грушево-Дубовского сельского поселения с предложением об изменении границ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К обращению прикладываются следующие документы:</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сведения о местах и дате размещения извещений жителей о проведении собрания (</w:t>
      </w:r>
      <w:proofErr w:type="gramStart"/>
      <w:r w:rsidRPr="0002558A">
        <w:rPr>
          <w:rFonts w:ascii="Times New Roman" w:hAnsi="Times New Roman"/>
          <w:sz w:val="28"/>
          <w:szCs w:val="28"/>
        </w:rPr>
        <w:t>конференции )</w:t>
      </w:r>
      <w:proofErr w:type="gramEnd"/>
      <w:r w:rsidRPr="0002558A">
        <w:rPr>
          <w:rFonts w:ascii="Times New Roman" w:hAnsi="Times New Roman"/>
          <w:sz w:val="28"/>
          <w:szCs w:val="28"/>
        </w:rPr>
        <w:t xml:space="preserve"> по изменению границ, в пределах которых осуществляется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решения заочных собраний жителей каждого многоквартирного дома, принятые большинством голосов жителей, достигших 18-летнего возраста, проживающих в соответствующем многоквартирном жилом доме (в случае, если голосование жителей проводится с использованием подписных листов);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списочный состав участников собрания и (или) подписные листы по выдвижению представителей на конференцию;</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подписные листы, содержащие подписи жителей каждого многоквартирного дома в поддержку инициативы изменения границ территориального общественного самоуправления (в случае, если голосование жителей проводится с использованием подписных листов);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протокол собрания (конференции) граждан, проведенного инициативной группой;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протокол собрания (конференции) граждан, проведенного органами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план (схема) границ территорий, в которых осуществляется ТОС, с указанием описания границ.</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Новые границы территории, на которой осуществляется территориальное общественное самоуправление, должны соответствовать требованиям настоящего Положения.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5.15. Собрание депутатов Грушево-Дубовского сельского поселения должно установить новые границы территорий, на которой осуществляется ТОС, в течение двух месяцев со дня поступления всех необходимых документов.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5.16. Регистрация изменений в Устав ТОС, связанных с изменениями границ территориального общественного самоуправления, осуществляется в порядке, установленном решением Собрания депутатов Грушево-Дубовского сельского поселения «Об утверждении Положения о порядке регистрации устава территориального общественного самоуправления, осуществляемого на территории Грушево-Дубовского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5.17. Действие настоящего раздела не распространяется на территориальные общественные самоуправления, являющиеся юридическими лицами.</w:t>
      </w:r>
    </w:p>
    <w:p w:rsidR="00AC43BC" w:rsidRPr="0002558A" w:rsidRDefault="0002558A" w:rsidP="0002558A">
      <w:pPr>
        <w:pStyle w:val="a6"/>
        <w:jc w:val="both"/>
        <w:rPr>
          <w:rFonts w:ascii="Times New Roman" w:hAnsi="Times New Roman"/>
          <w:sz w:val="28"/>
          <w:szCs w:val="28"/>
        </w:rPr>
      </w:pPr>
      <w:r>
        <w:rPr>
          <w:rFonts w:ascii="Times New Roman" w:hAnsi="Times New Roman"/>
          <w:b/>
          <w:bCs/>
          <w:sz w:val="28"/>
          <w:szCs w:val="28"/>
        </w:rPr>
        <w:t xml:space="preserve">                                        </w:t>
      </w:r>
      <w:r w:rsidR="00AC43BC" w:rsidRPr="0002558A">
        <w:rPr>
          <w:rFonts w:ascii="Times New Roman" w:hAnsi="Times New Roman"/>
          <w:b/>
          <w:bCs/>
          <w:sz w:val="28"/>
          <w:szCs w:val="28"/>
        </w:rPr>
        <w:t>6. Собрания и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6.1. Порядок проведения собраний и конференций в целях осуществления территориального общественного самоуправления определяется гражданами самостоятельно и должен быть установлен в уставе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6.2.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жителей соответствующей территории, достигших восемнадцатилетнего возраста.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6.4. К исключительным полномочиям собрания, конференции граждан, осуществляющих территориальное общественное самоуправление, относятся: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установление структуры органов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избрание органов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 обсуждение инициативного проекта и принятие решения по вопросу о его одобрении.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6.5. Собрание по выборам органа ТОС может созываться на территории общественного самоуправления с численностью проживающих и зарегистрированных по месту жительства граждан, как правило, не превышающей 100 человек.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 превышающей 100 человек.</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6.6. При проведении собрания граждан ведется реестр участников собрания с указанием фамилии, имени, отчества, года рождения (для лиц в возрасте 18 лет - также число и месяц рождения), адреса регистрации по месту жительства, указанного в паспорте гражданина, и проставлением собственноручно подписи.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6.7. В случае если на территории общественного самоуправления проживает и зарегистрировано более 100 граждан или созвать собрание не представляется возможным, инициатором проведения выборов органов ТОС проводится конференция (собрание делегатов).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6.8. Норма представительства по выборам делегатов на конференцию граждан (собрание делегатов) при количестве проживающих на территории создаваемого территориального общественного самоуправления составляет:</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от 100 до 300 человек - 1 делегат от 10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от 300 до 2000 человек - 1 делегат от 20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от 2000 до 3000 человек - 1 делегат от 30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от 3000 до 5000 человек - 1 делегат от 50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 свыше 5000 человек - 1 делегат от 100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В случае создания территориального общественного самоуправления на территории малоэтажной индивидуальной застройки норма представительства по выборам делегатов на конференцию граждан (собрание делегатов) должна составлять 1 делегат не менее чем от 10 и не более чем от 30 домовладений.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Инициативная группа вправе организовывать проведение заочного собрания об определении границ территории, на которой предполагается осуществление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6.9. Выборы делегатов на конференцию могут проводиться в следующих формах:</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на собраниях жителей в порядке, установленном для проведения собраний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в форме сбора подписей подписными листами.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6.10. Подписной лист по выборам делегата составляется по форме согласно приложению 2 к настоящему Положению. По инициативе жителей, от которых выдвигается делегат на конференцию, в соответствии с установленной нормой представительства в подписной лист вносится предлагаемая кандидатура. Жители, поддерживающие эту кандидатуру, подписываются в подписном листе. Если жители выдвигают альтернативную кандидатуру, то заполняется другой подписной лист.</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6.11. Житель вправе ставить свою подпись только за одного делегата.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6.12. В подписном листе указываются фамилия, имя, отчество, год рождения (для лиц в возрасте 18 лет также число и месяц рождения) и адрес регистрации по месту жительства, указанный в паспорте гражданина, и его собственная подпись.</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6.13. Подписной лист заверяется лицом, собравшим подписи.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6.14. Делегат считается избранным, если получил поддержку более половины жителей от установленной нормы представительства.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6.15. Избранному делегату выдается удостоверение, заверенное председателем инициативной группы, в котором указаны норма представительства, территория проживания граждан, избравших делегата, порядок и дата проведения выборов.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6.16. Полномочия делегатов, избранных на конференцию граждан ТОС, по решению собрания или конференции могут сохраняться в течение всего срока полномочий органа ТОС и прекращаются с момента избрания новых делегатов на конференцию граждан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6.17. При проведении выборов на общем собрании, конференции избирается президиум в количестве не менее 3 человек, из числа которых избираются председательствующий и секретарь собрания, конференции. Президиум организует голосование по выборам членов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6.18. Правом выдвижения кандидатур обладает каждый гражданин или группа граждан, отвечающих требованиям подпункта 11.12 раздела 11 настоящего Положения.</w:t>
      </w:r>
    </w:p>
    <w:p w:rsidR="00AC43BC" w:rsidRPr="0002558A" w:rsidRDefault="0002558A" w:rsidP="0002558A">
      <w:pPr>
        <w:pStyle w:val="a6"/>
        <w:jc w:val="both"/>
        <w:rPr>
          <w:rFonts w:ascii="Times New Roman" w:hAnsi="Times New Roman"/>
          <w:sz w:val="28"/>
          <w:szCs w:val="28"/>
        </w:rPr>
      </w:pPr>
      <w:r>
        <w:rPr>
          <w:rFonts w:ascii="Times New Roman" w:hAnsi="Times New Roman"/>
          <w:b/>
          <w:bCs/>
          <w:sz w:val="28"/>
          <w:szCs w:val="28"/>
        </w:rPr>
        <w:t xml:space="preserve">                        </w:t>
      </w:r>
      <w:r w:rsidR="00AC43BC" w:rsidRPr="0002558A">
        <w:rPr>
          <w:rFonts w:ascii="Times New Roman" w:hAnsi="Times New Roman"/>
          <w:b/>
          <w:bCs/>
          <w:sz w:val="28"/>
          <w:szCs w:val="28"/>
        </w:rPr>
        <w:t>7. Учреждение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7.1. Создание территориального общественного</w:t>
      </w:r>
      <w:r w:rsidRPr="0002558A">
        <w:rPr>
          <w:rFonts w:ascii="Times New Roman" w:hAnsi="Times New Roman"/>
          <w:color w:val="000000"/>
          <w:sz w:val="28"/>
          <w:szCs w:val="28"/>
        </w:rPr>
        <w:t> самоуправления осуществляется по инициативе граждан, проживающих на определенной территории, указанной в пункте 4.1 настоящего Положения, и достигших восемнадцатилетнего возраста.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color w:val="000000"/>
          <w:sz w:val="28"/>
          <w:szCs w:val="28"/>
        </w:rPr>
        <w:t>7.2. С инициативой о создании ТОС может выступить инициативная группа гр</w:t>
      </w:r>
      <w:r w:rsidRPr="0002558A">
        <w:rPr>
          <w:rFonts w:ascii="Times New Roman" w:hAnsi="Times New Roman"/>
          <w:sz w:val="28"/>
          <w:szCs w:val="28"/>
        </w:rPr>
        <w:t>аждан, постоянно проживающих на данной территории, в количестве не менее 10 человек.</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7.3. Для решения вопроса о создании территориального общественного самоуправления проводится собрание или конференция граждан, постоянно проживающих на территории создаваемого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Инициативная группа принимает решение о проведении учредительного собрания или конференции в зависимости от числа жителей, проживающих на данной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7.4. Инициативная группа вправе организовывать проведение заочного собрания об определении границ территории, на которой предполагается осуществление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7.5. Инициативная группа самостоятельно определяет дату, время и место проведения учредительного собрания, конференции граждан, постоянно проживающих в границах предполагаемой территории создаваемого территориального общественного самоуправления, и не позднее, чем за 15 дней до дня проведения собрания (конференции) оповещает об этом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Обеспечение правопорядка при проведении собрания возлагается на инициаторов собрания. Инициаторы собрания вправе заблаговременно обратиться в правоохранительные органы с просьбой об их участии в обеспечении правопорядка.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7.6. Инициативная группа: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организует проведение учредительного собрания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подготавливает проект повестки учредительного собрания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подготавливает проект устава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проводит регистрацию участников учредительного собрания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уполномочивает своего представителя для открытия и ведения собрания (конференции) граждан до избрания председательствующего и секретаря;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выносит на утверждение собрания (конференции) граждан проект решения Собрания депутатов Грушево-Дубовского сельского поселения об установлении границ территории создаваемого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7.7. Участники собрания, конференции граждан избирают председательствующего и секретаря, утверждают повестку дня и регламент собрания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7.8. Собрание (конференция) граждан протоколируется. Протокол подписывается председательствующим и секретарем.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7.9. В протоколе собрания (конференции) граждан в обязательном порядке указываются: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дата и место проведения собрания (конференции), количество присутствующих, сведения о председательствующем и секретаре собрания (конференции), повестка дня, содержание выступлений;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принятые решения с результатами голосования по ним;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сведения о лице, уполномоченном на участие в процедуре регистрации устава территориального общественного самоуправления, согласно Порядку регистрации устава территориального общественного самоуправления, утвержденному решением Собрания депутатов Грушево-Дубовского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7.10. Решение собрания (конференции) граждан считается принятым, если за него проголосовало более половины присутствующих участников собрания, делегатов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7.11. Собрание депутатов Грушево-Дубовского сельского поселения и Администрация Грушево-Дубовского сельского поселения вправе направить своих представителей для участия в собрании (конференции) граждан с правом совещательного голоса.</w:t>
      </w:r>
    </w:p>
    <w:p w:rsidR="00AC43BC" w:rsidRPr="0002558A" w:rsidRDefault="0002558A" w:rsidP="0002558A">
      <w:pPr>
        <w:pStyle w:val="a6"/>
        <w:jc w:val="both"/>
        <w:rPr>
          <w:rFonts w:ascii="Times New Roman" w:hAnsi="Times New Roman"/>
          <w:sz w:val="28"/>
          <w:szCs w:val="28"/>
        </w:rPr>
      </w:pPr>
      <w:r>
        <w:rPr>
          <w:rFonts w:ascii="Times New Roman" w:hAnsi="Times New Roman"/>
          <w:b/>
          <w:bCs/>
          <w:color w:val="000000"/>
          <w:sz w:val="28"/>
          <w:szCs w:val="28"/>
        </w:rPr>
        <w:t xml:space="preserve">                          </w:t>
      </w:r>
      <w:r w:rsidR="00AC43BC" w:rsidRPr="0002558A">
        <w:rPr>
          <w:rFonts w:ascii="Times New Roman" w:hAnsi="Times New Roman"/>
          <w:b/>
          <w:bCs/>
          <w:color w:val="000000"/>
          <w:sz w:val="28"/>
          <w:szCs w:val="28"/>
        </w:rPr>
        <w:t>8. Установление границ территории, на которой предполагается осуществление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8.1. Установление границ территории, на которой предполагается осуществление территориального общественного самоуправления осуществляется после проведения </w:t>
      </w:r>
      <w:r w:rsidRPr="0002558A">
        <w:rPr>
          <w:rFonts w:ascii="Times New Roman" w:hAnsi="Times New Roman"/>
          <w:sz w:val="28"/>
          <w:szCs w:val="28"/>
        </w:rPr>
        <w:lastRenderedPageBreak/>
        <w:t>собрания, конференции жителей, определивших предполагаемую территорию, в пределах которой будет осуществляться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Границы территории, на которых предлагается осуществление ТОС, определяются в результате проведения собрания, заочного собрания, конференции жителей, проживающих на данной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8.2. Инициативная группа по созданию территориального общественного самоуправления в количестве не менее 10 человек, проживающих на соответствующей территории, вносит предложение по предполагаемым границам территории создаваемого территориального общественного самоуправления в Администрацию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8.3. К предложению прикладываются: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решения заочных собраний жителей каждого многоквартирного дома (в случае создания ТОС, в составе которого предполагается наличие многоквартирных домов), принятые не менее чем одной третью голосов жителей, достигших 18-летнего возраста, проживающих в соответствующем многоквартирном жилом доме (голосование жителей проводится с использованием подписных листов);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подписные листы, содержащие подписи жителей каждого многоквартирного дома (в случае создания ТОС, в составе которого предполагается наличие многоквартирных домов) в поддержку инициативы установления границ территории, на которой предполагается осуществление территориального общественного самоуправления, согласно приложению 1 к настоящему Положению;</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описание границ данной территории, на которой предполагается осуществление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8.4. Администрация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рассматривает предложения инициативной группы в соответствии с требованиями, установленными настоящим разделом, и в течение 30 дней со дня его поступления подготавливает проект решения Собрания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содержащий описание границ территории создаваемого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Указанный проект решения может быть вынесен на учредительное собрание, конференцию для рассмотрения гражданами, участвующими в создании территориального общественного самоуправления, после чего направляется в Собрание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для принятия решения по установлению границ территории создаваемого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8.5. Собрание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в течение двух месяцев со дня поступления предложения об установлении границ ТОС рассматривает данное предложение и принимает решение об установлении границ или отказе в их установлении.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Решение об отказе установления границ должно быть обоснованным и мотивированным.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Основанием для отказа в установлении границ территории, на которой предполагается осуществление территориального общественного самоуправления, могут быть следующие обстоятельства: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нарушения, допущенные при проведении собрания, конференции граждан (собрания делегатов) по учреждению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пересечение границ территории, на которой предполагается осуществление территориального общественного самоуправления, с установленными границами, в которых уже осуществляется иное территориальное общественное самоуправление;</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3) выход границ территории, на которой предполагается осуществление территориального общественного самоуправления, за пределы территории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В случае принятия Собранием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решения об отказе в установлении границ ТОС данное решение может быть обжаловано в судебном порядке.</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Территориальное общественное самоуправление должно быть создано в установленном порядке в течение трех месяцев со дня вступления в силу решения Собрания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об утверждении границ территории территориального общественного самоуправления. В случае, если в указанный срок территориальное общественное самоуправление не создано, решение Собрания депутатов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об установлении его границ признается утратившим силу.</w:t>
      </w:r>
    </w:p>
    <w:p w:rsidR="00AC43BC" w:rsidRPr="0002558A" w:rsidRDefault="0002558A" w:rsidP="0002558A">
      <w:pPr>
        <w:pStyle w:val="a6"/>
        <w:jc w:val="both"/>
        <w:rPr>
          <w:rFonts w:ascii="Times New Roman" w:hAnsi="Times New Roman"/>
          <w:sz w:val="28"/>
          <w:szCs w:val="28"/>
        </w:rPr>
      </w:pPr>
      <w:r>
        <w:rPr>
          <w:rFonts w:ascii="Times New Roman" w:hAnsi="Times New Roman"/>
          <w:b/>
          <w:bCs/>
          <w:sz w:val="28"/>
          <w:szCs w:val="28"/>
        </w:rPr>
        <w:t xml:space="preserve">                          </w:t>
      </w:r>
      <w:r w:rsidR="00AC43BC" w:rsidRPr="0002558A">
        <w:rPr>
          <w:rFonts w:ascii="Times New Roman" w:hAnsi="Times New Roman"/>
          <w:b/>
          <w:bCs/>
          <w:sz w:val="28"/>
          <w:szCs w:val="28"/>
        </w:rPr>
        <w:t>9. Учредительное собрание или конференция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9.1. Учредительное собрание или конференция: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принимает решение о форме территориального общественного самоуправления - в виде создания постоянно действующего органа и (или) собраний (конференций)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в случае выбора формы в виде создания органа территориального общественного самоуправления избирает его;</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утверждает устав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Решения учредительного собрания, конференции оформляются протоколом, копия которого передается в Администрацию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9.2. Решение о создании ТОС с правами юридического лица принимается также на собрании, конференции граждан. В этом случае на собрании или конференции жителями соответствующей территории избирается ревизионная комиссия. Численный состав ревизионной комиссии определяется жителями самостоятельно на собрании или конференции. Избрание ревизионной комиссии осуществляется в порядке, аналогичном порядку избрания органа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9.3.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DC282E" w:rsidRPr="0002558A">
        <w:rPr>
          <w:rFonts w:ascii="Times New Roman" w:hAnsi="Times New Roman"/>
          <w:sz w:val="28"/>
          <w:szCs w:val="28"/>
        </w:rPr>
        <w:t xml:space="preserve">Грушево-Дубовского </w:t>
      </w:r>
      <w:r w:rsidRPr="0002558A">
        <w:rPr>
          <w:rFonts w:ascii="Times New Roman" w:hAnsi="Times New Roman"/>
          <w:sz w:val="28"/>
          <w:szCs w:val="28"/>
        </w:rPr>
        <w:t>сельского поселения. Территориальное общественное самоуправление, наделенное правами юридического лица, подлежит государственной регистрации в организационно-правовой форме некоммерческой организации в порядке, установленном законом, и считается созданным со дня регистрации.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9.4. Порядок регистрации устава территориального общественного самоуправления определяется Собранием депутатов </w:t>
      </w:r>
      <w:r w:rsidR="00DC282E" w:rsidRPr="0002558A">
        <w:rPr>
          <w:rFonts w:ascii="Times New Roman" w:hAnsi="Times New Roman"/>
          <w:sz w:val="28"/>
          <w:szCs w:val="28"/>
        </w:rPr>
        <w:t xml:space="preserve">Грушево-Дубовского </w:t>
      </w:r>
      <w:r w:rsidRPr="0002558A">
        <w:rPr>
          <w:rFonts w:ascii="Times New Roman" w:hAnsi="Times New Roman"/>
          <w:sz w:val="28"/>
          <w:szCs w:val="28"/>
        </w:rPr>
        <w:t>сельского поселения</w:t>
      </w:r>
    </w:p>
    <w:p w:rsidR="00AC43BC" w:rsidRPr="0002558A" w:rsidRDefault="0002558A" w:rsidP="0002558A">
      <w:pPr>
        <w:pStyle w:val="a6"/>
        <w:jc w:val="both"/>
        <w:rPr>
          <w:rFonts w:ascii="Times New Roman" w:hAnsi="Times New Roman"/>
          <w:sz w:val="28"/>
          <w:szCs w:val="28"/>
        </w:rPr>
      </w:pPr>
      <w:r>
        <w:rPr>
          <w:rFonts w:ascii="Times New Roman" w:hAnsi="Times New Roman"/>
          <w:b/>
          <w:bCs/>
          <w:color w:val="000000"/>
          <w:sz w:val="28"/>
          <w:szCs w:val="28"/>
        </w:rPr>
        <w:t xml:space="preserve">                             </w:t>
      </w:r>
      <w:r w:rsidR="00AC43BC" w:rsidRPr="0002558A">
        <w:rPr>
          <w:rFonts w:ascii="Times New Roman" w:hAnsi="Times New Roman"/>
          <w:b/>
          <w:bCs/>
          <w:color w:val="000000"/>
          <w:sz w:val="28"/>
          <w:szCs w:val="28"/>
        </w:rPr>
        <w:t>10. Устав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10.1. Устав территориального общественного самоуправления является учредительным документом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10.2. Уставом территориального общественного самоуправления регулируются вопросы организаци</w:t>
      </w:r>
      <w:r w:rsidRPr="0002558A">
        <w:rPr>
          <w:rFonts w:ascii="Times New Roman" w:hAnsi="Times New Roman"/>
          <w:color w:val="000000"/>
          <w:sz w:val="28"/>
          <w:szCs w:val="28"/>
        </w:rPr>
        <w:t>и и осуществления территориального общественного самоуправления в соответствии с </w:t>
      </w:r>
      <w:hyperlink r:id="rId7" w:tgtFrame="_top" w:history="1">
        <w:r w:rsidRPr="0002558A">
          <w:rPr>
            <w:rFonts w:ascii="Times New Roman" w:hAnsi="Times New Roman"/>
            <w:color w:val="354A5F"/>
            <w:sz w:val="28"/>
            <w:szCs w:val="28"/>
          </w:rPr>
          <w:t>Федеральным законом</w:t>
        </w:r>
      </w:hyperlink>
      <w:r w:rsidRPr="0002558A">
        <w:rPr>
          <w:rFonts w:ascii="Times New Roman" w:hAnsi="Times New Roman"/>
          <w:color w:val="000000"/>
          <w:sz w:val="28"/>
          <w:szCs w:val="28"/>
        </w:rPr>
        <w:t> «Об общих принципах организации местного самоуправления в единой системе публичной власти».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10.3. В уставе территориального общественного самоуправления устанавливаются: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территория, на которой оно осуществляется;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порядок принятия решений;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 порядок прекращения осуществления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10.4.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C43BC" w:rsidRPr="0002558A" w:rsidRDefault="00AC43BC" w:rsidP="00CD420A">
      <w:pPr>
        <w:pStyle w:val="a6"/>
        <w:jc w:val="center"/>
        <w:rPr>
          <w:rFonts w:ascii="Times New Roman" w:hAnsi="Times New Roman"/>
          <w:sz w:val="28"/>
          <w:szCs w:val="28"/>
        </w:rPr>
      </w:pPr>
      <w:r w:rsidRPr="0002558A">
        <w:rPr>
          <w:rFonts w:ascii="Times New Roman" w:hAnsi="Times New Roman"/>
          <w:b/>
          <w:bCs/>
          <w:color w:val="000000"/>
          <w:sz w:val="28"/>
          <w:szCs w:val="28"/>
        </w:rPr>
        <w:t>11. Органы и выборные лица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11.2.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11.3. В период между собраниями, конференциями граждан территориальное общественное самоуправление осуществляют, в случае их создания, органы и (или) выборные лица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11.4. Порядок формирования, прекращения полномочий, права и обязанности, срок полномочий органов и (или) выборных лиц территориального общественного самоуправления устанавливаются уставом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11.5. Выборы в органы ТОС назначаются инициативной группой граждан, проживающих на соответствующих территориях, в следующих случаях:</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при формировании органов ТОС на соответствующей территории впервые;</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по истечении срока полномочий ранее выбранных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досрочного прекращения полномочий ранее выбранных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11.6. В случае формирования органов ТОС на соответствующей территории впервые выборы в органы ТОС должны быть назначены не позднее месяца со дня вступления в силу решения Собрания депутатов </w:t>
      </w:r>
      <w:r w:rsidR="00DC282E" w:rsidRPr="0002558A">
        <w:rPr>
          <w:rFonts w:ascii="Times New Roman" w:hAnsi="Times New Roman"/>
          <w:sz w:val="28"/>
          <w:szCs w:val="28"/>
        </w:rPr>
        <w:t xml:space="preserve">Грушево-Дубовского </w:t>
      </w:r>
      <w:r w:rsidRPr="0002558A">
        <w:rPr>
          <w:rFonts w:ascii="Times New Roman" w:hAnsi="Times New Roman"/>
          <w:sz w:val="28"/>
          <w:szCs w:val="28"/>
        </w:rPr>
        <w:t>сельского поселения об установлении границ территорий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11.7. В случае истечения срока полномочий ранее выбранных органов ТОС выборы назначаются не ранее чем за 2 месяца и не позднее чем за месяц до истечения срока полномочий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11.8. В случае досрочного прекращения полномочий органов ТОС выборы назначаются не позднее месяца со дня досрочного прекращения полномочий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11.9. Выборы должны быть проведены не позднее чем через два месяца со дня их назначения.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11.10. Информирование жителей о дате, времени и месте проведения выборов осуществляется инициативной группой жителей, проживающих на соответствующей территории, или ранее избранным органом ТОС не позднее чем за месяц до дня выборов. Данная информация также представляется в Администрацию </w:t>
      </w:r>
      <w:r w:rsidR="00DC282E" w:rsidRPr="0002558A">
        <w:rPr>
          <w:rFonts w:ascii="Times New Roman" w:hAnsi="Times New Roman"/>
          <w:sz w:val="28"/>
          <w:szCs w:val="28"/>
        </w:rPr>
        <w:t>Грушево-Дубовского</w:t>
      </w:r>
      <w:r w:rsidRPr="0002558A">
        <w:rPr>
          <w:rFonts w:ascii="Times New Roman" w:hAnsi="Times New Roman"/>
          <w:sz w:val="28"/>
          <w:szCs w:val="28"/>
        </w:rPr>
        <w:t xml:space="preserve"> сельского поселения не позднее чем за 10 дней до дня проведения выборов.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11.11. Орган территориального общественного самоуправления избирается сроком не более чем на четыре года. Срок полномочий органа устанавливается уставом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11.12. Численный состав органа территориального общественного самоуправления определяется жителями соответствующей территории самостоятельно на собрании или конференции, но не может быть менее 3 человек.</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11.13. Правом избирать в состав органа территориального общественного самоуправления обладают граждане, проживающие и зарегистрированные по месту жительства на соответствующей территории и достигшие ко дню выборов восемнадцатилетнего возраста.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11.14. Органы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действуют в интересах населения, проживающего на соответствующей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AC43BC" w:rsidRPr="00A15005" w:rsidRDefault="00AC43BC" w:rsidP="0002558A">
      <w:pPr>
        <w:pStyle w:val="a6"/>
        <w:jc w:val="both"/>
        <w:rPr>
          <w:rFonts w:ascii="Times New Roman" w:hAnsi="Times New Roman"/>
          <w:sz w:val="28"/>
          <w:szCs w:val="28"/>
        </w:rPr>
      </w:pPr>
      <w:r w:rsidRPr="00A15005">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DC282E" w:rsidRPr="00A15005">
        <w:rPr>
          <w:rFonts w:ascii="Times New Roman" w:hAnsi="Times New Roman"/>
          <w:sz w:val="28"/>
          <w:szCs w:val="28"/>
        </w:rPr>
        <w:t>Грушево-Дубовского</w:t>
      </w:r>
      <w:r w:rsidRPr="00A15005">
        <w:rPr>
          <w:rFonts w:ascii="Times New Roman" w:hAnsi="Times New Roman"/>
          <w:sz w:val="28"/>
          <w:szCs w:val="28"/>
        </w:rPr>
        <w:t xml:space="preserve"> сельского поселения </w:t>
      </w:r>
      <w:r w:rsidR="00DC282E" w:rsidRPr="00A15005">
        <w:rPr>
          <w:rFonts w:ascii="Times New Roman" w:hAnsi="Times New Roman"/>
          <w:sz w:val="28"/>
          <w:szCs w:val="28"/>
        </w:rPr>
        <w:t>Белокалитвинского</w:t>
      </w:r>
      <w:r w:rsidRPr="00A15005">
        <w:rPr>
          <w:rFonts w:ascii="Times New Roman" w:hAnsi="Times New Roman"/>
          <w:sz w:val="28"/>
          <w:szCs w:val="28"/>
        </w:rPr>
        <w:t xml:space="preserve"> района;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11.15. Органы территориального общественного самоуправления могут выдвигать инициативный проект в качестве инициаторов проекта.</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11.16. Голосование по выборам в орган территориального общественного самоуправления может быть открытым или тайным. Решение о способе голосования принимается общим собранием, конференцией, большинством голосов от числа присутствующих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11.17. Каждый присутствующий на собрании (конференции) гражданин обладает при принятии решения одним голосом, который он может подать «за» принятие соответствующего решения, «против» принятия соответствующего решения или воздержаться от голосования.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11.18. При проведении открытого голосования после выдвижения и обсуждения кандидатур председательствующий ставит на голосование каждую кандидатуру. Подсчет голосов производится президиумом.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11.19. При проведении тайного голосования по обсуждаемым кандидатурам большинством голосов от числа присутствующих на собрании, конференции граждан принимается решение о включении выдвинутых кандидатур в бюллетень для тайного голосования. Собрание, конференция образует счетную комиссию, которая изготавливает бюллетени в количестве, равном числу участников собрания, делегатов конференции, раздает их участникам собрания, делегатам конференции, проводит голосование, определяет его результаты, о чем докладывает собранию, конференции. Собрание, конференция утверждает результаты голосования.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11.20. Избранными в состав органа территориального общественного самоуправления считаются граждане, получившие большинство голосов от принявших участие в голосовании.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11.21. Протокол собрания, конференции по выборам органов ТОС ведет секретарь собрания, конференции. Протокол подписывается президиумом собрания,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11.22. Протокол должен содержать:</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сведения о количестве присутствовавших граждан на собрании, избранных делегатах на конференцию и количестве на ней присутствовавших;</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2) форму голосования по избранию органов ТОС (открыто или тайно);</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основные положения отчета ранее избранного органа ТОС и выступления членов органа ТОС, иных лиц, присутствующих на собрании, конференции граждан;</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решения собрания, конференции;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 список избранных членов органа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 решение о принятии устава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 иные сведения.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11.23. Избранные члены органа ТОС самостоятельно открытым голосованием избирают из своего состава председателя органа ТОС большинством голосов.</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1.24. Результаты выборов председателя заносятся в протокол.</w:t>
      </w:r>
    </w:p>
    <w:p w:rsidR="00AC43BC" w:rsidRDefault="00AC43BC" w:rsidP="00CD420A">
      <w:pPr>
        <w:pStyle w:val="a6"/>
        <w:jc w:val="center"/>
        <w:rPr>
          <w:rFonts w:ascii="Times New Roman" w:hAnsi="Times New Roman"/>
          <w:b/>
          <w:bCs/>
          <w:sz w:val="28"/>
          <w:szCs w:val="28"/>
        </w:rPr>
      </w:pPr>
      <w:r w:rsidRPr="0002558A">
        <w:rPr>
          <w:rFonts w:ascii="Times New Roman" w:hAnsi="Times New Roman"/>
          <w:b/>
          <w:bCs/>
          <w:sz w:val="28"/>
          <w:szCs w:val="28"/>
        </w:rPr>
        <w:t>12. Финансовые средства и собственность территориального общественного самоуправления</w:t>
      </w:r>
    </w:p>
    <w:p w:rsidR="00EA1EC1" w:rsidRPr="0002558A" w:rsidRDefault="00EA1EC1" w:rsidP="00CD420A">
      <w:pPr>
        <w:pStyle w:val="a6"/>
        <w:jc w:val="center"/>
        <w:rPr>
          <w:rFonts w:ascii="Times New Roman" w:hAnsi="Times New Roman"/>
          <w:sz w:val="28"/>
          <w:szCs w:val="28"/>
        </w:rPr>
      </w:pP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12.1. Органы ТОС могут иметь в собственности или на ином вещном праве земельные участки, здания, строения, сооружения, транспорт, оборудование, инвентарь, имущество культурно-просветительного назначения, иное имущество, необходимое для обеспечения своей деятельности.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12.2. Источниками формирования имущества ТОС являются: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добровольные взносы и пожертвования;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передача на договорной основе муниципальной собственности;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другие, не запрещенные законом поступления.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12.3. Порядок отчуждения собственности ТОС, объем и условия осуществления правомочий собственника уполномоченным органом ТОС устанавливаются в соответствии с действующим законодательством, муниципальными правовыми актами, устанавливающими порядок выделения необходимых средств из бюджета муниципального образования, уставом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12.4. Финансовые ресурсы ТОС образуются из собственных средств, средств, полученных от хозяйственной деятельности, переданных органами местного самоуправления в соответствии с действующим законодательством, отчислений от добровольных взносов и пожертвований предприятий, учреждений, организаций, граждан, а также иных поступлений в соответствии с законодательством.</w:t>
      </w:r>
    </w:p>
    <w:p w:rsidR="00AC43BC" w:rsidRPr="00A15005" w:rsidRDefault="00AC43BC" w:rsidP="0002558A">
      <w:pPr>
        <w:pStyle w:val="a6"/>
        <w:jc w:val="both"/>
        <w:rPr>
          <w:rFonts w:ascii="Times New Roman" w:hAnsi="Times New Roman"/>
          <w:sz w:val="28"/>
          <w:szCs w:val="28"/>
        </w:rPr>
      </w:pPr>
      <w:r w:rsidRPr="00A15005">
        <w:rPr>
          <w:rFonts w:ascii="Times New Roman" w:hAnsi="Times New Roman"/>
          <w:sz w:val="28"/>
          <w:szCs w:val="28"/>
        </w:rPr>
        <w:t xml:space="preserve">12.5. Территориальному общественному самоуправлению, зарегистрированному в качестве юридического лица, могут выделяться средства из бюджета </w:t>
      </w:r>
      <w:r w:rsidR="00DC282E" w:rsidRPr="00A15005">
        <w:rPr>
          <w:rFonts w:ascii="Times New Roman" w:hAnsi="Times New Roman"/>
          <w:sz w:val="28"/>
          <w:szCs w:val="28"/>
        </w:rPr>
        <w:t xml:space="preserve">Грушево-Дубовского </w:t>
      </w:r>
      <w:r w:rsidRPr="00A15005">
        <w:rPr>
          <w:rFonts w:ascii="Times New Roman" w:hAnsi="Times New Roman"/>
          <w:sz w:val="28"/>
          <w:szCs w:val="28"/>
        </w:rPr>
        <w:t xml:space="preserve">сельского поселения </w:t>
      </w:r>
      <w:r w:rsidR="00DC282E" w:rsidRPr="00A15005">
        <w:rPr>
          <w:rFonts w:ascii="Times New Roman" w:hAnsi="Times New Roman"/>
          <w:sz w:val="28"/>
          <w:szCs w:val="28"/>
        </w:rPr>
        <w:t xml:space="preserve">Белокалитвинского </w:t>
      </w:r>
      <w:r w:rsidRPr="00A15005">
        <w:rPr>
          <w:rFonts w:ascii="Times New Roman" w:hAnsi="Times New Roman"/>
          <w:sz w:val="28"/>
          <w:szCs w:val="28"/>
        </w:rPr>
        <w:t xml:space="preserve"> района, в случае заключения договоров между Администрацией </w:t>
      </w:r>
      <w:r w:rsidR="00DC282E" w:rsidRPr="00A15005">
        <w:rPr>
          <w:rFonts w:ascii="Times New Roman" w:hAnsi="Times New Roman"/>
          <w:sz w:val="28"/>
          <w:szCs w:val="28"/>
        </w:rPr>
        <w:t>Грушево-Дубовского</w:t>
      </w:r>
      <w:r w:rsidRPr="00A15005">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сельского поселения.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 xml:space="preserve">Средства из бюджета </w:t>
      </w:r>
      <w:r w:rsidR="00DC282E" w:rsidRPr="0002558A">
        <w:rPr>
          <w:rFonts w:ascii="Times New Roman" w:hAnsi="Times New Roman"/>
          <w:sz w:val="28"/>
          <w:szCs w:val="28"/>
        </w:rPr>
        <w:t xml:space="preserve">Грушево-Дубовского </w:t>
      </w:r>
      <w:r w:rsidRPr="0002558A">
        <w:rPr>
          <w:rFonts w:ascii="Times New Roman" w:hAnsi="Times New Roman"/>
          <w:sz w:val="28"/>
          <w:szCs w:val="28"/>
        </w:rPr>
        <w:t xml:space="preserve">сельского поселения </w:t>
      </w:r>
      <w:r w:rsidR="00DC282E" w:rsidRPr="0002558A">
        <w:rPr>
          <w:rFonts w:ascii="Times New Roman" w:hAnsi="Times New Roman"/>
          <w:sz w:val="28"/>
          <w:szCs w:val="28"/>
        </w:rPr>
        <w:t xml:space="preserve">Белокалитвинского </w:t>
      </w:r>
      <w:r w:rsidRPr="0002558A">
        <w:rPr>
          <w:rFonts w:ascii="Times New Roman" w:hAnsi="Times New Roman"/>
          <w:sz w:val="28"/>
          <w:szCs w:val="28"/>
        </w:rPr>
        <w:t>района могут выделяться территориальному общественному самоуправлению в формах, предусмотренных Бюджетным кодексом Российской Федерации.</w:t>
      </w:r>
    </w:p>
    <w:p w:rsidR="00AC43BC" w:rsidRPr="0002558A" w:rsidRDefault="00AC43BC" w:rsidP="00BD09C4">
      <w:pPr>
        <w:pStyle w:val="a6"/>
        <w:jc w:val="center"/>
        <w:rPr>
          <w:rFonts w:ascii="Times New Roman" w:hAnsi="Times New Roman"/>
          <w:sz w:val="28"/>
          <w:szCs w:val="28"/>
        </w:rPr>
      </w:pPr>
      <w:r w:rsidRPr="0002558A">
        <w:rPr>
          <w:rFonts w:ascii="Times New Roman" w:hAnsi="Times New Roman"/>
          <w:b/>
          <w:bCs/>
          <w:sz w:val="28"/>
          <w:szCs w:val="28"/>
        </w:rPr>
        <w:t>13. Взаимодействие органов территориального общественного самоуправления с органами местного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13.1. Органы местного самоуправления в рамках своей компетенции: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 оказывают содействие населению в реализации права на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lastRenderedPageBreak/>
        <w:t>2) оказывают помощь инициативным группам жителей в проведении собраний, конференций жителей;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3) разрабатывают и принимают нормативные правовые акты, устанавливающие порядок организации и осуществления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4) устанавливают сферы совместной компетенции с ТОС, а также перечень вопросов, решения по которым не могут быть приняты без согласования с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5) участвуют по приглашению органов ТОС в работе конференций и собраний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6) оказывают органам ТОС организационную и методическую помощь;</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7) заключают договоры с органами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8) контролируют поступление и использование бюджетных средств, переданных органам ТОС на выполнение их деятельности;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9) контролируют использование муниципального имущества, переданного органам ТОС по договорам;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10) устанавливают льготы по местным налогам и сборам для органов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11) создают необходимые условия для становления и развития системы ТОС и содействуют его органам в осуществлении их полномочий;</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12) информируют органы ТОС о планируемых и принятых решениях органов местного самоуправления, затрагивающих интересы жителей соответствующей территории;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 осуществляют другие полномочия в соответствии с законодательством Российской Федерации.</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13.2. Представители органов ТОС вправе принимать участие в работе органов местного самоуправления при рассмотрении вопросов, затрагивающих интересы населения территории, на которой действует орган ТОС.</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13.3. Вмешательство органов и должностных лиц местного самоуправления в деятельность ТОС, осуществляемую в пределах компетенции ТОС, недопустимо, за исключением случаев, предусмотренных действующим законодательством.</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13.4. ТОС вправе на договорных началах принимать на себя договорные обязательства, передаваемые ему органами местного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При этом органы местного самоуправления в обязательном порядке передают ТОС необходимые для осуществления переданных обязательств материальные и финансовые средства.</w:t>
      </w:r>
    </w:p>
    <w:p w:rsidR="00AC43BC" w:rsidRPr="0002558A" w:rsidRDefault="00AC43BC" w:rsidP="00BD09C4">
      <w:pPr>
        <w:pStyle w:val="a6"/>
        <w:jc w:val="center"/>
        <w:rPr>
          <w:rFonts w:ascii="Times New Roman" w:hAnsi="Times New Roman"/>
          <w:sz w:val="28"/>
          <w:szCs w:val="28"/>
        </w:rPr>
      </w:pPr>
      <w:r w:rsidRPr="0002558A">
        <w:rPr>
          <w:rFonts w:ascii="Times New Roman" w:hAnsi="Times New Roman"/>
          <w:b/>
          <w:bCs/>
          <w:sz w:val="28"/>
          <w:szCs w:val="28"/>
        </w:rPr>
        <w:t>14. Контроль за деятельностью территориального общественного самоуправления</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14.1. Контроль за исполнением решений, принятых на собраниях, конференциях граждан (собраниях делегатов) ТОС, осуществляется жителями соответствующей территории. Формы контроля определяются гражданами самостоятельно.</w:t>
      </w:r>
    </w:p>
    <w:p w:rsidR="00AC43BC" w:rsidRPr="0002558A" w:rsidRDefault="00AC43BC" w:rsidP="0002558A">
      <w:pPr>
        <w:pStyle w:val="a6"/>
        <w:jc w:val="both"/>
        <w:rPr>
          <w:rFonts w:ascii="Times New Roman" w:hAnsi="Times New Roman"/>
          <w:sz w:val="28"/>
          <w:szCs w:val="28"/>
        </w:rPr>
      </w:pPr>
      <w:r w:rsidRPr="0002558A">
        <w:rPr>
          <w:rFonts w:ascii="Times New Roman" w:hAnsi="Times New Roman"/>
          <w:sz w:val="28"/>
          <w:szCs w:val="28"/>
        </w:rPr>
        <w:t>14.2. Контроль за финансово-хозяйственной деятельностью ТОС осуществляют ревизионная комиссия, избираемая на общем собрании, конференции граждан, а также уполномоченные государственные органы.</w:t>
      </w:r>
    </w:p>
    <w:p w:rsidR="00AC43BC" w:rsidRDefault="00AC43BC" w:rsidP="0002558A">
      <w:pPr>
        <w:pStyle w:val="a6"/>
        <w:jc w:val="both"/>
        <w:rPr>
          <w:rFonts w:ascii="Times New Roman" w:hAnsi="Times New Roman"/>
          <w:sz w:val="28"/>
          <w:szCs w:val="28"/>
        </w:rPr>
      </w:pPr>
      <w:r w:rsidRPr="0002558A">
        <w:rPr>
          <w:rFonts w:ascii="Times New Roman" w:hAnsi="Times New Roman"/>
          <w:sz w:val="28"/>
          <w:szCs w:val="28"/>
        </w:rPr>
        <w:t>14.3. Контроль за деятельностью ТОС в части полномочий, переданных им по вопросам местного значения, осуществляют органы местного самоуправления.</w:t>
      </w:r>
    </w:p>
    <w:p w:rsidR="00BD09C4" w:rsidRDefault="00BD09C4" w:rsidP="0002558A">
      <w:pPr>
        <w:pStyle w:val="a6"/>
        <w:jc w:val="both"/>
        <w:rPr>
          <w:rFonts w:ascii="Times New Roman" w:hAnsi="Times New Roman"/>
          <w:sz w:val="28"/>
          <w:szCs w:val="28"/>
        </w:rPr>
      </w:pPr>
    </w:p>
    <w:p w:rsidR="00BD09C4" w:rsidRDefault="00BD09C4" w:rsidP="0002558A">
      <w:pPr>
        <w:pStyle w:val="a6"/>
        <w:jc w:val="both"/>
        <w:rPr>
          <w:rFonts w:ascii="Times New Roman" w:hAnsi="Times New Roman"/>
          <w:sz w:val="28"/>
          <w:szCs w:val="28"/>
        </w:rPr>
      </w:pPr>
    </w:p>
    <w:p w:rsidR="00BD09C4" w:rsidRDefault="00BD09C4" w:rsidP="0002558A">
      <w:pPr>
        <w:pStyle w:val="a6"/>
        <w:jc w:val="both"/>
        <w:rPr>
          <w:rFonts w:ascii="Times New Roman" w:hAnsi="Times New Roman"/>
          <w:sz w:val="28"/>
          <w:szCs w:val="28"/>
        </w:rPr>
      </w:pPr>
    </w:p>
    <w:p w:rsidR="00A15005" w:rsidRDefault="00A15005" w:rsidP="0002558A">
      <w:pPr>
        <w:pStyle w:val="a6"/>
        <w:jc w:val="both"/>
        <w:rPr>
          <w:rFonts w:ascii="Times New Roman" w:hAnsi="Times New Roman"/>
          <w:sz w:val="28"/>
          <w:szCs w:val="28"/>
        </w:rPr>
      </w:pPr>
    </w:p>
    <w:p w:rsidR="00A15005" w:rsidRDefault="00A15005" w:rsidP="0002558A">
      <w:pPr>
        <w:pStyle w:val="a6"/>
        <w:jc w:val="both"/>
        <w:rPr>
          <w:rFonts w:ascii="Times New Roman" w:hAnsi="Times New Roman"/>
          <w:sz w:val="28"/>
          <w:szCs w:val="28"/>
        </w:rPr>
      </w:pPr>
    </w:p>
    <w:p w:rsidR="00A15005" w:rsidRDefault="00A15005" w:rsidP="0002558A">
      <w:pPr>
        <w:pStyle w:val="a6"/>
        <w:jc w:val="both"/>
        <w:rPr>
          <w:rFonts w:ascii="Times New Roman" w:hAnsi="Times New Roman"/>
          <w:sz w:val="28"/>
          <w:szCs w:val="28"/>
        </w:rPr>
      </w:pPr>
    </w:p>
    <w:p w:rsidR="00A15005" w:rsidRDefault="00A15005" w:rsidP="0002558A">
      <w:pPr>
        <w:pStyle w:val="a6"/>
        <w:jc w:val="both"/>
        <w:rPr>
          <w:rFonts w:ascii="Times New Roman" w:hAnsi="Times New Roman"/>
          <w:sz w:val="28"/>
          <w:szCs w:val="28"/>
        </w:rPr>
      </w:pPr>
    </w:p>
    <w:p w:rsidR="00A15005" w:rsidRDefault="00A15005" w:rsidP="0002558A">
      <w:pPr>
        <w:pStyle w:val="a6"/>
        <w:jc w:val="both"/>
        <w:rPr>
          <w:rFonts w:ascii="Times New Roman" w:hAnsi="Times New Roman"/>
          <w:sz w:val="28"/>
          <w:szCs w:val="28"/>
        </w:rPr>
      </w:pPr>
    </w:p>
    <w:p w:rsidR="00BD09C4" w:rsidRPr="0002558A" w:rsidRDefault="00BD09C4" w:rsidP="0002558A">
      <w:pPr>
        <w:pStyle w:val="a6"/>
        <w:jc w:val="both"/>
        <w:rPr>
          <w:rFonts w:ascii="Times New Roman" w:hAnsi="Times New Roman"/>
          <w:sz w:val="28"/>
          <w:szCs w:val="28"/>
        </w:rPr>
      </w:pPr>
    </w:p>
    <w:p w:rsidR="00EC6C7D" w:rsidRPr="0002558A" w:rsidRDefault="00B04AC2"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 xml:space="preserve">                                                                                                         </w:t>
      </w:r>
      <w:r w:rsidR="0002558A" w:rsidRPr="0002558A">
        <w:rPr>
          <w:rFonts w:ascii="Times New Roman" w:hAnsi="Times New Roman" w:cs="Times New Roman"/>
          <w:sz w:val="28"/>
          <w:szCs w:val="28"/>
        </w:rPr>
        <w:t>Приложение № 1</w:t>
      </w:r>
      <w:r w:rsidRPr="0002558A">
        <w:rPr>
          <w:rFonts w:ascii="Times New Roman" w:hAnsi="Times New Roman" w:cs="Times New Roman"/>
          <w:sz w:val="28"/>
          <w:szCs w:val="28"/>
        </w:rPr>
        <w:t xml:space="preserve">                    </w:t>
      </w:r>
      <w:r w:rsidR="0002558A" w:rsidRPr="0002558A">
        <w:rPr>
          <w:rFonts w:ascii="Times New Roman" w:hAnsi="Times New Roman" w:cs="Times New Roman"/>
          <w:sz w:val="28"/>
          <w:szCs w:val="28"/>
        </w:rPr>
        <w:t xml:space="preserve">                                           </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к Положению о территориальном</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общественном самоуправлении</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в муниципальном образовании</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 xml:space="preserve"> </w:t>
      </w:r>
      <w:r w:rsidR="00D63ADB" w:rsidRPr="0002558A">
        <w:rPr>
          <w:rFonts w:ascii="Times New Roman" w:hAnsi="Times New Roman" w:cs="Times New Roman"/>
          <w:sz w:val="28"/>
          <w:szCs w:val="28"/>
        </w:rPr>
        <w:t>Грушево-Дубовское</w:t>
      </w:r>
      <w:r w:rsidRPr="0002558A">
        <w:rPr>
          <w:rFonts w:ascii="Times New Roman" w:hAnsi="Times New Roman" w:cs="Times New Roman"/>
          <w:sz w:val="28"/>
          <w:szCs w:val="28"/>
        </w:rPr>
        <w:t xml:space="preserve"> сельское поселение</w:t>
      </w:r>
    </w:p>
    <w:p w:rsidR="0002558A" w:rsidRPr="0002558A" w:rsidRDefault="0002558A"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Белокалитвинского района Ростовской области</w:t>
      </w:r>
    </w:p>
    <w:p w:rsidR="00EC6C7D" w:rsidRPr="0002558A" w:rsidRDefault="00EC6C7D" w:rsidP="0002558A">
      <w:pPr>
        <w:pStyle w:val="ConsPlusTitle"/>
        <w:ind w:firstLine="709"/>
        <w:jc w:val="both"/>
        <w:rPr>
          <w:rFonts w:ascii="Times New Roman" w:hAnsi="Times New Roman" w:cs="Times New Roman"/>
          <w:sz w:val="28"/>
          <w:szCs w:val="28"/>
        </w:rPr>
      </w:pPr>
      <w:bookmarkStart w:id="1" w:name="Par349"/>
      <w:bookmarkEnd w:id="1"/>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ПОДПИСНОЙ ЛИСТ О ГРАНИЦАХ ТЕРРИТОРИИ,</w:t>
      </w:r>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НА КОТОРОЙ ПРЕДПОЛАГАЕТСЯ ОСУЩЕСТВЛЕНИЕ</w:t>
      </w:r>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ТЕРРИТОРИАЛЬНОГО ОБЩЕСТВЕННОГО САМОУПРАВЛЕНИЯ</w:t>
      </w:r>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 ___ от «___» __________ 20___ г.</w:t>
      </w:r>
    </w:p>
    <w:p w:rsidR="00EC6C7D" w:rsidRPr="0002558A" w:rsidRDefault="00EC6C7D" w:rsidP="00BD09C4">
      <w:pPr>
        <w:pStyle w:val="ConsPlusNormal"/>
        <w:ind w:firstLine="709"/>
        <w:jc w:val="center"/>
        <w:rPr>
          <w:rFonts w:ascii="Times New Roman" w:hAnsi="Times New Roman" w:cs="Times New Roman"/>
          <w:sz w:val="28"/>
          <w:szCs w:val="28"/>
        </w:rPr>
      </w:pPr>
    </w:p>
    <w:p w:rsidR="00EC6C7D" w:rsidRPr="0002558A" w:rsidRDefault="00EC6C7D" w:rsidP="0002558A">
      <w:pPr>
        <w:pStyle w:val="ConsPlusNonformat"/>
        <w:ind w:firstLine="709"/>
        <w:jc w:val="both"/>
        <w:rPr>
          <w:rFonts w:ascii="Times New Roman" w:hAnsi="Times New Roman" w:cs="Times New Roman"/>
          <w:sz w:val="28"/>
          <w:szCs w:val="28"/>
        </w:rPr>
      </w:pPr>
      <w:r w:rsidRPr="0002558A">
        <w:rPr>
          <w:rFonts w:ascii="Times New Roman" w:hAnsi="Times New Roman" w:cs="Times New Roman"/>
          <w:sz w:val="28"/>
          <w:szCs w:val="28"/>
        </w:rPr>
        <w:t xml:space="preserve">Мы, </w:t>
      </w:r>
      <w:proofErr w:type="gramStart"/>
      <w:r w:rsidRPr="0002558A">
        <w:rPr>
          <w:rFonts w:ascii="Times New Roman" w:hAnsi="Times New Roman" w:cs="Times New Roman"/>
          <w:sz w:val="28"/>
          <w:szCs w:val="28"/>
        </w:rPr>
        <w:t>нижеподписавшиеся  граждане</w:t>
      </w:r>
      <w:proofErr w:type="gramEnd"/>
      <w:r w:rsidRPr="0002558A">
        <w:rPr>
          <w:rFonts w:ascii="Times New Roman" w:hAnsi="Times New Roman" w:cs="Times New Roman"/>
          <w:sz w:val="28"/>
          <w:szCs w:val="28"/>
        </w:rPr>
        <w:t>,  поддерживаем инициативу установления территории ____________________________________________________________________________________,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(описание жилых домов, входящих в границы территории)</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на </w:t>
      </w:r>
      <w:proofErr w:type="gramStart"/>
      <w:r w:rsidRPr="0002558A">
        <w:rPr>
          <w:rFonts w:ascii="Times New Roman" w:hAnsi="Times New Roman" w:cs="Times New Roman"/>
          <w:sz w:val="28"/>
          <w:szCs w:val="28"/>
        </w:rPr>
        <w:t>которой  предполагается</w:t>
      </w:r>
      <w:proofErr w:type="gramEnd"/>
      <w:r w:rsidRPr="0002558A">
        <w:rPr>
          <w:rFonts w:ascii="Times New Roman" w:hAnsi="Times New Roman" w:cs="Times New Roman"/>
          <w:sz w:val="28"/>
          <w:szCs w:val="28"/>
        </w:rPr>
        <w:t xml:space="preserve">  осуществление  территориального  общественного самоуправления, в следующих границах: 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(описание границ территории)</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_________________________________________________________________________.</w:t>
      </w:r>
    </w:p>
    <w:p w:rsidR="00EC6C7D" w:rsidRPr="0002558A" w:rsidRDefault="00EC6C7D" w:rsidP="0002558A">
      <w:pPr>
        <w:pStyle w:val="ConsPlusNormal"/>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п/п</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Год рождения</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Адрес места</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жительства</w:t>
            </w: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Подпись</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и дата ее</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внесения</w:t>
            </w: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1.</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2.</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3.</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4.</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5.</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bl>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Подписной лист удостоверяю 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(фамилия, имя, отчество сборщика подписей, год рождения)</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_____________________________________________________________________________________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(адрес места жительства) (собственноручная подпись и дата)</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Председатель инициативной группы (или член ТОС) 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(Ф.И.О.) (дата) (подпись)</w:t>
      </w: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BD09C4" w:rsidP="00BD09C4">
      <w:pPr>
        <w:pStyle w:val="ConsPlusNormal"/>
        <w:ind w:firstLine="709"/>
        <w:jc w:val="right"/>
        <w:outlineLvl w:val="1"/>
        <w:rPr>
          <w:rFonts w:ascii="Times New Roman" w:hAnsi="Times New Roman" w:cs="Times New Roman"/>
          <w:sz w:val="28"/>
          <w:szCs w:val="28"/>
        </w:rPr>
      </w:pPr>
      <w:r>
        <w:rPr>
          <w:rFonts w:ascii="Times New Roman" w:hAnsi="Times New Roman" w:cs="Times New Roman"/>
          <w:sz w:val="28"/>
          <w:szCs w:val="28"/>
        </w:rPr>
        <w:t>Пр</w:t>
      </w:r>
      <w:r w:rsidR="00EC6C7D" w:rsidRPr="0002558A">
        <w:rPr>
          <w:rFonts w:ascii="Times New Roman" w:hAnsi="Times New Roman" w:cs="Times New Roman"/>
          <w:sz w:val="28"/>
          <w:szCs w:val="28"/>
        </w:rPr>
        <w:t xml:space="preserve">иложение </w:t>
      </w:r>
      <w:r w:rsidR="003A60F2" w:rsidRPr="0002558A">
        <w:rPr>
          <w:rFonts w:ascii="Times New Roman" w:hAnsi="Times New Roman" w:cs="Times New Roman"/>
          <w:sz w:val="28"/>
          <w:szCs w:val="28"/>
        </w:rPr>
        <w:t xml:space="preserve">№ </w:t>
      </w:r>
      <w:r w:rsidR="00EC6C7D" w:rsidRPr="0002558A">
        <w:rPr>
          <w:rFonts w:ascii="Times New Roman" w:hAnsi="Times New Roman" w:cs="Times New Roman"/>
          <w:sz w:val="28"/>
          <w:szCs w:val="28"/>
        </w:rPr>
        <w:t>2</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к Положению о территориальном</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общественном самоуправлении</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в муниципальном образовании</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 xml:space="preserve">                                                                                                        </w:t>
      </w:r>
      <w:r w:rsidR="00D63ADB" w:rsidRPr="0002558A">
        <w:rPr>
          <w:rFonts w:ascii="Times New Roman" w:hAnsi="Times New Roman" w:cs="Times New Roman"/>
          <w:sz w:val="28"/>
          <w:szCs w:val="28"/>
        </w:rPr>
        <w:t>Грушево-Дубовское</w:t>
      </w:r>
      <w:r w:rsidRPr="0002558A">
        <w:rPr>
          <w:rFonts w:ascii="Times New Roman" w:hAnsi="Times New Roman" w:cs="Times New Roman"/>
          <w:sz w:val="28"/>
          <w:szCs w:val="28"/>
        </w:rPr>
        <w:t xml:space="preserve"> сельское поселение</w:t>
      </w: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BD09C4">
      <w:pPr>
        <w:pStyle w:val="ConsPlusTitle"/>
        <w:ind w:firstLine="709"/>
        <w:jc w:val="center"/>
        <w:rPr>
          <w:rFonts w:ascii="Times New Roman" w:hAnsi="Times New Roman" w:cs="Times New Roman"/>
          <w:b w:val="0"/>
          <w:sz w:val="28"/>
          <w:szCs w:val="28"/>
        </w:rPr>
      </w:pPr>
      <w:bookmarkStart w:id="2" w:name="Par532"/>
      <w:bookmarkEnd w:id="2"/>
      <w:r w:rsidRPr="0002558A">
        <w:rPr>
          <w:rFonts w:ascii="Times New Roman" w:hAnsi="Times New Roman" w:cs="Times New Roman"/>
          <w:b w:val="0"/>
          <w:sz w:val="28"/>
          <w:szCs w:val="28"/>
        </w:rPr>
        <w:t>ПОДПИСНОЙ ЛИСТ</w:t>
      </w:r>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«___» ___________ 20__ г.</w:t>
      </w:r>
    </w:p>
    <w:p w:rsidR="00EC6C7D" w:rsidRPr="0002558A" w:rsidRDefault="00EC6C7D" w:rsidP="00BD09C4">
      <w:pPr>
        <w:pStyle w:val="ConsPlusNonformat"/>
        <w:jc w:val="center"/>
        <w:rPr>
          <w:rFonts w:ascii="Times New Roman" w:hAnsi="Times New Roman" w:cs="Times New Roman"/>
          <w:sz w:val="28"/>
          <w:szCs w:val="28"/>
        </w:rPr>
      </w:pPr>
    </w:p>
    <w:p w:rsidR="00EC6C7D" w:rsidRPr="0002558A" w:rsidRDefault="00EC6C7D" w:rsidP="0002558A">
      <w:pPr>
        <w:pStyle w:val="ConsPlusNonformat"/>
        <w:ind w:firstLine="709"/>
        <w:jc w:val="both"/>
        <w:rPr>
          <w:rFonts w:ascii="Times New Roman" w:hAnsi="Times New Roman" w:cs="Times New Roman"/>
          <w:sz w:val="28"/>
          <w:szCs w:val="28"/>
        </w:rPr>
      </w:pPr>
      <w:r w:rsidRPr="0002558A">
        <w:rPr>
          <w:rFonts w:ascii="Times New Roman" w:hAnsi="Times New Roman" w:cs="Times New Roman"/>
          <w:sz w:val="28"/>
          <w:szCs w:val="28"/>
        </w:rPr>
        <w:t>Мы, жители 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(описание домов)</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 xml:space="preserve">поддерживаем выход из территориального общественного самоуправления, границы которого утверждены решением Собрания депутатов </w:t>
      </w:r>
      <w:r w:rsidR="003A60F2" w:rsidRPr="0002558A">
        <w:rPr>
          <w:rFonts w:ascii="Times New Roman" w:hAnsi="Times New Roman" w:cs="Times New Roman"/>
          <w:sz w:val="28"/>
          <w:szCs w:val="28"/>
        </w:rPr>
        <w:t>Грушево-Дубо</w:t>
      </w:r>
      <w:r w:rsidRPr="0002558A">
        <w:rPr>
          <w:rFonts w:ascii="Times New Roman" w:hAnsi="Times New Roman" w:cs="Times New Roman"/>
          <w:sz w:val="28"/>
          <w:szCs w:val="28"/>
        </w:rPr>
        <w:t>вского сельского поселения от «____» __________ 20____ года.</w:t>
      </w:r>
    </w:p>
    <w:p w:rsidR="00EC6C7D" w:rsidRPr="0002558A" w:rsidRDefault="00EC6C7D" w:rsidP="0002558A">
      <w:pPr>
        <w:pStyle w:val="ConsPlusNormal"/>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п/п</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Год рождения</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Адрес места</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жительства</w:t>
            </w: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Подпись</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и дата ее</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внесения</w:t>
            </w: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1.</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2.</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3.</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4.</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5.</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bl>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Подписной лист удостоверяю 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(фамилия, имя, отчество сборщика подписей, год рождения)</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_____________________________________________________________________________________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(адрес места жительства) (собственноручная подпись и дата)</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Председатель инициативной группы (или член ТОС) 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(Ф.И.О.) (дата) (подпись)</w:t>
      </w:r>
    </w:p>
    <w:p w:rsidR="00EC6C7D" w:rsidRPr="0002558A" w:rsidRDefault="00EC6C7D" w:rsidP="0002558A">
      <w:pPr>
        <w:pStyle w:val="ConsPlusNormal"/>
        <w:jc w:val="both"/>
        <w:rPr>
          <w:rFonts w:ascii="Times New Roman" w:hAnsi="Times New Roman" w:cs="Times New Roman"/>
          <w:sz w:val="28"/>
          <w:szCs w:val="28"/>
        </w:rPr>
      </w:pP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EC6C7D" w:rsidRPr="0002558A" w:rsidRDefault="00EC6C7D" w:rsidP="00BD09C4">
      <w:pPr>
        <w:pStyle w:val="ConsPlusNormal"/>
        <w:ind w:firstLine="709"/>
        <w:jc w:val="right"/>
        <w:outlineLvl w:val="1"/>
        <w:rPr>
          <w:rFonts w:ascii="Times New Roman" w:hAnsi="Times New Roman" w:cs="Times New Roman"/>
          <w:sz w:val="28"/>
          <w:szCs w:val="28"/>
        </w:rPr>
      </w:pPr>
      <w:r w:rsidRPr="0002558A">
        <w:rPr>
          <w:rFonts w:ascii="Times New Roman" w:hAnsi="Times New Roman" w:cs="Times New Roman"/>
          <w:sz w:val="28"/>
          <w:szCs w:val="28"/>
        </w:rPr>
        <w:br w:type="page"/>
      </w:r>
      <w:r w:rsidRPr="0002558A">
        <w:rPr>
          <w:rFonts w:ascii="Times New Roman" w:hAnsi="Times New Roman" w:cs="Times New Roman"/>
          <w:sz w:val="28"/>
          <w:szCs w:val="28"/>
        </w:rPr>
        <w:lastRenderedPageBreak/>
        <w:t xml:space="preserve">Приложение </w:t>
      </w:r>
      <w:r w:rsidR="003A60F2" w:rsidRPr="0002558A">
        <w:rPr>
          <w:rFonts w:ascii="Times New Roman" w:hAnsi="Times New Roman" w:cs="Times New Roman"/>
          <w:sz w:val="28"/>
          <w:szCs w:val="28"/>
        </w:rPr>
        <w:t xml:space="preserve">№ </w:t>
      </w:r>
      <w:r w:rsidRPr="0002558A">
        <w:rPr>
          <w:rFonts w:ascii="Times New Roman" w:hAnsi="Times New Roman" w:cs="Times New Roman"/>
          <w:sz w:val="28"/>
          <w:szCs w:val="28"/>
        </w:rPr>
        <w:t>3</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к Положению о территориальном</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общественном самоуправлении</w:t>
      </w:r>
    </w:p>
    <w:p w:rsidR="00EC6C7D" w:rsidRPr="0002558A" w:rsidRDefault="00EC6C7D"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в муниципальном образовании</w:t>
      </w:r>
    </w:p>
    <w:p w:rsidR="00EC6C7D" w:rsidRPr="0002558A" w:rsidRDefault="00D63ADB" w:rsidP="00BD09C4">
      <w:pPr>
        <w:pStyle w:val="ConsPlusNormal"/>
        <w:ind w:firstLine="709"/>
        <w:jc w:val="right"/>
        <w:rPr>
          <w:rFonts w:ascii="Times New Roman" w:hAnsi="Times New Roman" w:cs="Times New Roman"/>
          <w:sz w:val="28"/>
          <w:szCs w:val="28"/>
        </w:rPr>
      </w:pPr>
      <w:r w:rsidRPr="0002558A">
        <w:rPr>
          <w:rFonts w:ascii="Times New Roman" w:hAnsi="Times New Roman" w:cs="Times New Roman"/>
          <w:sz w:val="28"/>
          <w:szCs w:val="28"/>
        </w:rPr>
        <w:t>Грушево-Дубовское</w:t>
      </w:r>
      <w:r w:rsidR="00EC6C7D" w:rsidRPr="0002558A">
        <w:rPr>
          <w:rFonts w:ascii="Times New Roman" w:hAnsi="Times New Roman" w:cs="Times New Roman"/>
          <w:sz w:val="28"/>
          <w:szCs w:val="28"/>
        </w:rPr>
        <w:t xml:space="preserve"> сельское поселение</w:t>
      </w: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BD09C4">
      <w:pPr>
        <w:pStyle w:val="ConsPlusTitle"/>
        <w:ind w:firstLine="709"/>
        <w:jc w:val="center"/>
        <w:rPr>
          <w:rFonts w:ascii="Times New Roman" w:hAnsi="Times New Roman" w:cs="Times New Roman"/>
          <w:b w:val="0"/>
          <w:sz w:val="28"/>
          <w:szCs w:val="28"/>
        </w:rPr>
      </w:pPr>
      <w:bookmarkStart w:id="3" w:name="Par588"/>
      <w:bookmarkEnd w:id="3"/>
      <w:r w:rsidRPr="0002558A">
        <w:rPr>
          <w:rFonts w:ascii="Times New Roman" w:hAnsi="Times New Roman" w:cs="Times New Roman"/>
          <w:b w:val="0"/>
          <w:sz w:val="28"/>
          <w:szCs w:val="28"/>
        </w:rPr>
        <w:t>ПОДПИСНОЙ ЛИСТ</w:t>
      </w:r>
    </w:p>
    <w:p w:rsidR="00EC6C7D" w:rsidRPr="0002558A" w:rsidRDefault="00EC6C7D" w:rsidP="00BD09C4">
      <w:pPr>
        <w:pStyle w:val="ConsPlusTitle"/>
        <w:ind w:firstLine="709"/>
        <w:jc w:val="center"/>
        <w:rPr>
          <w:rFonts w:ascii="Times New Roman" w:hAnsi="Times New Roman" w:cs="Times New Roman"/>
          <w:b w:val="0"/>
          <w:sz w:val="28"/>
          <w:szCs w:val="28"/>
        </w:rPr>
      </w:pPr>
      <w:r w:rsidRPr="0002558A">
        <w:rPr>
          <w:rFonts w:ascii="Times New Roman" w:hAnsi="Times New Roman" w:cs="Times New Roman"/>
          <w:b w:val="0"/>
          <w:sz w:val="28"/>
          <w:szCs w:val="28"/>
        </w:rPr>
        <w:t>«___» ___________ 20__ г.</w:t>
      </w:r>
    </w:p>
    <w:p w:rsidR="00EC6C7D" w:rsidRPr="0002558A" w:rsidRDefault="00EC6C7D" w:rsidP="0002558A">
      <w:pPr>
        <w:pStyle w:val="ConsPlusNonformat"/>
        <w:jc w:val="both"/>
        <w:rPr>
          <w:rFonts w:ascii="Times New Roman" w:hAnsi="Times New Roman" w:cs="Times New Roman"/>
          <w:sz w:val="28"/>
          <w:szCs w:val="28"/>
        </w:rPr>
      </w:pPr>
    </w:p>
    <w:p w:rsidR="00EC6C7D" w:rsidRPr="0002558A" w:rsidRDefault="00EC6C7D" w:rsidP="0002558A">
      <w:pPr>
        <w:pStyle w:val="ConsPlusNonformat"/>
        <w:ind w:firstLine="709"/>
        <w:jc w:val="both"/>
        <w:rPr>
          <w:rFonts w:ascii="Times New Roman" w:hAnsi="Times New Roman" w:cs="Times New Roman"/>
          <w:sz w:val="28"/>
          <w:szCs w:val="28"/>
        </w:rPr>
      </w:pPr>
      <w:r w:rsidRPr="0002558A">
        <w:rPr>
          <w:rFonts w:ascii="Times New Roman" w:hAnsi="Times New Roman" w:cs="Times New Roman"/>
          <w:sz w:val="28"/>
          <w:szCs w:val="28"/>
        </w:rPr>
        <w:t>Мы, жители 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(описание домов)</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 xml:space="preserve">поддерживаем присоединение территории наших домов к территориальному                 общественному самоуправлению, границы которого утверждены решением Собрания депутатов </w:t>
      </w:r>
      <w:r w:rsidR="00C507FB" w:rsidRPr="0002558A">
        <w:rPr>
          <w:rFonts w:ascii="Times New Roman" w:hAnsi="Times New Roman" w:cs="Times New Roman"/>
          <w:sz w:val="28"/>
          <w:szCs w:val="28"/>
        </w:rPr>
        <w:t>Грушево-Дубо</w:t>
      </w:r>
      <w:r w:rsidRPr="0002558A">
        <w:rPr>
          <w:rFonts w:ascii="Times New Roman" w:hAnsi="Times New Roman" w:cs="Times New Roman"/>
          <w:sz w:val="28"/>
          <w:szCs w:val="28"/>
        </w:rPr>
        <w:t>вского сельского поселения от «___» _____________ 20____ год № _______</w:t>
      </w:r>
    </w:p>
    <w:p w:rsidR="00EC6C7D" w:rsidRPr="0002558A" w:rsidRDefault="00EC6C7D" w:rsidP="0002558A">
      <w:pPr>
        <w:pStyle w:val="ConsPlusNormal"/>
        <w:ind w:firstLine="709"/>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2749"/>
        <w:gridCol w:w="3120"/>
        <w:gridCol w:w="1800"/>
        <w:gridCol w:w="1686"/>
      </w:tblGrid>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п/п</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Фамилия, имя, отчество</w:t>
            </w: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Год рождения</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(для лиц в возрасте 16 лет - дата и месяц рождения)</w:t>
            </w: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Адрес места</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жительства</w:t>
            </w: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Подпись</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и дата ее</w:t>
            </w:r>
          </w:p>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внесения</w:t>
            </w: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1.</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2.</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3.</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4.</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r w:rsidR="00EC6C7D" w:rsidRPr="0002558A" w:rsidTr="00AC43BC">
        <w:tc>
          <w:tcPr>
            <w:tcW w:w="851"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r w:rsidRPr="0002558A">
              <w:rPr>
                <w:rFonts w:ascii="Times New Roman" w:hAnsi="Times New Roman" w:cs="Times New Roman"/>
                <w:sz w:val="28"/>
                <w:szCs w:val="28"/>
              </w:rPr>
              <w:t>5.</w:t>
            </w:r>
          </w:p>
        </w:tc>
        <w:tc>
          <w:tcPr>
            <w:tcW w:w="2749"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c>
          <w:tcPr>
            <w:tcW w:w="1686" w:type="dxa"/>
            <w:tcBorders>
              <w:top w:val="single" w:sz="4" w:space="0" w:color="auto"/>
              <w:left w:val="single" w:sz="4" w:space="0" w:color="auto"/>
              <w:bottom w:val="single" w:sz="4" w:space="0" w:color="auto"/>
              <w:right w:val="single" w:sz="4" w:space="0" w:color="auto"/>
            </w:tcBorders>
          </w:tcPr>
          <w:p w:rsidR="00EC6C7D" w:rsidRPr="0002558A" w:rsidRDefault="00EC6C7D" w:rsidP="0002558A">
            <w:pPr>
              <w:pStyle w:val="ConsPlusNormal"/>
              <w:jc w:val="both"/>
              <w:rPr>
                <w:rFonts w:ascii="Times New Roman" w:hAnsi="Times New Roman" w:cs="Times New Roman"/>
                <w:sz w:val="28"/>
                <w:szCs w:val="28"/>
              </w:rPr>
            </w:pPr>
          </w:p>
        </w:tc>
      </w:tr>
    </w:tbl>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rmal"/>
        <w:ind w:firstLine="709"/>
        <w:jc w:val="both"/>
        <w:rPr>
          <w:rFonts w:ascii="Times New Roman" w:hAnsi="Times New Roman" w:cs="Times New Roman"/>
          <w:sz w:val="28"/>
          <w:szCs w:val="28"/>
        </w:rPr>
      </w:pP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Подписной лист удостоверяю 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(фамилия, имя, отчество сборщика подписей, год рождения)</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_____________________________________________________________________________________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(адрес места жительства) (собственноручная подпись и дата)</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Председатель инициативной группы (или член ТОС) _____________________________________</w:t>
      </w:r>
    </w:p>
    <w:p w:rsidR="00EC6C7D" w:rsidRPr="0002558A" w:rsidRDefault="00EC6C7D" w:rsidP="0002558A">
      <w:pPr>
        <w:pStyle w:val="ConsPlusNonformat"/>
        <w:jc w:val="both"/>
        <w:rPr>
          <w:rFonts w:ascii="Times New Roman" w:hAnsi="Times New Roman" w:cs="Times New Roman"/>
          <w:sz w:val="28"/>
          <w:szCs w:val="28"/>
        </w:rPr>
      </w:pPr>
      <w:r w:rsidRPr="0002558A">
        <w:rPr>
          <w:rFonts w:ascii="Times New Roman" w:hAnsi="Times New Roman" w:cs="Times New Roman"/>
          <w:sz w:val="28"/>
          <w:szCs w:val="28"/>
        </w:rPr>
        <w:t xml:space="preserve">                                                                       (Ф.И.О.) (дата) (подпись)</w:t>
      </w:r>
    </w:p>
    <w:p w:rsidR="00EC6C7D" w:rsidRPr="0002558A" w:rsidRDefault="00EC6C7D" w:rsidP="0002558A">
      <w:pPr>
        <w:pStyle w:val="ConsPlusNormal"/>
        <w:ind w:firstLine="709"/>
        <w:jc w:val="both"/>
        <w:outlineLvl w:val="1"/>
        <w:rPr>
          <w:rFonts w:ascii="Times New Roman" w:hAnsi="Times New Roman" w:cs="Times New Roman"/>
          <w:sz w:val="28"/>
          <w:szCs w:val="28"/>
        </w:rPr>
      </w:pPr>
    </w:p>
    <w:p w:rsidR="00D86FA6" w:rsidRPr="0002558A" w:rsidRDefault="00D86FA6" w:rsidP="0002558A">
      <w:pPr>
        <w:jc w:val="both"/>
        <w:rPr>
          <w:rFonts w:ascii="Times New Roman" w:hAnsi="Times New Roman"/>
          <w:sz w:val="28"/>
          <w:szCs w:val="28"/>
        </w:rPr>
      </w:pPr>
    </w:p>
    <w:p w:rsidR="00B04AC2" w:rsidRPr="0002558A" w:rsidRDefault="00B04AC2" w:rsidP="0002558A">
      <w:pPr>
        <w:jc w:val="both"/>
        <w:rPr>
          <w:rFonts w:ascii="Times New Roman" w:hAnsi="Times New Roman"/>
          <w:sz w:val="28"/>
          <w:szCs w:val="28"/>
        </w:rPr>
      </w:pPr>
    </w:p>
    <w:sectPr w:rsidR="00B04AC2" w:rsidRPr="0002558A" w:rsidSect="00AC43BC">
      <w:pgSz w:w="11906" w:h="16838"/>
      <w:pgMar w:top="284" w:right="566" w:bottom="142"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6C4"/>
    <w:multiLevelType w:val="multilevel"/>
    <w:tmpl w:val="1480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645FD6"/>
    <w:multiLevelType w:val="hybridMultilevel"/>
    <w:tmpl w:val="BC1CF56A"/>
    <w:lvl w:ilvl="0" w:tplc="CAD265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7D"/>
    <w:rsid w:val="0002558A"/>
    <w:rsid w:val="00054EE5"/>
    <w:rsid w:val="00064395"/>
    <w:rsid w:val="000F0493"/>
    <w:rsid w:val="001461FB"/>
    <w:rsid w:val="00146910"/>
    <w:rsid w:val="00282A2B"/>
    <w:rsid w:val="002A6F7B"/>
    <w:rsid w:val="003276E3"/>
    <w:rsid w:val="003A60F2"/>
    <w:rsid w:val="003C70BE"/>
    <w:rsid w:val="003D4897"/>
    <w:rsid w:val="004D29C6"/>
    <w:rsid w:val="004F77D6"/>
    <w:rsid w:val="005E66E4"/>
    <w:rsid w:val="00626416"/>
    <w:rsid w:val="006366B7"/>
    <w:rsid w:val="006C3D1E"/>
    <w:rsid w:val="00775F32"/>
    <w:rsid w:val="00841B2F"/>
    <w:rsid w:val="00845B70"/>
    <w:rsid w:val="008C5D39"/>
    <w:rsid w:val="008C6538"/>
    <w:rsid w:val="008C742E"/>
    <w:rsid w:val="008F773F"/>
    <w:rsid w:val="0090136F"/>
    <w:rsid w:val="009B107B"/>
    <w:rsid w:val="00A15005"/>
    <w:rsid w:val="00A636AF"/>
    <w:rsid w:val="00AC0DCE"/>
    <w:rsid w:val="00AC43BC"/>
    <w:rsid w:val="00B04AC2"/>
    <w:rsid w:val="00B359B7"/>
    <w:rsid w:val="00B36DC5"/>
    <w:rsid w:val="00B40777"/>
    <w:rsid w:val="00B7151A"/>
    <w:rsid w:val="00BD09C4"/>
    <w:rsid w:val="00BE1F73"/>
    <w:rsid w:val="00C24A67"/>
    <w:rsid w:val="00C507FB"/>
    <w:rsid w:val="00C529E5"/>
    <w:rsid w:val="00C807A2"/>
    <w:rsid w:val="00C864C9"/>
    <w:rsid w:val="00CD1B59"/>
    <w:rsid w:val="00CD420A"/>
    <w:rsid w:val="00D101AC"/>
    <w:rsid w:val="00D63ADB"/>
    <w:rsid w:val="00D86FA6"/>
    <w:rsid w:val="00DC282E"/>
    <w:rsid w:val="00DF3B0E"/>
    <w:rsid w:val="00EA1EC1"/>
    <w:rsid w:val="00EC6C7D"/>
    <w:rsid w:val="00F574D2"/>
    <w:rsid w:val="00F73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F0FDE-CF18-4EEB-8B16-00D98994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C7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C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EC6C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6C7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EC6C7D"/>
    <w:pPr>
      <w:spacing w:after="0" w:line="240" w:lineRule="auto"/>
      <w:jc w:val="center"/>
    </w:pPr>
    <w:rPr>
      <w:rFonts w:ascii="Times New Roman" w:hAnsi="Times New Roman"/>
      <w:sz w:val="28"/>
      <w:szCs w:val="24"/>
    </w:rPr>
  </w:style>
  <w:style w:type="character" w:customStyle="1" w:styleId="a4">
    <w:name w:val="Название Знак"/>
    <w:basedOn w:val="a0"/>
    <w:link w:val="a3"/>
    <w:rsid w:val="00EC6C7D"/>
    <w:rPr>
      <w:rFonts w:ascii="Times New Roman" w:eastAsia="Times New Roman" w:hAnsi="Times New Roman" w:cs="Times New Roman"/>
      <w:sz w:val="28"/>
      <w:szCs w:val="24"/>
      <w:lang w:eastAsia="ru-RU"/>
    </w:rPr>
  </w:style>
  <w:style w:type="paragraph" w:customStyle="1" w:styleId="ConsTitle">
    <w:name w:val="ConsTitle"/>
    <w:rsid w:val="00EC6C7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34"/>
    <w:qFormat/>
    <w:rsid w:val="00626416"/>
    <w:pPr>
      <w:ind w:left="720"/>
      <w:contextualSpacing/>
    </w:pPr>
  </w:style>
  <w:style w:type="paragraph" w:styleId="a6">
    <w:name w:val="No Spacing"/>
    <w:uiPriority w:val="1"/>
    <w:qFormat/>
    <w:rsid w:val="0002558A"/>
    <w:pPr>
      <w:spacing w:after="0" w:line="240" w:lineRule="auto"/>
    </w:pPr>
    <w:rPr>
      <w:rFonts w:ascii="Calibri" w:eastAsia="Times New Roman" w:hAnsi="Calibri" w:cs="Times New Roman"/>
      <w:lang w:eastAsia="ru-RU"/>
    </w:rPr>
  </w:style>
  <w:style w:type="paragraph" w:styleId="a7">
    <w:name w:val="Balloon Text"/>
    <w:basedOn w:val="a"/>
    <w:link w:val="a8"/>
    <w:uiPriority w:val="99"/>
    <w:semiHidden/>
    <w:unhideWhenUsed/>
    <w:rsid w:val="00A1500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500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86367.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660370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F37F-CDE9-45DB-B549-54BD228A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6828</Words>
  <Characters>38924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GB1</cp:lastModifiedBy>
  <cp:revision>2</cp:revision>
  <cp:lastPrinted>2026-02-25T12:07:00Z</cp:lastPrinted>
  <dcterms:created xsi:type="dcterms:W3CDTF">2026-02-25T12:09:00Z</dcterms:created>
  <dcterms:modified xsi:type="dcterms:W3CDTF">2026-02-25T12:09:00Z</dcterms:modified>
</cp:coreProperties>
</file>